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1C542" w14:textId="2EF5EFDE" w:rsidR="006A687B" w:rsidRPr="002B2C8D" w:rsidRDefault="006A687B" w:rsidP="00B737FB">
      <w:pPr>
        <w:pStyle w:val="Sinespaciado"/>
        <w:numPr>
          <w:ilvl w:val="0"/>
          <w:numId w:val="61"/>
        </w:numPr>
        <w:ind w:left="284" w:hanging="284"/>
        <w:jc w:val="both"/>
        <w:rPr>
          <w:rFonts w:ascii="Arial Narrow" w:hAnsi="Arial Narrow"/>
          <w:b/>
        </w:rPr>
      </w:pPr>
      <w:r w:rsidRPr="002B2C8D">
        <w:rPr>
          <w:rFonts w:ascii="Arial Narrow" w:hAnsi="Arial Narrow"/>
          <w:b/>
          <w:w w:val="105"/>
        </w:rPr>
        <w:t>OBJETIVO</w:t>
      </w:r>
      <w:permStart w:id="1509128482" w:edGrp="everyone"/>
      <w:permEnd w:id="1509128482"/>
    </w:p>
    <w:p w14:paraId="5D89655E" w14:textId="77777777" w:rsidR="006A687B" w:rsidRPr="002B2C8D" w:rsidRDefault="006A687B" w:rsidP="002B2C8D">
      <w:pPr>
        <w:pStyle w:val="Sinespaciado"/>
        <w:jc w:val="both"/>
        <w:rPr>
          <w:rFonts w:ascii="Arial Narrow" w:hAnsi="Arial Narrow"/>
          <w:bCs/>
        </w:rPr>
      </w:pPr>
    </w:p>
    <w:p w14:paraId="7B02B2AB" w14:textId="15AA6A8D" w:rsidR="006A687B" w:rsidRPr="002B2C8D" w:rsidRDefault="006A687B" w:rsidP="002B2C8D">
      <w:pPr>
        <w:pStyle w:val="Sinespaciado"/>
        <w:jc w:val="both"/>
        <w:rPr>
          <w:rFonts w:ascii="Arial Narrow" w:hAnsi="Arial Narrow"/>
          <w:bCs/>
        </w:rPr>
      </w:pPr>
      <w:r w:rsidRPr="002B2C8D">
        <w:rPr>
          <w:rFonts w:ascii="Arial Narrow" w:hAnsi="Arial Narrow"/>
          <w:bCs/>
        </w:rPr>
        <w:t>Definir y documentar las estrategias y mecanismos mediante los cuales se desarrolla e implementa la Política de Control Interno contenida en el Modelo Integrado de Planeación y Gestión, en la Superintendencia de Industria y Comercio</w:t>
      </w:r>
      <w:r w:rsidR="002B2C8D" w:rsidRPr="002B2C8D">
        <w:rPr>
          <w:rFonts w:ascii="Arial Narrow" w:hAnsi="Arial Narrow"/>
          <w:bCs/>
        </w:rPr>
        <w:t>,</w:t>
      </w:r>
      <w:r w:rsidR="002F3F67" w:rsidRPr="002B2C8D">
        <w:rPr>
          <w:rFonts w:ascii="Arial Narrow" w:hAnsi="Arial Narrow"/>
          <w:bCs/>
        </w:rPr>
        <w:t xml:space="preserve"> y su articulación con la Política de Riesgos de la SIC. </w:t>
      </w:r>
      <w:r w:rsidRPr="002B2C8D">
        <w:rPr>
          <w:rFonts w:ascii="Arial Narrow" w:hAnsi="Arial Narrow"/>
          <w:bCs/>
        </w:rPr>
        <w:t xml:space="preserve">  </w:t>
      </w:r>
    </w:p>
    <w:p w14:paraId="318D3D10" w14:textId="77777777" w:rsidR="006A687B" w:rsidRPr="002B2C8D" w:rsidRDefault="006A687B" w:rsidP="002B2C8D">
      <w:pPr>
        <w:pStyle w:val="Sinespaciado"/>
        <w:jc w:val="both"/>
        <w:rPr>
          <w:rFonts w:ascii="Arial Narrow" w:hAnsi="Arial Narrow"/>
          <w:bCs/>
        </w:rPr>
      </w:pPr>
    </w:p>
    <w:p w14:paraId="126C5ADE" w14:textId="1673632B" w:rsidR="006A687B" w:rsidRPr="002B2C8D" w:rsidRDefault="006A687B" w:rsidP="00B737FB">
      <w:pPr>
        <w:pStyle w:val="Sinespaciado"/>
        <w:numPr>
          <w:ilvl w:val="0"/>
          <w:numId w:val="61"/>
        </w:numPr>
        <w:ind w:left="284" w:hanging="284"/>
        <w:jc w:val="both"/>
        <w:rPr>
          <w:rFonts w:ascii="Arial Narrow" w:hAnsi="Arial Narrow"/>
          <w:b/>
        </w:rPr>
      </w:pPr>
      <w:r w:rsidRPr="002B2C8D">
        <w:rPr>
          <w:rFonts w:ascii="Arial Narrow" w:hAnsi="Arial Narrow"/>
          <w:b/>
        </w:rPr>
        <w:t>ALCANCE</w:t>
      </w:r>
    </w:p>
    <w:p w14:paraId="61E6B822" w14:textId="77777777" w:rsidR="006A687B" w:rsidRPr="002B2C8D" w:rsidRDefault="006A687B" w:rsidP="002B2C8D">
      <w:pPr>
        <w:pStyle w:val="Sinespaciado"/>
        <w:jc w:val="both"/>
        <w:rPr>
          <w:rFonts w:ascii="Arial Narrow" w:hAnsi="Arial Narrow"/>
          <w:bCs/>
        </w:rPr>
      </w:pPr>
    </w:p>
    <w:p w14:paraId="6B32E71C" w14:textId="74863B7D" w:rsidR="006A687B" w:rsidRPr="002B2C8D" w:rsidRDefault="00922B9F" w:rsidP="002B2C8D">
      <w:pPr>
        <w:pStyle w:val="Sinespaciado"/>
        <w:jc w:val="both"/>
        <w:rPr>
          <w:rFonts w:ascii="Arial Narrow" w:hAnsi="Arial Narrow"/>
          <w:bCs/>
        </w:rPr>
      </w:pPr>
      <w:r w:rsidRPr="002B2C8D">
        <w:rPr>
          <w:rFonts w:ascii="Arial Narrow" w:hAnsi="Arial Narrow"/>
          <w:bCs/>
        </w:rPr>
        <w:t xml:space="preserve">El </w:t>
      </w:r>
      <w:r w:rsidR="006A687B" w:rsidRPr="002B2C8D">
        <w:rPr>
          <w:rFonts w:ascii="Arial Narrow" w:hAnsi="Arial Narrow"/>
          <w:bCs/>
        </w:rPr>
        <w:t>presente</w:t>
      </w:r>
      <w:r w:rsidR="00C40E89" w:rsidRPr="002B2C8D">
        <w:rPr>
          <w:rFonts w:ascii="Arial Narrow" w:hAnsi="Arial Narrow"/>
          <w:bCs/>
        </w:rPr>
        <w:t xml:space="preserve"> </w:t>
      </w:r>
      <w:r w:rsidR="00945262" w:rsidRPr="002B2C8D">
        <w:rPr>
          <w:rFonts w:ascii="Arial Narrow" w:hAnsi="Arial Narrow"/>
          <w:bCs/>
        </w:rPr>
        <w:t>documento</w:t>
      </w:r>
      <w:r w:rsidR="002F3F67" w:rsidRPr="002B2C8D">
        <w:rPr>
          <w:rFonts w:ascii="Arial Narrow" w:hAnsi="Arial Narrow"/>
          <w:bCs/>
        </w:rPr>
        <w:t xml:space="preserve"> </w:t>
      </w:r>
      <w:r w:rsidR="002B2C8D" w:rsidRPr="002B2C8D">
        <w:rPr>
          <w:rFonts w:ascii="Arial Narrow" w:hAnsi="Arial Narrow"/>
          <w:bCs/>
        </w:rPr>
        <w:t xml:space="preserve">involucra </w:t>
      </w:r>
      <w:r w:rsidR="006A687B" w:rsidRPr="002B2C8D">
        <w:rPr>
          <w:rFonts w:ascii="Arial Narrow" w:hAnsi="Arial Narrow"/>
          <w:bCs/>
        </w:rPr>
        <w:t>todos los procesos</w:t>
      </w:r>
      <w:r w:rsidR="002B2C8D" w:rsidRPr="002B2C8D">
        <w:rPr>
          <w:rFonts w:ascii="Arial Narrow" w:hAnsi="Arial Narrow"/>
          <w:bCs/>
        </w:rPr>
        <w:t xml:space="preserve"> de la Superintendencia de Industria y Comercio</w:t>
      </w:r>
      <w:r w:rsidR="006A687B" w:rsidRPr="002B2C8D">
        <w:rPr>
          <w:rFonts w:ascii="Arial Narrow" w:hAnsi="Arial Narrow"/>
          <w:bCs/>
        </w:rPr>
        <w:t xml:space="preserve"> en sus distintos niveles, definiendo los lineamientos de la estructura del MECI</w:t>
      </w:r>
      <w:r w:rsidR="002B2C8D" w:rsidRPr="002B2C8D">
        <w:rPr>
          <w:rFonts w:ascii="Arial Narrow" w:hAnsi="Arial Narrow"/>
          <w:bCs/>
        </w:rPr>
        <w:t>,</w:t>
      </w:r>
      <w:r w:rsidR="006A687B" w:rsidRPr="002B2C8D">
        <w:rPr>
          <w:rFonts w:ascii="Arial Narrow" w:hAnsi="Arial Narrow"/>
          <w:bCs/>
        </w:rPr>
        <w:t xml:space="preserve"> a través de sus cinco</w:t>
      </w:r>
      <w:r w:rsidR="002B2C8D" w:rsidRPr="002B2C8D">
        <w:rPr>
          <w:rFonts w:ascii="Arial Narrow" w:hAnsi="Arial Narrow"/>
          <w:bCs/>
        </w:rPr>
        <w:t xml:space="preserve"> (5)</w:t>
      </w:r>
      <w:r w:rsidR="006A687B" w:rsidRPr="002B2C8D">
        <w:rPr>
          <w:rFonts w:ascii="Arial Narrow" w:hAnsi="Arial Narrow"/>
          <w:bCs/>
        </w:rPr>
        <w:t xml:space="preserve"> componentes</w:t>
      </w:r>
      <w:r w:rsidR="002B2C8D" w:rsidRPr="002B2C8D">
        <w:rPr>
          <w:rFonts w:ascii="Arial Narrow" w:hAnsi="Arial Narrow"/>
          <w:bCs/>
        </w:rPr>
        <w:t>,</w:t>
      </w:r>
      <w:r w:rsidR="006A687B" w:rsidRPr="002B2C8D">
        <w:rPr>
          <w:rFonts w:ascii="Arial Narrow" w:hAnsi="Arial Narrow"/>
          <w:bCs/>
        </w:rPr>
        <w:t xml:space="preserve"> asignando las responsabilidades en la materia a través del esquema de líneas de defensa, dentro de las actividades de gestión de la</w:t>
      </w:r>
      <w:r w:rsidR="002B2C8D" w:rsidRPr="002B2C8D">
        <w:rPr>
          <w:rFonts w:ascii="Arial Narrow" w:hAnsi="Arial Narrow"/>
          <w:bCs/>
        </w:rPr>
        <w:t xml:space="preserve"> entidad. Este </w:t>
      </w:r>
      <w:r w:rsidRPr="002B2C8D">
        <w:rPr>
          <w:rFonts w:ascii="Arial Narrow" w:hAnsi="Arial Narrow"/>
          <w:bCs/>
        </w:rPr>
        <w:t>esquema permitirá el seguimiento y evaluación de la efectividad del Sistema de Control Interno</w:t>
      </w:r>
      <w:r w:rsidR="002B2C8D" w:rsidRPr="002B2C8D">
        <w:rPr>
          <w:rFonts w:ascii="Arial Narrow" w:hAnsi="Arial Narrow"/>
          <w:bCs/>
        </w:rPr>
        <w:t>, por lo que deberá</w:t>
      </w:r>
      <w:r w:rsidR="00945262" w:rsidRPr="002B2C8D">
        <w:rPr>
          <w:rFonts w:ascii="Arial Narrow" w:hAnsi="Arial Narrow"/>
          <w:bCs/>
        </w:rPr>
        <w:t xml:space="preserve"> ser conocido por todos los funcionarios y contratistas de la SIC. </w:t>
      </w:r>
    </w:p>
    <w:p w14:paraId="15B62425" w14:textId="77777777" w:rsidR="006A687B" w:rsidRPr="002B2C8D" w:rsidRDefault="006A687B" w:rsidP="002B2C8D">
      <w:pPr>
        <w:pStyle w:val="Sinespaciado"/>
        <w:jc w:val="both"/>
        <w:rPr>
          <w:rFonts w:ascii="Arial Narrow" w:hAnsi="Arial Narrow"/>
        </w:rPr>
      </w:pPr>
    </w:p>
    <w:p w14:paraId="079564D4" w14:textId="77777777" w:rsidR="006A687B" w:rsidRPr="002B2C8D" w:rsidRDefault="006A687B" w:rsidP="00B737FB">
      <w:pPr>
        <w:pStyle w:val="Sinespaciado"/>
        <w:numPr>
          <w:ilvl w:val="0"/>
          <w:numId w:val="61"/>
        </w:numPr>
        <w:ind w:left="284" w:hanging="284"/>
        <w:jc w:val="both"/>
        <w:rPr>
          <w:b/>
          <w:w w:val="105"/>
          <w:sz w:val="24"/>
          <w:szCs w:val="24"/>
        </w:rPr>
      </w:pPr>
      <w:r w:rsidRPr="002B2C8D">
        <w:rPr>
          <w:rFonts w:ascii="Arial Narrow" w:hAnsi="Arial Narrow"/>
          <w:b/>
          <w:w w:val="105"/>
        </w:rPr>
        <w:t>ESQUEMA GENERAL</w:t>
      </w:r>
      <w:r w:rsidRPr="002B2C8D">
        <w:rPr>
          <w:rFonts w:ascii="Arial Narrow" w:hAnsi="Arial Narrow"/>
          <w:b/>
          <w:spacing w:val="7"/>
          <w:w w:val="105"/>
        </w:rPr>
        <w:t xml:space="preserve"> </w:t>
      </w:r>
      <w:r w:rsidRPr="002B2C8D">
        <w:rPr>
          <w:rFonts w:ascii="Arial Narrow" w:hAnsi="Arial Narrow"/>
          <w:b/>
          <w:w w:val="105"/>
        </w:rPr>
        <w:t>DE</w:t>
      </w:r>
      <w:r w:rsidRPr="002B2C8D">
        <w:rPr>
          <w:rFonts w:ascii="Arial Narrow" w:hAnsi="Arial Narrow"/>
          <w:b/>
          <w:spacing w:val="8"/>
          <w:w w:val="105"/>
        </w:rPr>
        <w:t xml:space="preserve"> </w:t>
      </w:r>
      <w:r w:rsidRPr="002B2C8D">
        <w:rPr>
          <w:rFonts w:ascii="Arial Narrow" w:hAnsi="Arial Narrow"/>
          <w:b/>
          <w:w w:val="105"/>
        </w:rPr>
        <w:t>LÍNEAS</w:t>
      </w:r>
      <w:r w:rsidRPr="002B2C8D">
        <w:rPr>
          <w:rFonts w:ascii="Arial Narrow" w:hAnsi="Arial Narrow"/>
          <w:b/>
          <w:spacing w:val="8"/>
          <w:w w:val="105"/>
        </w:rPr>
        <w:t xml:space="preserve"> </w:t>
      </w:r>
      <w:r w:rsidRPr="002B2C8D">
        <w:rPr>
          <w:rFonts w:ascii="Arial Narrow" w:hAnsi="Arial Narrow"/>
          <w:b/>
          <w:w w:val="105"/>
        </w:rPr>
        <w:t>DE</w:t>
      </w:r>
      <w:r w:rsidRPr="002B2C8D">
        <w:rPr>
          <w:rFonts w:ascii="Arial Narrow" w:hAnsi="Arial Narrow"/>
          <w:b/>
          <w:spacing w:val="7"/>
          <w:w w:val="105"/>
        </w:rPr>
        <w:t xml:space="preserve"> </w:t>
      </w:r>
      <w:r w:rsidRPr="002B2C8D">
        <w:rPr>
          <w:rFonts w:ascii="Arial Narrow" w:hAnsi="Arial Narrow"/>
          <w:b/>
          <w:w w:val="105"/>
        </w:rPr>
        <w:t>DEFENSA</w:t>
      </w:r>
      <w:r w:rsidRPr="002B2C8D">
        <w:rPr>
          <w:rFonts w:ascii="Arial Narrow" w:hAnsi="Arial Narrow"/>
          <w:b/>
          <w:spacing w:val="8"/>
          <w:w w:val="105"/>
        </w:rPr>
        <w:t xml:space="preserve"> </w:t>
      </w:r>
      <w:r w:rsidRPr="002B2C8D">
        <w:rPr>
          <w:rFonts w:ascii="Arial Narrow" w:hAnsi="Arial Narrow"/>
          <w:b/>
          <w:w w:val="105"/>
        </w:rPr>
        <w:t>EN LA SIC</w:t>
      </w:r>
    </w:p>
    <w:p w14:paraId="59DF4A07" w14:textId="6627CDA0" w:rsidR="00A142B6" w:rsidRPr="00150E9A" w:rsidRDefault="00A142B6" w:rsidP="00150E9A">
      <w:pPr>
        <w:tabs>
          <w:tab w:val="left" w:pos="0"/>
        </w:tabs>
        <w:spacing w:line="276" w:lineRule="auto"/>
        <w:ind w:right="374"/>
        <w:jc w:val="both"/>
        <w:rPr>
          <w:rFonts w:ascii="Arial Narrow" w:hAnsi="Arial Narrow" w:cs="Arial"/>
        </w:rPr>
      </w:pPr>
    </w:p>
    <w:tbl>
      <w:tblPr>
        <w:tblStyle w:val="Tablaconcuadrcula"/>
        <w:tblW w:w="9493" w:type="dxa"/>
        <w:tblLook w:val="04A0" w:firstRow="1" w:lastRow="0" w:firstColumn="1" w:lastColumn="0" w:noHBand="0" w:noVBand="1"/>
      </w:tblPr>
      <w:tblGrid>
        <w:gridCol w:w="2405"/>
        <w:gridCol w:w="3352"/>
        <w:gridCol w:w="3736"/>
      </w:tblGrid>
      <w:tr w:rsidR="00A142B6" w:rsidRPr="003D315D" w14:paraId="47D397B3" w14:textId="77777777" w:rsidTr="002B2C8D">
        <w:trPr>
          <w:trHeight w:val="721"/>
          <w:tblHeader/>
        </w:trPr>
        <w:tc>
          <w:tcPr>
            <w:tcW w:w="2405" w:type="dxa"/>
            <w:shd w:val="clear" w:color="auto" w:fill="002060"/>
            <w:vAlign w:val="center"/>
          </w:tcPr>
          <w:p w14:paraId="4C94E252" w14:textId="77777777" w:rsidR="00A142B6" w:rsidRPr="003D315D" w:rsidRDefault="00A142B6" w:rsidP="00321F47">
            <w:pPr>
              <w:jc w:val="center"/>
              <w:rPr>
                <w:rFonts w:ascii="Arial Narrow" w:hAnsi="Arial Narrow" w:cs="Arial"/>
                <w:b/>
                <w:sz w:val="20"/>
                <w:szCs w:val="20"/>
              </w:rPr>
            </w:pPr>
            <w:r w:rsidRPr="003D315D">
              <w:rPr>
                <w:rFonts w:ascii="Arial Narrow" w:hAnsi="Arial Narrow" w:cs="Arial"/>
                <w:b/>
                <w:sz w:val="20"/>
                <w:szCs w:val="20"/>
              </w:rPr>
              <w:t>LÍNEAS DE DEFENSA</w:t>
            </w:r>
          </w:p>
        </w:tc>
        <w:tc>
          <w:tcPr>
            <w:tcW w:w="3352" w:type="dxa"/>
            <w:shd w:val="clear" w:color="auto" w:fill="002060"/>
            <w:vAlign w:val="center"/>
          </w:tcPr>
          <w:p w14:paraId="06BB4F2A" w14:textId="77777777" w:rsidR="00A142B6" w:rsidRPr="003D315D" w:rsidRDefault="00A142B6" w:rsidP="00321F47">
            <w:pPr>
              <w:jc w:val="center"/>
              <w:rPr>
                <w:rFonts w:ascii="Arial Narrow" w:hAnsi="Arial Narrow" w:cs="Arial"/>
                <w:b/>
                <w:sz w:val="20"/>
                <w:szCs w:val="20"/>
              </w:rPr>
            </w:pPr>
            <w:r w:rsidRPr="003D315D">
              <w:rPr>
                <w:rFonts w:ascii="Arial Narrow" w:hAnsi="Arial Narrow" w:cs="Arial"/>
                <w:b/>
                <w:sz w:val="20"/>
                <w:szCs w:val="20"/>
              </w:rPr>
              <w:t>ROL PRINCIPAL</w:t>
            </w:r>
          </w:p>
        </w:tc>
        <w:tc>
          <w:tcPr>
            <w:tcW w:w="3736" w:type="dxa"/>
            <w:shd w:val="clear" w:color="auto" w:fill="002060"/>
            <w:vAlign w:val="center"/>
          </w:tcPr>
          <w:p w14:paraId="5AD8BCE6" w14:textId="77777777" w:rsidR="00A142B6" w:rsidRPr="003D315D" w:rsidRDefault="00A142B6" w:rsidP="00321F47">
            <w:pPr>
              <w:jc w:val="center"/>
              <w:rPr>
                <w:rFonts w:ascii="Arial Narrow" w:hAnsi="Arial Narrow" w:cs="Arial"/>
                <w:b/>
                <w:sz w:val="20"/>
                <w:szCs w:val="20"/>
              </w:rPr>
            </w:pPr>
            <w:r w:rsidRPr="003D315D">
              <w:rPr>
                <w:rFonts w:ascii="Arial Narrow" w:hAnsi="Arial Narrow" w:cs="Arial"/>
                <w:b/>
                <w:sz w:val="20"/>
                <w:szCs w:val="20"/>
              </w:rPr>
              <w:t>ACTIVIDADES EN EL SISTEMA DE CONTROL INTERNO (SCI)</w:t>
            </w:r>
          </w:p>
        </w:tc>
      </w:tr>
      <w:tr w:rsidR="00A142B6" w:rsidRPr="003D315D" w14:paraId="6B2DC9E0" w14:textId="77777777" w:rsidTr="002B2C8D">
        <w:tc>
          <w:tcPr>
            <w:tcW w:w="2405" w:type="dxa"/>
            <w:shd w:val="clear" w:color="auto" w:fill="DAEEF3" w:themeFill="accent5" w:themeFillTint="33"/>
            <w:vAlign w:val="center"/>
          </w:tcPr>
          <w:p w14:paraId="1B6F8732" w14:textId="77777777" w:rsidR="00A142B6" w:rsidRPr="003D315D" w:rsidRDefault="00A142B6" w:rsidP="00321F47">
            <w:pPr>
              <w:rPr>
                <w:rFonts w:ascii="Arial Narrow" w:hAnsi="Arial Narrow" w:cs="Arial"/>
                <w:b/>
                <w:color w:val="002060"/>
                <w:sz w:val="20"/>
                <w:szCs w:val="20"/>
              </w:rPr>
            </w:pPr>
            <w:r w:rsidRPr="003D315D">
              <w:rPr>
                <w:rFonts w:ascii="Arial Narrow" w:hAnsi="Arial Narrow" w:cs="Arial"/>
                <w:b/>
                <w:color w:val="002060"/>
                <w:sz w:val="20"/>
                <w:szCs w:val="20"/>
              </w:rPr>
              <w:t>LÍNEA ESTRATÉGICA</w:t>
            </w:r>
          </w:p>
          <w:p w14:paraId="20A2427D" w14:textId="77777777" w:rsidR="00A142B6" w:rsidRPr="003D315D" w:rsidRDefault="00A142B6" w:rsidP="00321F47">
            <w:pPr>
              <w:rPr>
                <w:rFonts w:ascii="Arial Narrow" w:hAnsi="Arial Narrow" w:cs="Arial"/>
                <w:sz w:val="20"/>
                <w:szCs w:val="20"/>
              </w:rPr>
            </w:pPr>
          </w:p>
          <w:p w14:paraId="0BDD672B" w14:textId="3F04A9F6" w:rsidR="00A142B6" w:rsidRPr="003D315D" w:rsidRDefault="00A142B6" w:rsidP="00321F47">
            <w:pPr>
              <w:jc w:val="both"/>
              <w:rPr>
                <w:rFonts w:ascii="Arial Narrow" w:hAnsi="Arial Narrow" w:cs="Arial"/>
                <w:sz w:val="20"/>
                <w:szCs w:val="20"/>
              </w:rPr>
            </w:pPr>
            <w:r w:rsidRPr="003D315D">
              <w:rPr>
                <w:rFonts w:ascii="Arial Narrow" w:hAnsi="Arial Narrow" w:cs="Arial"/>
                <w:sz w:val="20"/>
                <w:szCs w:val="20"/>
              </w:rPr>
              <w:t>Instancia decisoria dentro del Sistema de Control Interno, cuya responsabilidad recae en la Alta Dirección</w:t>
            </w:r>
            <w:r w:rsidR="002330AA" w:rsidRPr="003D315D">
              <w:rPr>
                <w:rFonts w:ascii="Arial Narrow" w:hAnsi="Arial Narrow" w:cs="Arial"/>
                <w:sz w:val="20"/>
                <w:szCs w:val="20"/>
              </w:rPr>
              <w:t xml:space="preserve"> (Superintendente, Secretaria  General, Delegados, Jefes de Oficina)</w:t>
            </w:r>
            <w:r w:rsidRPr="003D315D">
              <w:rPr>
                <w:rFonts w:ascii="Arial Narrow" w:hAnsi="Arial Narrow" w:cs="Arial"/>
                <w:sz w:val="20"/>
                <w:szCs w:val="20"/>
              </w:rPr>
              <w:t>, el Comité De Dirección, el Comité Institucional de Gestión y Desempeño y el Comité Institucional de Coordinación de Control Interno.</w:t>
            </w:r>
          </w:p>
        </w:tc>
        <w:tc>
          <w:tcPr>
            <w:tcW w:w="3352" w:type="dxa"/>
            <w:vAlign w:val="center"/>
          </w:tcPr>
          <w:p w14:paraId="22B6EB8A" w14:textId="3AF4EF12" w:rsidR="00A142B6" w:rsidRPr="003D315D" w:rsidRDefault="00A142B6" w:rsidP="00321F47">
            <w:pPr>
              <w:jc w:val="both"/>
              <w:rPr>
                <w:rFonts w:ascii="Arial Narrow" w:hAnsi="Arial Narrow" w:cs="Arial"/>
                <w:sz w:val="20"/>
                <w:szCs w:val="20"/>
              </w:rPr>
            </w:pPr>
            <w:r w:rsidRPr="003D315D">
              <w:rPr>
                <w:rFonts w:ascii="Arial Narrow" w:hAnsi="Arial Narrow" w:cs="Arial"/>
                <w:sz w:val="20"/>
                <w:szCs w:val="20"/>
              </w:rPr>
              <w:t>Analizar los riesgos y amenazas que puedan afectar el cumplimiento de los planes estratégicos, así como definir el marco general para la gestión del riesgo (Política de Administración del Riesgo) y el cumplimiento de los planes de la entidad.</w:t>
            </w:r>
          </w:p>
        </w:tc>
        <w:tc>
          <w:tcPr>
            <w:tcW w:w="3736" w:type="dxa"/>
            <w:vAlign w:val="center"/>
          </w:tcPr>
          <w:p w14:paraId="77B0B9B8" w14:textId="1A49D4A2" w:rsidR="007830E4" w:rsidRPr="003D315D" w:rsidRDefault="007830E4" w:rsidP="00B737FB">
            <w:pPr>
              <w:pStyle w:val="Prrafodelista"/>
              <w:widowControl/>
              <w:numPr>
                <w:ilvl w:val="0"/>
                <w:numId w:val="1"/>
              </w:numPr>
              <w:autoSpaceDE/>
              <w:autoSpaceDN/>
              <w:ind w:left="365" w:hanging="283"/>
              <w:contextualSpacing/>
              <w:jc w:val="both"/>
              <w:rPr>
                <w:rFonts w:ascii="Arial Narrow" w:hAnsi="Arial Narrow" w:cs="Arial"/>
                <w:sz w:val="20"/>
                <w:szCs w:val="20"/>
              </w:rPr>
            </w:pPr>
            <w:r w:rsidRPr="003D315D">
              <w:rPr>
                <w:rFonts w:ascii="Arial Narrow" w:hAnsi="Arial Narrow" w:cs="Arial"/>
                <w:sz w:val="20"/>
                <w:szCs w:val="20"/>
              </w:rPr>
              <w:t>Emitir, revisar, validar y supervisar el cumplimiento de las políticas en materia de control interno, gestión del riesgo, seguimientos a la gestión y auditoría interna para toda la entidad.</w:t>
            </w:r>
          </w:p>
          <w:p w14:paraId="2E0737C1" w14:textId="6A8BD2C8" w:rsidR="007830E4" w:rsidRPr="003D315D" w:rsidRDefault="007830E4" w:rsidP="007830E4">
            <w:pPr>
              <w:widowControl/>
              <w:autoSpaceDE/>
              <w:autoSpaceDN/>
              <w:contextualSpacing/>
              <w:jc w:val="both"/>
              <w:rPr>
                <w:rFonts w:ascii="Arial Narrow" w:hAnsi="Arial Narrow" w:cs="Arial"/>
                <w:sz w:val="20"/>
                <w:szCs w:val="20"/>
              </w:rPr>
            </w:pPr>
          </w:p>
          <w:p w14:paraId="4A44A25A" w14:textId="63B37C34" w:rsidR="00150E9A" w:rsidRPr="003D315D" w:rsidRDefault="00A142B6" w:rsidP="00B737FB">
            <w:pPr>
              <w:pStyle w:val="Prrafodelista"/>
              <w:widowControl/>
              <w:numPr>
                <w:ilvl w:val="0"/>
                <w:numId w:val="1"/>
              </w:numPr>
              <w:autoSpaceDE/>
              <w:autoSpaceDN/>
              <w:ind w:left="365" w:hanging="283"/>
              <w:contextualSpacing/>
              <w:jc w:val="both"/>
              <w:rPr>
                <w:rFonts w:ascii="Arial Narrow" w:hAnsi="Arial Narrow" w:cs="Arial"/>
                <w:sz w:val="20"/>
                <w:szCs w:val="20"/>
              </w:rPr>
            </w:pPr>
            <w:r w:rsidRPr="003D315D">
              <w:rPr>
                <w:rFonts w:ascii="Arial Narrow" w:hAnsi="Arial Narrow" w:cs="Arial"/>
                <w:sz w:val="20"/>
                <w:szCs w:val="20"/>
              </w:rPr>
              <w:t>Fortalec</w:t>
            </w:r>
            <w:r w:rsidR="00C24F8F" w:rsidRPr="003D315D">
              <w:rPr>
                <w:rFonts w:ascii="Arial Narrow" w:hAnsi="Arial Narrow" w:cs="Arial"/>
                <w:sz w:val="20"/>
                <w:szCs w:val="20"/>
              </w:rPr>
              <w:t>er</w:t>
            </w:r>
            <w:r w:rsidRPr="003D315D">
              <w:rPr>
                <w:rFonts w:ascii="Arial Narrow" w:hAnsi="Arial Narrow" w:cs="Arial"/>
                <w:sz w:val="20"/>
                <w:szCs w:val="20"/>
              </w:rPr>
              <w:t xml:space="preserve"> el Comité Institucional de Coordinación de Control Interno.</w:t>
            </w:r>
          </w:p>
          <w:p w14:paraId="5E76C04F" w14:textId="350635A4" w:rsidR="00A142B6" w:rsidRPr="003D315D" w:rsidRDefault="00A142B6" w:rsidP="00150E9A">
            <w:pPr>
              <w:pStyle w:val="Prrafodelista"/>
              <w:widowControl/>
              <w:autoSpaceDE/>
              <w:autoSpaceDN/>
              <w:ind w:left="365" w:firstLine="0"/>
              <w:contextualSpacing/>
              <w:jc w:val="both"/>
              <w:rPr>
                <w:rFonts w:ascii="Arial Narrow" w:hAnsi="Arial Narrow" w:cs="Arial"/>
                <w:sz w:val="20"/>
                <w:szCs w:val="20"/>
              </w:rPr>
            </w:pPr>
            <w:r w:rsidRPr="003D315D">
              <w:rPr>
                <w:rFonts w:ascii="Arial Narrow" w:hAnsi="Arial Narrow" w:cs="Arial"/>
                <w:sz w:val="20"/>
                <w:szCs w:val="20"/>
              </w:rPr>
              <w:t xml:space="preserve"> </w:t>
            </w:r>
          </w:p>
          <w:p w14:paraId="0CBC72DD" w14:textId="462E918F" w:rsidR="00A142B6" w:rsidRPr="003D315D" w:rsidRDefault="00A142B6" w:rsidP="00B737FB">
            <w:pPr>
              <w:pStyle w:val="Prrafodelista"/>
              <w:widowControl/>
              <w:numPr>
                <w:ilvl w:val="0"/>
                <w:numId w:val="1"/>
              </w:numPr>
              <w:autoSpaceDE/>
              <w:autoSpaceDN/>
              <w:ind w:left="368" w:hanging="283"/>
              <w:contextualSpacing/>
              <w:jc w:val="both"/>
              <w:rPr>
                <w:rFonts w:ascii="Arial Narrow" w:hAnsi="Arial Narrow" w:cs="Arial"/>
                <w:sz w:val="20"/>
                <w:szCs w:val="20"/>
              </w:rPr>
            </w:pPr>
            <w:r w:rsidRPr="003D315D">
              <w:rPr>
                <w:rFonts w:ascii="Arial Narrow" w:hAnsi="Arial Narrow" w:cs="Arial"/>
                <w:sz w:val="20"/>
                <w:szCs w:val="20"/>
              </w:rPr>
              <w:t>Evalua</w:t>
            </w:r>
            <w:r w:rsidR="00C24F8F" w:rsidRPr="003D315D">
              <w:rPr>
                <w:rFonts w:ascii="Arial Narrow" w:hAnsi="Arial Narrow" w:cs="Arial"/>
                <w:sz w:val="20"/>
                <w:szCs w:val="20"/>
              </w:rPr>
              <w:t>r el</w:t>
            </w:r>
            <w:r w:rsidRPr="003D315D">
              <w:rPr>
                <w:rFonts w:ascii="Arial Narrow" w:hAnsi="Arial Narrow" w:cs="Arial"/>
                <w:sz w:val="20"/>
                <w:szCs w:val="20"/>
              </w:rPr>
              <w:t xml:space="preserve"> funcionamiento del Esquema de Líneas de Defensa, incluyendo la Línea Estratégica. </w:t>
            </w:r>
          </w:p>
          <w:p w14:paraId="3912E57D" w14:textId="57F08EE8" w:rsidR="00150E9A" w:rsidRPr="003D315D" w:rsidRDefault="00150E9A" w:rsidP="00150E9A">
            <w:pPr>
              <w:widowControl/>
              <w:autoSpaceDE/>
              <w:autoSpaceDN/>
              <w:contextualSpacing/>
              <w:jc w:val="both"/>
              <w:rPr>
                <w:rFonts w:ascii="Arial Narrow" w:hAnsi="Arial Narrow" w:cs="Arial"/>
                <w:sz w:val="20"/>
                <w:szCs w:val="20"/>
              </w:rPr>
            </w:pPr>
          </w:p>
          <w:p w14:paraId="348F4BCC" w14:textId="550BB004" w:rsidR="00A142B6" w:rsidRPr="003D315D" w:rsidRDefault="00A142B6" w:rsidP="00B737FB">
            <w:pPr>
              <w:pStyle w:val="Prrafodelista"/>
              <w:widowControl/>
              <w:numPr>
                <w:ilvl w:val="0"/>
                <w:numId w:val="1"/>
              </w:numPr>
              <w:autoSpaceDE/>
              <w:autoSpaceDN/>
              <w:ind w:left="368" w:hanging="283"/>
              <w:contextualSpacing/>
              <w:jc w:val="both"/>
              <w:rPr>
                <w:rFonts w:ascii="Arial Narrow" w:hAnsi="Arial Narrow" w:cs="Arial"/>
                <w:sz w:val="20"/>
                <w:szCs w:val="20"/>
              </w:rPr>
            </w:pPr>
            <w:r w:rsidRPr="003D315D">
              <w:rPr>
                <w:rFonts w:ascii="Arial Narrow" w:hAnsi="Arial Narrow" w:cs="Arial"/>
                <w:sz w:val="20"/>
                <w:szCs w:val="20"/>
              </w:rPr>
              <w:t>Defini</w:t>
            </w:r>
            <w:r w:rsidR="00C24F8F" w:rsidRPr="003D315D">
              <w:rPr>
                <w:rFonts w:ascii="Arial Narrow" w:hAnsi="Arial Narrow" w:cs="Arial"/>
                <w:sz w:val="20"/>
                <w:szCs w:val="20"/>
              </w:rPr>
              <w:t xml:space="preserve">r </w:t>
            </w:r>
            <w:r w:rsidRPr="003D315D">
              <w:rPr>
                <w:rFonts w:ascii="Arial Narrow" w:hAnsi="Arial Narrow" w:cs="Arial"/>
                <w:sz w:val="20"/>
                <w:szCs w:val="20"/>
              </w:rPr>
              <w:t xml:space="preserve">  las líneas de reporte (canales de comunicación) en temas clave para la toma de decisiones, atendiendo el Esquema de Líneas de Defensa.</w:t>
            </w:r>
          </w:p>
          <w:p w14:paraId="22F1E1A9" w14:textId="4EA86F54" w:rsidR="00150E9A" w:rsidRPr="003D315D" w:rsidRDefault="00150E9A" w:rsidP="00150E9A">
            <w:pPr>
              <w:widowControl/>
              <w:autoSpaceDE/>
              <w:autoSpaceDN/>
              <w:contextualSpacing/>
              <w:jc w:val="both"/>
              <w:rPr>
                <w:rFonts w:ascii="Arial Narrow" w:hAnsi="Arial Narrow" w:cs="Arial"/>
                <w:sz w:val="20"/>
                <w:szCs w:val="20"/>
              </w:rPr>
            </w:pPr>
          </w:p>
          <w:p w14:paraId="785B9DD5" w14:textId="358916A5" w:rsidR="00A142B6" w:rsidRPr="003D315D" w:rsidRDefault="00A142B6" w:rsidP="00B737FB">
            <w:pPr>
              <w:pStyle w:val="Prrafodelista"/>
              <w:widowControl/>
              <w:numPr>
                <w:ilvl w:val="0"/>
                <w:numId w:val="1"/>
              </w:numPr>
              <w:autoSpaceDE/>
              <w:autoSpaceDN/>
              <w:ind w:left="368" w:hanging="283"/>
              <w:contextualSpacing/>
              <w:jc w:val="both"/>
              <w:rPr>
                <w:rFonts w:ascii="Arial Narrow" w:hAnsi="Arial Narrow" w:cs="Arial"/>
                <w:sz w:val="20"/>
                <w:szCs w:val="20"/>
              </w:rPr>
            </w:pPr>
            <w:r w:rsidRPr="003D315D">
              <w:rPr>
                <w:rFonts w:ascii="Arial Narrow" w:hAnsi="Arial Narrow" w:cs="Arial"/>
                <w:sz w:val="20"/>
                <w:szCs w:val="20"/>
              </w:rPr>
              <w:t>Defini</w:t>
            </w:r>
            <w:r w:rsidR="00C24F8F" w:rsidRPr="003D315D">
              <w:rPr>
                <w:rFonts w:ascii="Arial Narrow" w:hAnsi="Arial Narrow" w:cs="Arial"/>
                <w:sz w:val="20"/>
                <w:szCs w:val="20"/>
              </w:rPr>
              <w:t>r</w:t>
            </w:r>
            <w:r w:rsidRPr="003D315D">
              <w:rPr>
                <w:rFonts w:ascii="Arial Narrow" w:hAnsi="Arial Narrow" w:cs="Arial"/>
                <w:sz w:val="20"/>
                <w:szCs w:val="20"/>
              </w:rPr>
              <w:t xml:space="preserve"> y evalua</w:t>
            </w:r>
            <w:r w:rsidR="0093614B" w:rsidRPr="003D315D">
              <w:rPr>
                <w:rFonts w:ascii="Arial Narrow" w:hAnsi="Arial Narrow" w:cs="Arial"/>
                <w:sz w:val="20"/>
                <w:szCs w:val="20"/>
              </w:rPr>
              <w:t>r</w:t>
            </w:r>
            <w:r w:rsidRPr="003D315D">
              <w:rPr>
                <w:rFonts w:ascii="Arial Narrow" w:hAnsi="Arial Narrow" w:cs="Arial"/>
                <w:sz w:val="20"/>
                <w:szCs w:val="20"/>
              </w:rPr>
              <w:t xml:space="preserve"> la Política de Administración del Riesgo. Dicha evaluación debe considerar en su aplicación en la entidad, cambios en el entorno que puedan definir ajustes, dificultades para su desarrollo y riesgos emergentes. </w:t>
            </w:r>
          </w:p>
          <w:p w14:paraId="2777E83E" w14:textId="37527CC7" w:rsidR="00150E9A" w:rsidRPr="003D315D" w:rsidRDefault="00150E9A" w:rsidP="00150E9A">
            <w:pPr>
              <w:widowControl/>
              <w:autoSpaceDE/>
              <w:autoSpaceDN/>
              <w:contextualSpacing/>
              <w:jc w:val="both"/>
              <w:rPr>
                <w:rFonts w:ascii="Arial Narrow" w:hAnsi="Arial Narrow" w:cs="Arial"/>
                <w:sz w:val="20"/>
                <w:szCs w:val="20"/>
              </w:rPr>
            </w:pPr>
          </w:p>
          <w:p w14:paraId="6DC2F494" w14:textId="452E28E1" w:rsidR="00A142B6" w:rsidRPr="003D315D" w:rsidRDefault="00A142B6" w:rsidP="00B737FB">
            <w:pPr>
              <w:pStyle w:val="Prrafodelista"/>
              <w:widowControl/>
              <w:numPr>
                <w:ilvl w:val="0"/>
                <w:numId w:val="1"/>
              </w:numPr>
              <w:autoSpaceDE/>
              <w:autoSpaceDN/>
              <w:ind w:left="368" w:hanging="283"/>
              <w:contextualSpacing/>
              <w:jc w:val="both"/>
              <w:rPr>
                <w:rFonts w:ascii="Arial Narrow" w:hAnsi="Arial Narrow" w:cs="Arial"/>
                <w:sz w:val="20"/>
                <w:szCs w:val="20"/>
              </w:rPr>
            </w:pPr>
            <w:r w:rsidRPr="003D315D">
              <w:rPr>
                <w:rFonts w:ascii="Arial Narrow" w:hAnsi="Arial Narrow" w:cs="Arial"/>
                <w:sz w:val="20"/>
                <w:szCs w:val="20"/>
              </w:rPr>
              <w:t>Evalua</w:t>
            </w:r>
            <w:r w:rsidR="00C24F8F" w:rsidRPr="003D315D">
              <w:rPr>
                <w:rFonts w:ascii="Arial Narrow" w:hAnsi="Arial Narrow" w:cs="Arial"/>
                <w:sz w:val="20"/>
                <w:szCs w:val="20"/>
              </w:rPr>
              <w:t>r</w:t>
            </w:r>
            <w:r w:rsidRPr="003D315D">
              <w:rPr>
                <w:rFonts w:ascii="Arial Narrow" w:hAnsi="Arial Narrow" w:cs="Arial"/>
                <w:sz w:val="20"/>
                <w:szCs w:val="20"/>
              </w:rPr>
              <w:t xml:space="preserve"> la política de gestión estratégica del Talento Humano (forma de provisión de los cargos, capacitación, código de Integridad, bienestar).</w:t>
            </w:r>
          </w:p>
        </w:tc>
      </w:tr>
      <w:tr w:rsidR="00A142B6" w:rsidRPr="003D315D" w14:paraId="0FE693C6" w14:textId="77777777" w:rsidTr="002B2C8D">
        <w:tc>
          <w:tcPr>
            <w:tcW w:w="2405" w:type="dxa"/>
            <w:shd w:val="clear" w:color="auto" w:fill="DAEEF3" w:themeFill="accent5" w:themeFillTint="33"/>
            <w:vAlign w:val="center"/>
          </w:tcPr>
          <w:p w14:paraId="56A676CF" w14:textId="77777777" w:rsidR="00A142B6" w:rsidRPr="003D315D" w:rsidRDefault="00A142B6" w:rsidP="00321F47">
            <w:pPr>
              <w:jc w:val="both"/>
              <w:rPr>
                <w:rFonts w:ascii="Arial Narrow" w:hAnsi="Arial Narrow" w:cs="Arial"/>
                <w:b/>
                <w:color w:val="002060"/>
                <w:sz w:val="20"/>
                <w:szCs w:val="20"/>
              </w:rPr>
            </w:pPr>
            <w:r w:rsidRPr="003D315D">
              <w:rPr>
                <w:rFonts w:ascii="Arial Narrow" w:hAnsi="Arial Narrow" w:cs="Arial"/>
                <w:b/>
                <w:color w:val="002060"/>
                <w:sz w:val="20"/>
                <w:szCs w:val="20"/>
              </w:rPr>
              <w:lastRenderedPageBreak/>
              <w:t xml:space="preserve">PRIMERA LÍNEA DE DEFENSA: </w:t>
            </w:r>
          </w:p>
          <w:p w14:paraId="4B28B459" w14:textId="77777777" w:rsidR="00A142B6" w:rsidRPr="003D315D" w:rsidRDefault="00A142B6" w:rsidP="00321F47">
            <w:pPr>
              <w:jc w:val="both"/>
              <w:rPr>
                <w:rFonts w:ascii="Arial Narrow" w:hAnsi="Arial Narrow" w:cs="Arial"/>
                <w:b/>
                <w:sz w:val="20"/>
                <w:szCs w:val="20"/>
              </w:rPr>
            </w:pPr>
          </w:p>
          <w:p w14:paraId="0CFC7A53" w14:textId="61F86574" w:rsidR="00FF46EC" w:rsidRPr="003D315D" w:rsidRDefault="00A142B6" w:rsidP="00321F47">
            <w:pPr>
              <w:jc w:val="both"/>
              <w:rPr>
                <w:rFonts w:ascii="Arial Narrow" w:hAnsi="Arial Narrow" w:cs="Arial"/>
                <w:sz w:val="20"/>
                <w:szCs w:val="20"/>
              </w:rPr>
            </w:pPr>
            <w:r w:rsidRPr="003D315D">
              <w:rPr>
                <w:rFonts w:ascii="Arial Narrow" w:hAnsi="Arial Narrow" w:cs="Arial"/>
                <w:sz w:val="20"/>
                <w:szCs w:val="20"/>
              </w:rPr>
              <w:t>Está</w:t>
            </w:r>
            <w:r w:rsidR="004A3162" w:rsidRPr="003D315D">
              <w:rPr>
                <w:rFonts w:ascii="Arial Narrow" w:hAnsi="Arial Narrow" w:cs="Arial"/>
                <w:sz w:val="20"/>
                <w:szCs w:val="20"/>
              </w:rPr>
              <w:t>,</w:t>
            </w:r>
            <w:r w:rsidRPr="003D315D">
              <w:rPr>
                <w:rFonts w:ascii="Arial Narrow" w:hAnsi="Arial Narrow" w:cs="Arial"/>
                <w:sz w:val="20"/>
                <w:szCs w:val="20"/>
              </w:rPr>
              <w:t xml:space="preserve"> principalmente bajo la responsabilidad de los líderes de procesos y proyectos, y de sus equipos de trabajo (en general servidores públicos </w:t>
            </w:r>
            <w:r w:rsidR="00FF46EC" w:rsidRPr="003D315D">
              <w:rPr>
                <w:rFonts w:ascii="Arial Narrow" w:hAnsi="Arial Narrow" w:cs="Arial"/>
                <w:sz w:val="20"/>
                <w:szCs w:val="20"/>
              </w:rPr>
              <w:t xml:space="preserve">y contratistas </w:t>
            </w:r>
            <w:r w:rsidRPr="003D315D">
              <w:rPr>
                <w:rFonts w:ascii="Arial Narrow" w:hAnsi="Arial Narrow" w:cs="Arial"/>
                <w:sz w:val="20"/>
                <w:szCs w:val="20"/>
              </w:rPr>
              <w:t xml:space="preserve">de todos los niveles de la </w:t>
            </w:r>
            <w:r w:rsidR="006E50DF" w:rsidRPr="003D315D">
              <w:rPr>
                <w:rFonts w:ascii="Arial Narrow" w:hAnsi="Arial Narrow" w:cs="Arial"/>
                <w:sz w:val="20"/>
                <w:szCs w:val="20"/>
              </w:rPr>
              <w:t>Entidad</w:t>
            </w:r>
            <w:r w:rsidRPr="003D315D">
              <w:rPr>
                <w:rFonts w:ascii="Arial Narrow" w:hAnsi="Arial Narrow" w:cs="Arial"/>
                <w:sz w:val="20"/>
                <w:szCs w:val="20"/>
              </w:rPr>
              <w:t>)</w:t>
            </w:r>
            <w:r w:rsidR="00FF46EC" w:rsidRPr="003D315D">
              <w:rPr>
                <w:rFonts w:ascii="Arial Narrow" w:hAnsi="Arial Narrow" w:cs="Arial"/>
                <w:sz w:val="20"/>
                <w:szCs w:val="20"/>
              </w:rPr>
              <w:t xml:space="preserve">, </w:t>
            </w:r>
          </w:p>
          <w:p w14:paraId="4F0DF8E8" w14:textId="77777777" w:rsidR="00FF46EC" w:rsidRPr="003D315D" w:rsidRDefault="00FF46EC" w:rsidP="00321F47">
            <w:pPr>
              <w:jc w:val="both"/>
              <w:rPr>
                <w:rFonts w:ascii="Arial Narrow" w:hAnsi="Arial Narrow" w:cs="Arial"/>
                <w:sz w:val="20"/>
                <w:szCs w:val="20"/>
              </w:rPr>
            </w:pPr>
          </w:p>
          <w:p w14:paraId="739B894E" w14:textId="16B21ABC" w:rsidR="00A142B6" w:rsidRPr="003D315D" w:rsidRDefault="00A142B6" w:rsidP="00321F47">
            <w:pPr>
              <w:jc w:val="both"/>
              <w:rPr>
                <w:rFonts w:ascii="Arial Narrow" w:hAnsi="Arial Narrow" w:cs="Arial"/>
                <w:sz w:val="20"/>
                <w:szCs w:val="20"/>
              </w:rPr>
            </w:pPr>
            <w:r w:rsidRPr="003D315D">
              <w:rPr>
                <w:rFonts w:ascii="Arial Narrow" w:hAnsi="Arial Narrow" w:cs="Arial"/>
                <w:sz w:val="20"/>
                <w:szCs w:val="20"/>
              </w:rPr>
              <w:t xml:space="preserve"> </w:t>
            </w:r>
          </w:p>
        </w:tc>
        <w:tc>
          <w:tcPr>
            <w:tcW w:w="3352" w:type="dxa"/>
            <w:vAlign w:val="center"/>
          </w:tcPr>
          <w:p w14:paraId="30EF6069" w14:textId="7A574C7C" w:rsidR="00A142B6" w:rsidRPr="003D315D" w:rsidRDefault="00A142B6" w:rsidP="00321F47">
            <w:pPr>
              <w:jc w:val="both"/>
              <w:rPr>
                <w:rFonts w:ascii="Arial Narrow" w:hAnsi="Arial Narrow" w:cs="Arial"/>
                <w:sz w:val="20"/>
                <w:szCs w:val="20"/>
              </w:rPr>
            </w:pPr>
            <w:r w:rsidRPr="003D315D">
              <w:rPr>
                <w:rFonts w:ascii="Arial Narrow" w:hAnsi="Arial Narrow" w:cs="Arial"/>
                <w:sz w:val="20"/>
                <w:szCs w:val="20"/>
              </w:rPr>
              <w:t>El mantenimiento efectivo de controles internos,</w:t>
            </w:r>
            <w:r w:rsidR="0093614B" w:rsidRPr="003D315D">
              <w:rPr>
                <w:rFonts w:ascii="Arial Narrow" w:hAnsi="Arial Narrow" w:cs="Arial"/>
                <w:sz w:val="20"/>
                <w:szCs w:val="20"/>
              </w:rPr>
              <w:t xml:space="preserve"> la implementación de la </w:t>
            </w:r>
            <w:r w:rsidR="004A3162" w:rsidRPr="003D315D">
              <w:rPr>
                <w:rFonts w:ascii="Arial Narrow" w:hAnsi="Arial Narrow" w:cs="Arial"/>
                <w:sz w:val="20"/>
                <w:szCs w:val="20"/>
              </w:rPr>
              <w:t>metodología, la</w:t>
            </w:r>
            <w:r w:rsidRPr="003D315D">
              <w:rPr>
                <w:rFonts w:ascii="Arial Narrow" w:hAnsi="Arial Narrow" w:cs="Arial"/>
                <w:sz w:val="20"/>
                <w:szCs w:val="20"/>
              </w:rPr>
              <w:t xml:space="preserve"> ejecución de los procedimientos de riesgos y el control sobre una base del día a día. </w:t>
            </w:r>
          </w:p>
          <w:p w14:paraId="6A526559" w14:textId="77777777" w:rsidR="00A142B6" w:rsidRPr="003D315D" w:rsidRDefault="00A142B6" w:rsidP="00321F47">
            <w:pPr>
              <w:jc w:val="both"/>
              <w:rPr>
                <w:rFonts w:ascii="Arial Narrow" w:hAnsi="Arial Narrow" w:cs="Arial"/>
                <w:sz w:val="20"/>
                <w:szCs w:val="20"/>
              </w:rPr>
            </w:pPr>
          </w:p>
          <w:p w14:paraId="7606F2ED" w14:textId="77777777" w:rsidR="00A142B6" w:rsidRPr="003D315D" w:rsidRDefault="00A142B6" w:rsidP="00321F47">
            <w:pPr>
              <w:jc w:val="both"/>
              <w:rPr>
                <w:rFonts w:ascii="Arial Narrow" w:hAnsi="Arial Narrow" w:cs="Arial"/>
                <w:sz w:val="20"/>
                <w:szCs w:val="20"/>
              </w:rPr>
            </w:pPr>
            <w:r w:rsidRPr="003D315D">
              <w:rPr>
                <w:rFonts w:ascii="Arial Narrow" w:hAnsi="Arial Narrow" w:cs="Arial"/>
                <w:sz w:val="20"/>
                <w:szCs w:val="20"/>
              </w:rPr>
              <w:t xml:space="preserve">Los actores de la primera línea identifican, evalúan, controlan y mitigan los riesgos a través del </w:t>
            </w:r>
            <w:r w:rsidRPr="003D315D">
              <w:rPr>
                <w:rFonts w:ascii="Arial Narrow" w:hAnsi="Arial Narrow" w:cs="Arial"/>
                <w:b/>
                <w:sz w:val="20"/>
                <w:szCs w:val="20"/>
              </w:rPr>
              <w:t>“Autocontrol”.</w:t>
            </w:r>
          </w:p>
        </w:tc>
        <w:tc>
          <w:tcPr>
            <w:tcW w:w="3736" w:type="dxa"/>
            <w:vAlign w:val="center"/>
          </w:tcPr>
          <w:p w14:paraId="03A26803" w14:textId="5209A1E9" w:rsidR="00A142B6" w:rsidRPr="003D315D" w:rsidRDefault="00E37460" w:rsidP="00B737FB">
            <w:pPr>
              <w:pStyle w:val="Prrafodelista"/>
              <w:widowControl/>
              <w:numPr>
                <w:ilvl w:val="0"/>
                <w:numId w:val="2"/>
              </w:numPr>
              <w:autoSpaceDE/>
              <w:autoSpaceDN/>
              <w:ind w:left="368" w:hanging="283"/>
              <w:contextualSpacing/>
              <w:jc w:val="both"/>
              <w:rPr>
                <w:rFonts w:ascii="Arial Narrow" w:hAnsi="Arial Narrow" w:cs="Arial"/>
                <w:sz w:val="20"/>
                <w:szCs w:val="20"/>
              </w:rPr>
            </w:pPr>
            <w:r w:rsidRPr="003D315D">
              <w:rPr>
                <w:rFonts w:ascii="Arial Narrow" w:hAnsi="Arial Narrow" w:cs="Arial"/>
                <w:sz w:val="20"/>
                <w:szCs w:val="20"/>
              </w:rPr>
              <w:t>Conocer y</w:t>
            </w:r>
            <w:r w:rsidR="00A142B6" w:rsidRPr="003D315D">
              <w:rPr>
                <w:rFonts w:ascii="Arial Narrow" w:hAnsi="Arial Narrow" w:cs="Arial"/>
                <w:sz w:val="20"/>
                <w:szCs w:val="20"/>
              </w:rPr>
              <w:t xml:space="preserve"> </w:t>
            </w:r>
            <w:r w:rsidR="004A3162" w:rsidRPr="003D315D">
              <w:rPr>
                <w:rFonts w:ascii="Arial Narrow" w:hAnsi="Arial Narrow" w:cs="Arial"/>
                <w:sz w:val="20"/>
                <w:szCs w:val="20"/>
              </w:rPr>
              <w:t>apropiar las</w:t>
            </w:r>
            <w:r w:rsidR="00A142B6" w:rsidRPr="003D315D">
              <w:rPr>
                <w:rFonts w:ascii="Arial Narrow" w:hAnsi="Arial Narrow" w:cs="Arial"/>
                <w:sz w:val="20"/>
                <w:szCs w:val="20"/>
              </w:rPr>
              <w:t xml:space="preserve"> políticas, procedimientos, manuales, protocolos y otras herramientas que permitan tomar acciones para el autocontrol en sus puestos de trabajo.</w:t>
            </w:r>
          </w:p>
          <w:p w14:paraId="259A29D1" w14:textId="77777777" w:rsidR="00150E9A" w:rsidRPr="003D315D" w:rsidRDefault="00150E9A" w:rsidP="00150E9A">
            <w:pPr>
              <w:pStyle w:val="Prrafodelista"/>
              <w:widowControl/>
              <w:autoSpaceDE/>
              <w:autoSpaceDN/>
              <w:ind w:left="368" w:firstLine="0"/>
              <w:contextualSpacing/>
              <w:jc w:val="both"/>
              <w:rPr>
                <w:rFonts w:ascii="Arial Narrow" w:hAnsi="Arial Narrow" w:cs="Arial"/>
                <w:sz w:val="20"/>
                <w:szCs w:val="20"/>
              </w:rPr>
            </w:pPr>
          </w:p>
          <w:p w14:paraId="087CDC96" w14:textId="2938E711" w:rsidR="00A142B6" w:rsidRPr="003D315D" w:rsidRDefault="00C24F8F" w:rsidP="00B737FB">
            <w:pPr>
              <w:pStyle w:val="Prrafodelista"/>
              <w:widowControl/>
              <w:numPr>
                <w:ilvl w:val="0"/>
                <w:numId w:val="2"/>
              </w:numPr>
              <w:autoSpaceDE/>
              <w:autoSpaceDN/>
              <w:ind w:left="368" w:hanging="283"/>
              <w:contextualSpacing/>
              <w:jc w:val="both"/>
              <w:rPr>
                <w:rFonts w:ascii="Arial Narrow" w:hAnsi="Arial Narrow" w:cs="Arial"/>
                <w:sz w:val="20"/>
                <w:szCs w:val="20"/>
              </w:rPr>
            </w:pPr>
            <w:r w:rsidRPr="003D315D">
              <w:rPr>
                <w:rFonts w:ascii="Arial Narrow" w:hAnsi="Arial Narrow" w:cs="Arial"/>
                <w:sz w:val="20"/>
                <w:szCs w:val="20"/>
              </w:rPr>
              <w:t>Iden</w:t>
            </w:r>
            <w:r w:rsidR="00302820" w:rsidRPr="003D315D">
              <w:rPr>
                <w:rFonts w:ascii="Arial Narrow" w:hAnsi="Arial Narrow" w:cs="Arial"/>
                <w:sz w:val="20"/>
                <w:szCs w:val="20"/>
              </w:rPr>
              <w:t xml:space="preserve">tificar </w:t>
            </w:r>
            <w:r w:rsidR="00A142B6" w:rsidRPr="003D315D">
              <w:rPr>
                <w:rFonts w:ascii="Arial Narrow" w:hAnsi="Arial Narrow" w:cs="Arial"/>
                <w:sz w:val="20"/>
                <w:szCs w:val="20"/>
              </w:rPr>
              <w:t>riesgos y estable</w:t>
            </w:r>
            <w:r w:rsidR="00302820" w:rsidRPr="003D315D">
              <w:rPr>
                <w:rFonts w:ascii="Arial Narrow" w:hAnsi="Arial Narrow" w:cs="Arial"/>
                <w:sz w:val="20"/>
                <w:szCs w:val="20"/>
              </w:rPr>
              <w:t>cer</w:t>
            </w:r>
            <w:r w:rsidR="00A142B6" w:rsidRPr="003D315D">
              <w:rPr>
                <w:rFonts w:ascii="Arial Narrow" w:hAnsi="Arial Narrow" w:cs="Arial"/>
                <w:sz w:val="20"/>
                <w:szCs w:val="20"/>
              </w:rPr>
              <w:t xml:space="preserve"> controles, así como su seguimiento, acorde con el diseño de dichos controles, evitando la materialización de los riesgos.</w:t>
            </w:r>
          </w:p>
          <w:p w14:paraId="72496A84" w14:textId="67C96C67" w:rsidR="00150E9A" w:rsidRPr="003D315D" w:rsidRDefault="00150E9A" w:rsidP="00150E9A">
            <w:pPr>
              <w:widowControl/>
              <w:autoSpaceDE/>
              <w:autoSpaceDN/>
              <w:contextualSpacing/>
              <w:jc w:val="both"/>
              <w:rPr>
                <w:rFonts w:ascii="Arial Narrow" w:hAnsi="Arial Narrow" w:cs="Arial"/>
                <w:sz w:val="20"/>
                <w:szCs w:val="20"/>
              </w:rPr>
            </w:pPr>
          </w:p>
          <w:p w14:paraId="39272163" w14:textId="13A78E21" w:rsidR="00A142B6" w:rsidRPr="003D315D" w:rsidRDefault="004A3162" w:rsidP="00B737FB">
            <w:pPr>
              <w:pStyle w:val="Prrafodelista"/>
              <w:widowControl/>
              <w:numPr>
                <w:ilvl w:val="0"/>
                <w:numId w:val="2"/>
              </w:numPr>
              <w:autoSpaceDE/>
              <w:autoSpaceDN/>
              <w:ind w:left="368" w:hanging="283"/>
              <w:contextualSpacing/>
              <w:jc w:val="both"/>
              <w:rPr>
                <w:rFonts w:ascii="Arial Narrow" w:hAnsi="Arial Narrow" w:cs="Arial"/>
                <w:sz w:val="20"/>
                <w:szCs w:val="20"/>
              </w:rPr>
            </w:pPr>
            <w:r w:rsidRPr="003D315D">
              <w:rPr>
                <w:rFonts w:ascii="Arial Narrow" w:hAnsi="Arial Narrow" w:cs="Arial"/>
                <w:sz w:val="20"/>
                <w:szCs w:val="20"/>
              </w:rPr>
              <w:t>Realizar seguimiento</w:t>
            </w:r>
            <w:r w:rsidR="00A142B6" w:rsidRPr="003D315D">
              <w:rPr>
                <w:rFonts w:ascii="Arial Narrow" w:hAnsi="Arial Narrow" w:cs="Arial"/>
                <w:sz w:val="20"/>
                <w:szCs w:val="20"/>
              </w:rPr>
              <w:t xml:space="preserve"> a los indicadores de gestión de los procesos e institucionales, según corresponda.</w:t>
            </w:r>
          </w:p>
          <w:p w14:paraId="714AF626" w14:textId="5220B5A3" w:rsidR="00150E9A" w:rsidRPr="003D315D" w:rsidRDefault="00150E9A" w:rsidP="00150E9A">
            <w:pPr>
              <w:widowControl/>
              <w:autoSpaceDE/>
              <w:autoSpaceDN/>
              <w:contextualSpacing/>
              <w:jc w:val="both"/>
              <w:rPr>
                <w:rFonts w:ascii="Arial Narrow" w:hAnsi="Arial Narrow" w:cs="Arial"/>
                <w:sz w:val="20"/>
                <w:szCs w:val="20"/>
              </w:rPr>
            </w:pPr>
          </w:p>
          <w:p w14:paraId="2D38A3F7" w14:textId="72BDC57B" w:rsidR="00A142B6" w:rsidRPr="003D315D" w:rsidRDefault="00302820" w:rsidP="00B737FB">
            <w:pPr>
              <w:pStyle w:val="Prrafodelista"/>
              <w:widowControl/>
              <w:numPr>
                <w:ilvl w:val="0"/>
                <w:numId w:val="2"/>
              </w:numPr>
              <w:autoSpaceDE/>
              <w:autoSpaceDN/>
              <w:ind w:left="368" w:hanging="283"/>
              <w:contextualSpacing/>
              <w:jc w:val="both"/>
              <w:rPr>
                <w:rFonts w:ascii="Arial Narrow" w:hAnsi="Arial Narrow" w:cs="Arial"/>
                <w:sz w:val="20"/>
                <w:szCs w:val="20"/>
              </w:rPr>
            </w:pPr>
            <w:r w:rsidRPr="003D315D">
              <w:rPr>
                <w:rFonts w:ascii="Arial Narrow" w:hAnsi="Arial Narrow" w:cs="Arial"/>
                <w:sz w:val="20"/>
                <w:szCs w:val="20"/>
              </w:rPr>
              <w:t xml:space="preserve">Formular </w:t>
            </w:r>
            <w:r w:rsidR="00A142B6" w:rsidRPr="003D315D">
              <w:rPr>
                <w:rFonts w:ascii="Arial Narrow" w:hAnsi="Arial Narrow" w:cs="Arial"/>
                <w:sz w:val="20"/>
                <w:szCs w:val="20"/>
              </w:rPr>
              <w:t>planes de mejoramiento, su aplicación y seguimiento para resolver los hallazgos presentados.</w:t>
            </w:r>
          </w:p>
          <w:p w14:paraId="2F4CF1E9" w14:textId="2A3535EB" w:rsidR="00150E9A" w:rsidRPr="003D315D" w:rsidRDefault="00150E9A" w:rsidP="00150E9A">
            <w:pPr>
              <w:widowControl/>
              <w:autoSpaceDE/>
              <w:autoSpaceDN/>
              <w:contextualSpacing/>
              <w:jc w:val="both"/>
              <w:rPr>
                <w:rFonts w:ascii="Arial Narrow" w:hAnsi="Arial Narrow" w:cs="Arial"/>
                <w:sz w:val="20"/>
                <w:szCs w:val="20"/>
              </w:rPr>
            </w:pPr>
          </w:p>
          <w:p w14:paraId="70F6FBC4" w14:textId="754DED27" w:rsidR="00A142B6" w:rsidRPr="003D315D" w:rsidRDefault="00302820" w:rsidP="00B737FB">
            <w:pPr>
              <w:pStyle w:val="Prrafodelista"/>
              <w:widowControl/>
              <w:numPr>
                <w:ilvl w:val="0"/>
                <w:numId w:val="2"/>
              </w:numPr>
              <w:autoSpaceDE/>
              <w:autoSpaceDN/>
              <w:ind w:left="368" w:hanging="283"/>
              <w:contextualSpacing/>
              <w:jc w:val="both"/>
              <w:rPr>
                <w:rFonts w:ascii="Arial Narrow" w:hAnsi="Arial Narrow" w:cs="Arial"/>
                <w:sz w:val="20"/>
                <w:szCs w:val="20"/>
              </w:rPr>
            </w:pPr>
            <w:r w:rsidRPr="003D315D">
              <w:rPr>
                <w:rFonts w:ascii="Arial Narrow" w:hAnsi="Arial Narrow" w:cs="Arial"/>
                <w:sz w:val="20"/>
                <w:szCs w:val="20"/>
              </w:rPr>
              <w:t xml:space="preserve">Coordinar </w:t>
            </w:r>
            <w:r w:rsidR="00A142B6" w:rsidRPr="003D315D">
              <w:rPr>
                <w:rFonts w:ascii="Arial Narrow" w:hAnsi="Arial Narrow" w:cs="Arial"/>
                <w:sz w:val="20"/>
                <w:szCs w:val="20"/>
              </w:rPr>
              <w:t>con sus equipos de trabajo de las acciones establecidas en la planeación institucional a fin de contar con información clave para el seguimiento o autoevaluación aplicada por parte de la 2ª línea de defensa.</w:t>
            </w:r>
          </w:p>
          <w:p w14:paraId="7F401C37" w14:textId="77777777" w:rsidR="00FF46EC" w:rsidRPr="003D315D" w:rsidRDefault="00FF46EC" w:rsidP="004A3162">
            <w:pPr>
              <w:pStyle w:val="Prrafodelista"/>
              <w:rPr>
                <w:rFonts w:ascii="Arial Narrow" w:hAnsi="Arial Narrow" w:cs="Arial"/>
                <w:sz w:val="20"/>
                <w:szCs w:val="20"/>
              </w:rPr>
            </w:pPr>
          </w:p>
          <w:p w14:paraId="345014F0" w14:textId="1FD3AD5D" w:rsidR="00FF46EC" w:rsidRPr="003D315D" w:rsidRDefault="00FF46EC" w:rsidP="00B737FB">
            <w:pPr>
              <w:pStyle w:val="Prrafodelista"/>
              <w:widowControl/>
              <w:numPr>
                <w:ilvl w:val="0"/>
                <w:numId w:val="2"/>
              </w:numPr>
              <w:autoSpaceDE/>
              <w:autoSpaceDN/>
              <w:ind w:left="368" w:hanging="283"/>
              <w:contextualSpacing/>
              <w:jc w:val="both"/>
              <w:rPr>
                <w:rFonts w:ascii="Arial Narrow" w:hAnsi="Arial Narrow" w:cs="Arial"/>
                <w:sz w:val="20"/>
                <w:szCs w:val="20"/>
              </w:rPr>
            </w:pPr>
            <w:r w:rsidRPr="003D315D">
              <w:rPr>
                <w:rFonts w:ascii="Arial Narrow" w:hAnsi="Arial Narrow" w:cs="Arial"/>
                <w:sz w:val="20"/>
                <w:szCs w:val="20"/>
              </w:rPr>
              <w:t>Asesorar a los diferentes procesos en la correcta identificación de los riesgos de conflicto de interés</w:t>
            </w:r>
            <w:r w:rsidR="00DE7F2E" w:rsidRPr="003D315D">
              <w:rPr>
                <w:rFonts w:ascii="Arial Narrow" w:hAnsi="Arial Narrow" w:cs="Arial"/>
                <w:sz w:val="20"/>
                <w:szCs w:val="20"/>
              </w:rPr>
              <w:t>, datos personales</w:t>
            </w:r>
            <w:r w:rsidRPr="003D315D">
              <w:rPr>
                <w:rFonts w:ascii="Arial Narrow" w:hAnsi="Arial Narrow" w:cs="Arial"/>
                <w:sz w:val="20"/>
                <w:szCs w:val="20"/>
              </w:rPr>
              <w:t xml:space="preserve"> y de seguridad de la información. </w:t>
            </w:r>
          </w:p>
          <w:p w14:paraId="4E258184" w14:textId="77777777" w:rsidR="00A142B6" w:rsidRPr="003D315D" w:rsidRDefault="00A142B6" w:rsidP="00321F47">
            <w:pPr>
              <w:pStyle w:val="Prrafodelista"/>
              <w:ind w:left="368"/>
              <w:jc w:val="both"/>
              <w:rPr>
                <w:rFonts w:ascii="Arial Narrow" w:hAnsi="Arial Narrow" w:cs="Arial"/>
                <w:sz w:val="20"/>
                <w:szCs w:val="20"/>
              </w:rPr>
            </w:pPr>
          </w:p>
        </w:tc>
      </w:tr>
      <w:tr w:rsidR="00A142B6" w:rsidRPr="003D315D" w14:paraId="38509C66" w14:textId="77777777" w:rsidTr="002B2C8D">
        <w:tc>
          <w:tcPr>
            <w:tcW w:w="2405" w:type="dxa"/>
            <w:shd w:val="clear" w:color="auto" w:fill="DAEEF3" w:themeFill="accent5" w:themeFillTint="33"/>
            <w:vAlign w:val="center"/>
          </w:tcPr>
          <w:p w14:paraId="1BBFDF36" w14:textId="77777777" w:rsidR="00A142B6" w:rsidRPr="003D315D" w:rsidRDefault="00A142B6" w:rsidP="00321F47">
            <w:pPr>
              <w:jc w:val="both"/>
              <w:rPr>
                <w:rFonts w:ascii="Arial Narrow" w:hAnsi="Arial Narrow" w:cs="Arial"/>
                <w:b/>
                <w:color w:val="002060"/>
                <w:sz w:val="20"/>
                <w:szCs w:val="20"/>
              </w:rPr>
            </w:pPr>
            <w:r w:rsidRPr="003D315D">
              <w:rPr>
                <w:rFonts w:ascii="Arial Narrow" w:hAnsi="Arial Narrow" w:cs="Arial"/>
                <w:b/>
                <w:color w:val="002060"/>
                <w:sz w:val="20"/>
                <w:szCs w:val="20"/>
              </w:rPr>
              <w:t xml:space="preserve">SEGUNDA LÍNEA DE DEFENSA: </w:t>
            </w:r>
          </w:p>
          <w:p w14:paraId="2AE2CAA6" w14:textId="77777777" w:rsidR="00A142B6" w:rsidRPr="003D315D" w:rsidRDefault="00A142B6" w:rsidP="00321F47">
            <w:pPr>
              <w:jc w:val="both"/>
              <w:rPr>
                <w:rFonts w:ascii="Arial Narrow" w:hAnsi="Arial Narrow" w:cs="Arial"/>
                <w:sz w:val="20"/>
                <w:szCs w:val="20"/>
              </w:rPr>
            </w:pPr>
          </w:p>
          <w:p w14:paraId="509DB2C9" w14:textId="6864763A" w:rsidR="00A142B6" w:rsidRPr="003D315D" w:rsidRDefault="00A142B6" w:rsidP="00321F47">
            <w:pPr>
              <w:jc w:val="both"/>
              <w:rPr>
                <w:rFonts w:ascii="Arial Narrow" w:hAnsi="Arial Narrow" w:cs="Arial"/>
                <w:sz w:val="20"/>
                <w:szCs w:val="20"/>
              </w:rPr>
            </w:pPr>
            <w:r w:rsidRPr="003D315D">
              <w:rPr>
                <w:rFonts w:ascii="Arial Narrow" w:hAnsi="Arial Narrow" w:cs="Arial"/>
                <w:sz w:val="20"/>
                <w:szCs w:val="20"/>
              </w:rPr>
              <w:t>Está, principalmente, bajo la responsabilidad, de la Oficina Asesora de Planeación,</w:t>
            </w:r>
            <w:r w:rsidR="00762651" w:rsidRPr="003D315D">
              <w:rPr>
                <w:rFonts w:ascii="Arial Narrow" w:hAnsi="Arial Narrow" w:cs="Arial"/>
                <w:sz w:val="20"/>
                <w:szCs w:val="20"/>
              </w:rPr>
              <w:t xml:space="preserve"> la </w:t>
            </w:r>
            <w:r w:rsidR="00975037" w:rsidRPr="003D315D">
              <w:rPr>
                <w:rFonts w:ascii="Arial Narrow" w:hAnsi="Arial Narrow" w:cs="Arial"/>
                <w:sz w:val="20"/>
                <w:szCs w:val="20"/>
              </w:rPr>
              <w:t>Secretaria General</w:t>
            </w:r>
            <w:r w:rsidR="0058079E" w:rsidRPr="003D315D">
              <w:rPr>
                <w:rFonts w:ascii="Arial Narrow" w:hAnsi="Arial Narrow" w:cs="Arial"/>
                <w:sz w:val="20"/>
                <w:szCs w:val="20"/>
              </w:rPr>
              <w:t xml:space="preserve">, Jefe Oficina de Tecnológica de la Información </w:t>
            </w:r>
            <w:r w:rsidR="004A3162" w:rsidRPr="003D315D">
              <w:rPr>
                <w:rFonts w:ascii="Arial Narrow" w:hAnsi="Arial Narrow" w:cs="Arial"/>
                <w:sz w:val="20"/>
                <w:szCs w:val="20"/>
              </w:rPr>
              <w:t>y los</w:t>
            </w:r>
            <w:r w:rsidRPr="003D315D">
              <w:rPr>
                <w:rFonts w:ascii="Arial Narrow" w:hAnsi="Arial Narrow" w:cs="Arial"/>
                <w:sz w:val="20"/>
                <w:szCs w:val="20"/>
              </w:rPr>
              <w:t xml:space="preserve"> Líderes de Sistemas de Gestión y otros comités institucionales que no hacen parte de la línea estratégica, quienes responden de manera directa por el aseguramiento de la operación. </w:t>
            </w:r>
          </w:p>
          <w:p w14:paraId="59850657" w14:textId="7556F3DD" w:rsidR="00FF46EC" w:rsidRPr="003D315D" w:rsidRDefault="00FF46EC" w:rsidP="00321F47">
            <w:pPr>
              <w:jc w:val="both"/>
              <w:rPr>
                <w:rFonts w:ascii="Arial Narrow" w:hAnsi="Arial Narrow" w:cs="Arial"/>
                <w:sz w:val="20"/>
                <w:szCs w:val="20"/>
              </w:rPr>
            </w:pPr>
          </w:p>
        </w:tc>
        <w:tc>
          <w:tcPr>
            <w:tcW w:w="3352" w:type="dxa"/>
            <w:vAlign w:val="center"/>
          </w:tcPr>
          <w:p w14:paraId="5F510EBF" w14:textId="77777777" w:rsidR="00A142B6" w:rsidRPr="003D315D" w:rsidRDefault="00A142B6" w:rsidP="00321F47">
            <w:pPr>
              <w:jc w:val="both"/>
              <w:rPr>
                <w:rFonts w:ascii="Arial Narrow" w:hAnsi="Arial Narrow" w:cs="Arial"/>
                <w:sz w:val="20"/>
                <w:szCs w:val="20"/>
              </w:rPr>
            </w:pPr>
            <w:r w:rsidRPr="003D315D">
              <w:rPr>
                <w:rFonts w:ascii="Arial Narrow" w:hAnsi="Arial Narrow" w:cs="Arial"/>
                <w:sz w:val="20"/>
                <w:szCs w:val="20"/>
              </w:rPr>
              <w:t>Asegurar que los controles y procesos de gestión del riesgo de la Primera Línea de Defensa sean apropiados y funcionen correctamente, así como supervisar la implementación de las políticas del MIPG.</w:t>
            </w:r>
          </w:p>
          <w:p w14:paraId="43AF98BE" w14:textId="77777777" w:rsidR="00A142B6" w:rsidRPr="003D315D" w:rsidRDefault="00A142B6" w:rsidP="00321F47">
            <w:pPr>
              <w:jc w:val="both"/>
              <w:rPr>
                <w:rFonts w:ascii="Arial Narrow" w:hAnsi="Arial Narrow" w:cs="Arial"/>
                <w:sz w:val="20"/>
                <w:szCs w:val="20"/>
              </w:rPr>
            </w:pPr>
          </w:p>
          <w:p w14:paraId="42838551" w14:textId="77777777" w:rsidR="00A142B6" w:rsidRPr="003D315D" w:rsidRDefault="00A142B6" w:rsidP="00321F47">
            <w:pPr>
              <w:jc w:val="both"/>
              <w:rPr>
                <w:rFonts w:ascii="Arial Narrow" w:hAnsi="Arial Narrow" w:cs="Arial"/>
                <w:sz w:val="20"/>
                <w:szCs w:val="20"/>
              </w:rPr>
            </w:pPr>
            <w:r w:rsidRPr="003D315D">
              <w:rPr>
                <w:rFonts w:ascii="Arial Narrow" w:hAnsi="Arial Narrow" w:cs="Arial"/>
                <w:sz w:val="20"/>
                <w:szCs w:val="20"/>
              </w:rPr>
              <w:t xml:space="preserve">Los actores de esta línea consolidan y analizan información sobre temas clave para la entidad, que sirven de base para la toma de decisiones y acciones preventivas necesarias para evitar la materialización de riesgos, en el marco de la </w:t>
            </w:r>
            <w:r w:rsidRPr="003D315D">
              <w:rPr>
                <w:rFonts w:ascii="Arial Narrow" w:hAnsi="Arial Narrow" w:cs="Arial"/>
                <w:b/>
                <w:sz w:val="20"/>
                <w:szCs w:val="20"/>
              </w:rPr>
              <w:t>“Autogestión”.</w:t>
            </w:r>
          </w:p>
        </w:tc>
        <w:tc>
          <w:tcPr>
            <w:tcW w:w="3736" w:type="dxa"/>
            <w:vAlign w:val="center"/>
          </w:tcPr>
          <w:p w14:paraId="4A9E5B87" w14:textId="4DFF1C0E" w:rsidR="00A142B6" w:rsidRPr="003D315D" w:rsidRDefault="00A142B6" w:rsidP="00B737FB">
            <w:pPr>
              <w:pStyle w:val="Prrafodelista"/>
              <w:widowControl/>
              <w:numPr>
                <w:ilvl w:val="0"/>
                <w:numId w:val="3"/>
              </w:numPr>
              <w:autoSpaceDE/>
              <w:autoSpaceDN/>
              <w:ind w:left="227" w:hanging="227"/>
              <w:contextualSpacing/>
              <w:jc w:val="both"/>
              <w:rPr>
                <w:rFonts w:ascii="Arial Narrow" w:hAnsi="Arial Narrow" w:cs="Arial"/>
                <w:sz w:val="20"/>
                <w:szCs w:val="20"/>
              </w:rPr>
            </w:pPr>
            <w:r w:rsidRPr="003D315D">
              <w:rPr>
                <w:rFonts w:ascii="Arial Narrow" w:hAnsi="Arial Narrow" w:cs="Arial"/>
                <w:sz w:val="20"/>
                <w:szCs w:val="20"/>
              </w:rPr>
              <w:t>Supervisa</w:t>
            </w:r>
            <w:r w:rsidR="00302820" w:rsidRPr="003D315D">
              <w:rPr>
                <w:rFonts w:ascii="Arial Narrow" w:hAnsi="Arial Narrow" w:cs="Arial"/>
                <w:sz w:val="20"/>
                <w:szCs w:val="20"/>
              </w:rPr>
              <w:t>r</w:t>
            </w:r>
            <w:r w:rsidRPr="003D315D">
              <w:rPr>
                <w:rFonts w:ascii="Arial Narrow" w:hAnsi="Arial Narrow" w:cs="Arial"/>
                <w:sz w:val="20"/>
                <w:szCs w:val="20"/>
              </w:rPr>
              <w:t xml:space="preserve"> la implementación de prácticas de gestión de riesgo eficaces.</w:t>
            </w:r>
          </w:p>
          <w:p w14:paraId="108C263F" w14:textId="77777777" w:rsidR="00150E9A" w:rsidRPr="003D315D" w:rsidRDefault="00150E9A" w:rsidP="00150E9A">
            <w:pPr>
              <w:pStyle w:val="Prrafodelista"/>
              <w:widowControl/>
              <w:autoSpaceDE/>
              <w:autoSpaceDN/>
              <w:ind w:left="227" w:firstLine="0"/>
              <w:contextualSpacing/>
              <w:jc w:val="both"/>
              <w:rPr>
                <w:rFonts w:ascii="Arial Narrow" w:hAnsi="Arial Narrow" w:cs="Arial"/>
                <w:sz w:val="20"/>
                <w:szCs w:val="20"/>
              </w:rPr>
            </w:pPr>
          </w:p>
          <w:p w14:paraId="382A217C" w14:textId="590AA2F4" w:rsidR="00A142B6" w:rsidRPr="003D315D" w:rsidRDefault="00A142B6" w:rsidP="00B737FB">
            <w:pPr>
              <w:pStyle w:val="Prrafodelista"/>
              <w:widowControl/>
              <w:numPr>
                <w:ilvl w:val="0"/>
                <w:numId w:val="3"/>
              </w:numPr>
              <w:autoSpaceDE/>
              <w:autoSpaceDN/>
              <w:ind w:left="227" w:hanging="227"/>
              <w:contextualSpacing/>
              <w:jc w:val="both"/>
              <w:rPr>
                <w:rFonts w:ascii="Arial Narrow" w:hAnsi="Arial Narrow" w:cs="Arial"/>
                <w:sz w:val="20"/>
                <w:szCs w:val="20"/>
              </w:rPr>
            </w:pPr>
            <w:r w:rsidRPr="003D315D">
              <w:rPr>
                <w:rFonts w:ascii="Arial Narrow" w:hAnsi="Arial Narrow" w:cs="Arial"/>
                <w:sz w:val="20"/>
                <w:szCs w:val="20"/>
              </w:rPr>
              <w:t>Consolida</w:t>
            </w:r>
            <w:r w:rsidR="0058079E" w:rsidRPr="003D315D">
              <w:rPr>
                <w:rFonts w:ascii="Arial Narrow" w:hAnsi="Arial Narrow" w:cs="Arial"/>
                <w:sz w:val="20"/>
                <w:szCs w:val="20"/>
              </w:rPr>
              <w:t xml:space="preserve">r </w:t>
            </w:r>
            <w:r w:rsidRPr="003D315D">
              <w:rPr>
                <w:rFonts w:ascii="Arial Narrow" w:hAnsi="Arial Narrow" w:cs="Arial"/>
                <w:sz w:val="20"/>
                <w:szCs w:val="20"/>
              </w:rPr>
              <w:t xml:space="preserve">y </w:t>
            </w:r>
            <w:r w:rsidR="0058079E" w:rsidRPr="003D315D">
              <w:rPr>
                <w:rFonts w:ascii="Arial Narrow" w:hAnsi="Arial Narrow" w:cs="Arial"/>
                <w:sz w:val="20"/>
                <w:szCs w:val="20"/>
              </w:rPr>
              <w:t xml:space="preserve">analizar </w:t>
            </w:r>
            <w:r w:rsidRPr="003D315D">
              <w:rPr>
                <w:rFonts w:ascii="Arial Narrow" w:hAnsi="Arial Narrow" w:cs="Arial"/>
                <w:sz w:val="20"/>
                <w:szCs w:val="20"/>
              </w:rPr>
              <w:t xml:space="preserve">  información sobre temas claves para la entidad, base para la toma de decisiones y de las acciones preventivas necesarias para evitar materializaciones de riesgos.</w:t>
            </w:r>
          </w:p>
          <w:p w14:paraId="0D6196C5" w14:textId="0D103E3E" w:rsidR="00150E9A" w:rsidRPr="003D315D" w:rsidRDefault="00150E9A" w:rsidP="00150E9A">
            <w:pPr>
              <w:widowControl/>
              <w:autoSpaceDE/>
              <w:autoSpaceDN/>
              <w:contextualSpacing/>
              <w:jc w:val="both"/>
              <w:rPr>
                <w:rFonts w:ascii="Arial Narrow" w:hAnsi="Arial Narrow" w:cs="Arial"/>
                <w:sz w:val="20"/>
                <w:szCs w:val="20"/>
              </w:rPr>
            </w:pPr>
          </w:p>
          <w:p w14:paraId="43536AE9" w14:textId="785F3DC3" w:rsidR="00A142B6" w:rsidRPr="003D315D" w:rsidRDefault="00975037" w:rsidP="00B737FB">
            <w:pPr>
              <w:pStyle w:val="Prrafodelista"/>
              <w:widowControl/>
              <w:numPr>
                <w:ilvl w:val="0"/>
                <w:numId w:val="3"/>
              </w:numPr>
              <w:autoSpaceDE/>
              <w:autoSpaceDN/>
              <w:ind w:left="227" w:hanging="227"/>
              <w:contextualSpacing/>
              <w:jc w:val="both"/>
              <w:rPr>
                <w:rFonts w:ascii="Arial Narrow" w:hAnsi="Arial Narrow" w:cs="Arial"/>
                <w:sz w:val="20"/>
                <w:szCs w:val="20"/>
              </w:rPr>
            </w:pPr>
            <w:r w:rsidRPr="003D315D">
              <w:rPr>
                <w:rFonts w:ascii="Arial Narrow" w:hAnsi="Arial Narrow" w:cs="Arial"/>
                <w:sz w:val="20"/>
                <w:szCs w:val="20"/>
              </w:rPr>
              <w:t>Trabajar coordinadamente con</w:t>
            </w:r>
            <w:r w:rsidR="00A142B6" w:rsidRPr="003D315D">
              <w:rPr>
                <w:rFonts w:ascii="Arial Narrow" w:hAnsi="Arial Narrow" w:cs="Arial"/>
                <w:sz w:val="20"/>
                <w:szCs w:val="20"/>
              </w:rPr>
              <w:t xml:space="preserve"> la Oficina de Control Interno en el fortalecimiento del Sistema de Control Interno.</w:t>
            </w:r>
          </w:p>
          <w:p w14:paraId="38F6D225" w14:textId="2A100E99" w:rsidR="00150E9A" w:rsidRPr="003D315D" w:rsidRDefault="00150E9A" w:rsidP="00150E9A">
            <w:pPr>
              <w:widowControl/>
              <w:autoSpaceDE/>
              <w:autoSpaceDN/>
              <w:contextualSpacing/>
              <w:jc w:val="both"/>
              <w:rPr>
                <w:rFonts w:ascii="Arial Narrow" w:hAnsi="Arial Narrow" w:cs="Arial"/>
                <w:sz w:val="20"/>
                <w:szCs w:val="20"/>
              </w:rPr>
            </w:pPr>
          </w:p>
          <w:p w14:paraId="723956D1" w14:textId="50516A18" w:rsidR="00A142B6" w:rsidRPr="003D315D" w:rsidRDefault="00A142B6" w:rsidP="00B737FB">
            <w:pPr>
              <w:pStyle w:val="Prrafodelista"/>
              <w:widowControl/>
              <w:numPr>
                <w:ilvl w:val="0"/>
                <w:numId w:val="3"/>
              </w:numPr>
              <w:autoSpaceDE/>
              <w:autoSpaceDN/>
              <w:ind w:left="227" w:hanging="227"/>
              <w:contextualSpacing/>
              <w:jc w:val="both"/>
              <w:rPr>
                <w:rFonts w:ascii="Arial Narrow" w:hAnsi="Arial Narrow" w:cs="Arial"/>
                <w:sz w:val="20"/>
                <w:szCs w:val="20"/>
              </w:rPr>
            </w:pPr>
            <w:r w:rsidRPr="003D315D">
              <w:rPr>
                <w:rFonts w:ascii="Arial Narrow" w:hAnsi="Arial Narrow" w:cs="Arial"/>
                <w:sz w:val="20"/>
                <w:szCs w:val="20"/>
              </w:rPr>
              <w:t>Asesor a la Primera Línea de Defensa en temas clave para el Sistema de Control Interno: i) riesgos y controles; ii) planes de mejoramiento; iii) indicadores de gestión; iv) procesos y procedimientos.</w:t>
            </w:r>
          </w:p>
          <w:p w14:paraId="16F9880B" w14:textId="03971D2C" w:rsidR="00150E9A" w:rsidRPr="003D315D" w:rsidRDefault="00150E9A" w:rsidP="00150E9A">
            <w:pPr>
              <w:widowControl/>
              <w:autoSpaceDE/>
              <w:autoSpaceDN/>
              <w:contextualSpacing/>
              <w:jc w:val="both"/>
              <w:rPr>
                <w:rFonts w:ascii="Arial Narrow" w:hAnsi="Arial Narrow" w:cs="Arial"/>
                <w:sz w:val="20"/>
                <w:szCs w:val="20"/>
              </w:rPr>
            </w:pPr>
          </w:p>
          <w:p w14:paraId="4F609292" w14:textId="689C0F62" w:rsidR="00A142B6" w:rsidRPr="003D315D" w:rsidRDefault="00975037" w:rsidP="00B737FB">
            <w:pPr>
              <w:pStyle w:val="Prrafodelista"/>
              <w:widowControl/>
              <w:numPr>
                <w:ilvl w:val="0"/>
                <w:numId w:val="3"/>
              </w:numPr>
              <w:autoSpaceDE/>
              <w:autoSpaceDN/>
              <w:ind w:left="227" w:hanging="227"/>
              <w:contextualSpacing/>
              <w:jc w:val="both"/>
              <w:rPr>
                <w:rFonts w:ascii="Arial Narrow" w:hAnsi="Arial Narrow" w:cs="Arial"/>
                <w:sz w:val="20"/>
                <w:szCs w:val="20"/>
              </w:rPr>
            </w:pPr>
            <w:r w:rsidRPr="003D315D">
              <w:rPr>
                <w:rFonts w:ascii="Arial Narrow" w:hAnsi="Arial Narrow" w:cs="Arial"/>
                <w:sz w:val="20"/>
                <w:szCs w:val="20"/>
              </w:rPr>
              <w:t>Establecer los</w:t>
            </w:r>
            <w:r w:rsidR="00A142B6" w:rsidRPr="003D315D">
              <w:rPr>
                <w:rFonts w:ascii="Arial Narrow" w:hAnsi="Arial Narrow" w:cs="Arial"/>
                <w:sz w:val="20"/>
                <w:szCs w:val="20"/>
              </w:rPr>
              <w:t xml:space="preserve"> mecanismos para la autoevaluación requerida (auditoría interna a sistemas de gestión, seguimientos a través de herramientas objetivas, informes con información de contraste que genere acciones para la mejora).</w:t>
            </w:r>
          </w:p>
          <w:p w14:paraId="1CC47887" w14:textId="72B61C17" w:rsidR="0058079E" w:rsidRPr="003D315D" w:rsidRDefault="0058079E" w:rsidP="00143CB0">
            <w:pPr>
              <w:pStyle w:val="Prrafodelista"/>
              <w:widowControl/>
              <w:autoSpaceDE/>
              <w:autoSpaceDN/>
              <w:ind w:left="227" w:firstLine="0"/>
              <w:contextualSpacing/>
              <w:jc w:val="both"/>
              <w:rPr>
                <w:rFonts w:ascii="Arial Narrow" w:hAnsi="Arial Narrow" w:cs="Arial"/>
                <w:sz w:val="20"/>
                <w:szCs w:val="20"/>
              </w:rPr>
            </w:pPr>
          </w:p>
        </w:tc>
      </w:tr>
      <w:tr w:rsidR="00A142B6" w:rsidRPr="003D315D" w14:paraId="25ACD390" w14:textId="77777777" w:rsidTr="006C6B7A">
        <w:tc>
          <w:tcPr>
            <w:tcW w:w="2405" w:type="dxa"/>
            <w:shd w:val="clear" w:color="auto" w:fill="DAEEF3" w:themeFill="accent5" w:themeFillTint="33"/>
          </w:tcPr>
          <w:p w14:paraId="078CC83B" w14:textId="77777777" w:rsidR="00A142B6" w:rsidRPr="003D315D" w:rsidRDefault="00A142B6" w:rsidP="00321F47">
            <w:pPr>
              <w:jc w:val="both"/>
              <w:rPr>
                <w:rFonts w:ascii="Arial Narrow" w:hAnsi="Arial Narrow" w:cs="Arial"/>
                <w:b/>
                <w:color w:val="002060"/>
                <w:sz w:val="20"/>
                <w:szCs w:val="20"/>
              </w:rPr>
            </w:pPr>
            <w:r w:rsidRPr="003D315D">
              <w:rPr>
                <w:rFonts w:ascii="Arial Narrow" w:hAnsi="Arial Narrow" w:cs="Arial"/>
                <w:b/>
                <w:color w:val="002060"/>
                <w:sz w:val="20"/>
                <w:szCs w:val="20"/>
              </w:rPr>
              <w:lastRenderedPageBreak/>
              <w:t xml:space="preserve">TERCERA LÍNEA DE DEFENSA: </w:t>
            </w:r>
          </w:p>
          <w:p w14:paraId="3EEA2460" w14:textId="77777777" w:rsidR="00A142B6" w:rsidRPr="003D315D" w:rsidRDefault="00A142B6" w:rsidP="00321F47">
            <w:pPr>
              <w:jc w:val="both"/>
              <w:rPr>
                <w:rFonts w:ascii="Arial Narrow" w:hAnsi="Arial Narrow" w:cs="Arial"/>
                <w:sz w:val="20"/>
                <w:szCs w:val="20"/>
              </w:rPr>
            </w:pPr>
          </w:p>
          <w:p w14:paraId="37823F68" w14:textId="77777777" w:rsidR="00A142B6" w:rsidRPr="003D315D" w:rsidRDefault="00A142B6" w:rsidP="00321F47">
            <w:pPr>
              <w:jc w:val="both"/>
              <w:rPr>
                <w:rFonts w:ascii="Arial Narrow" w:hAnsi="Arial Narrow" w:cs="Arial"/>
                <w:sz w:val="20"/>
                <w:szCs w:val="20"/>
              </w:rPr>
            </w:pPr>
            <w:r w:rsidRPr="003D315D">
              <w:rPr>
                <w:rFonts w:ascii="Arial Narrow" w:hAnsi="Arial Narrow" w:cs="Arial"/>
                <w:sz w:val="20"/>
                <w:szCs w:val="20"/>
              </w:rPr>
              <w:t xml:space="preserve">Bajo la responsabilidad de la Oficina de Control Interno. </w:t>
            </w:r>
          </w:p>
        </w:tc>
        <w:tc>
          <w:tcPr>
            <w:tcW w:w="3352" w:type="dxa"/>
          </w:tcPr>
          <w:p w14:paraId="10124593" w14:textId="25F1398B" w:rsidR="00184DF2" w:rsidRPr="003D315D" w:rsidRDefault="00184DF2" w:rsidP="00184DF2">
            <w:pPr>
              <w:widowControl/>
              <w:autoSpaceDE/>
              <w:autoSpaceDN/>
              <w:contextualSpacing/>
              <w:jc w:val="both"/>
              <w:rPr>
                <w:rFonts w:ascii="Arial Narrow" w:hAnsi="Arial Narrow" w:cs="Arial"/>
                <w:sz w:val="20"/>
                <w:szCs w:val="20"/>
              </w:rPr>
            </w:pPr>
            <w:r w:rsidRPr="003D315D">
              <w:rPr>
                <w:rFonts w:ascii="Arial Narrow" w:hAnsi="Arial Narrow" w:cs="Arial"/>
                <w:sz w:val="20"/>
                <w:szCs w:val="20"/>
              </w:rPr>
              <w:t>Evalúa los controles de 1ª línea de defensa que no se encuentren cubiertos -y los que inadecuadamente son cubiertos por la 2ª línea de defensa</w:t>
            </w:r>
          </w:p>
          <w:p w14:paraId="323946DD" w14:textId="77777777" w:rsidR="00184DF2" w:rsidRPr="003D315D" w:rsidRDefault="00184DF2" w:rsidP="00321F47">
            <w:pPr>
              <w:jc w:val="both"/>
              <w:rPr>
                <w:rFonts w:ascii="Arial Narrow" w:hAnsi="Arial Narrow" w:cs="Arial"/>
                <w:sz w:val="20"/>
                <w:szCs w:val="20"/>
              </w:rPr>
            </w:pPr>
          </w:p>
          <w:p w14:paraId="1AC74C07" w14:textId="5FF9DFF9" w:rsidR="00A142B6" w:rsidRPr="003D315D" w:rsidRDefault="00A142B6" w:rsidP="00321F47">
            <w:pPr>
              <w:jc w:val="both"/>
              <w:rPr>
                <w:rFonts w:ascii="Arial Narrow" w:hAnsi="Arial Narrow" w:cs="Arial"/>
                <w:sz w:val="20"/>
                <w:szCs w:val="20"/>
              </w:rPr>
            </w:pPr>
            <w:r w:rsidRPr="003D315D">
              <w:rPr>
                <w:rFonts w:ascii="Arial Narrow" w:hAnsi="Arial Narrow" w:cs="Arial"/>
                <w:sz w:val="20"/>
                <w:szCs w:val="20"/>
              </w:rPr>
              <w:t xml:space="preserve">La función de la auditoría interna, a través de un enfoque basado en el riesgo, proporcionará aseguramiento objetivo e independiente sobre la eficacia de gobierno, gestión de riesgos y control interno a la alta dirección de la entidad, incluidas las maneras en que funciona la primera y segunda línea de defensa. </w:t>
            </w:r>
          </w:p>
          <w:p w14:paraId="6ABC7AD0" w14:textId="77777777" w:rsidR="00A142B6" w:rsidRPr="003D315D" w:rsidRDefault="00A142B6" w:rsidP="00321F47">
            <w:pPr>
              <w:jc w:val="both"/>
              <w:rPr>
                <w:rFonts w:ascii="Arial Narrow" w:hAnsi="Arial Narrow" w:cs="Arial"/>
                <w:sz w:val="20"/>
                <w:szCs w:val="20"/>
              </w:rPr>
            </w:pPr>
          </w:p>
          <w:p w14:paraId="5BC06855" w14:textId="77777777" w:rsidR="00A142B6" w:rsidRPr="003D315D" w:rsidRDefault="00A142B6" w:rsidP="00321F47">
            <w:pPr>
              <w:jc w:val="both"/>
              <w:rPr>
                <w:rFonts w:ascii="Arial Narrow" w:hAnsi="Arial Narrow" w:cs="Arial"/>
                <w:sz w:val="20"/>
                <w:szCs w:val="20"/>
              </w:rPr>
            </w:pPr>
            <w:r w:rsidRPr="003D315D">
              <w:rPr>
                <w:rFonts w:ascii="Arial Narrow" w:hAnsi="Arial Narrow" w:cs="Arial"/>
                <w:sz w:val="20"/>
                <w:szCs w:val="20"/>
              </w:rPr>
              <w:t>Le corresponde a la Oficina de Control Interno desarrollar su labor a través de los siguientes roles:</w:t>
            </w:r>
          </w:p>
          <w:p w14:paraId="7F6F7EDC" w14:textId="77777777" w:rsidR="00A142B6" w:rsidRPr="003D315D" w:rsidRDefault="00A142B6" w:rsidP="00321F47">
            <w:pPr>
              <w:jc w:val="both"/>
              <w:rPr>
                <w:rFonts w:ascii="Arial Narrow" w:hAnsi="Arial Narrow" w:cs="Arial"/>
                <w:sz w:val="20"/>
                <w:szCs w:val="20"/>
              </w:rPr>
            </w:pPr>
            <w:r w:rsidRPr="003D315D">
              <w:rPr>
                <w:rFonts w:ascii="Arial Narrow" w:hAnsi="Arial Narrow" w:cs="Arial"/>
                <w:sz w:val="20"/>
                <w:szCs w:val="20"/>
              </w:rPr>
              <w:t xml:space="preserve">  </w:t>
            </w:r>
          </w:p>
          <w:p w14:paraId="7362B308" w14:textId="77777777" w:rsidR="00A142B6" w:rsidRPr="003D315D" w:rsidRDefault="00A142B6" w:rsidP="00B737FB">
            <w:pPr>
              <w:pStyle w:val="Prrafodelista"/>
              <w:widowControl/>
              <w:numPr>
                <w:ilvl w:val="0"/>
                <w:numId w:val="4"/>
              </w:numPr>
              <w:autoSpaceDE/>
              <w:autoSpaceDN/>
              <w:ind w:left="318" w:hanging="318"/>
              <w:contextualSpacing/>
              <w:jc w:val="both"/>
              <w:rPr>
                <w:rFonts w:ascii="Arial Narrow" w:hAnsi="Arial Narrow" w:cs="Arial"/>
                <w:sz w:val="20"/>
                <w:szCs w:val="20"/>
              </w:rPr>
            </w:pPr>
            <w:r w:rsidRPr="003D315D">
              <w:rPr>
                <w:rFonts w:ascii="Arial Narrow" w:hAnsi="Arial Narrow" w:cs="Arial"/>
                <w:sz w:val="20"/>
                <w:szCs w:val="20"/>
              </w:rPr>
              <w:t>Liderazgo Estratégico.</w:t>
            </w:r>
          </w:p>
          <w:p w14:paraId="2C7B3683" w14:textId="77777777" w:rsidR="00A142B6" w:rsidRPr="003D315D" w:rsidRDefault="00A142B6" w:rsidP="00B737FB">
            <w:pPr>
              <w:pStyle w:val="Prrafodelista"/>
              <w:widowControl/>
              <w:numPr>
                <w:ilvl w:val="0"/>
                <w:numId w:val="4"/>
              </w:numPr>
              <w:autoSpaceDE/>
              <w:autoSpaceDN/>
              <w:ind w:left="318" w:hanging="318"/>
              <w:contextualSpacing/>
              <w:jc w:val="both"/>
              <w:rPr>
                <w:rFonts w:ascii="Arial Narrow" w:hAnsi="Arial Narrow" w:cs="Arial"/>
                <w:sz w:val="20"/>
                <w:szCs w:val="20"/>
              </w:rPr>
            </w:pPr>
            <w:r w:rsidRPr="003D315D">
              <w:rPr>
                <w:rFonts w:ascii="Arial Narrow" w:hAnsi="Arial Narrow" w:cs="Arial"/>
                <w:sz w:val="20"/>
                <w:szCs w:val="20"/>
              </w:rPr>
              <w:t>Enfoque hacia la Prevención.</w:t>
            </w:r>
          </w:p>
          <w:p w14:paraId="0DE71C21" w14:textId="77777777" w:rsidR="00A142B6" w:rsidRPr="003D315D" w:rsidRDefault="00A142B6" w:rsidP="00B737FB">
            <w:pPr>
              <w:pStyle w:val="Prrafodelista"/>
              <w:widowControl/>
              <w:numPr>
                <w:ilvl w:val="0"/>
                <w:numId w:val="4"/>
              </w:numPr>
              <w:autoSpaceDE/>
              <w:autoSpaceDN/>
              <w:ind w:left="318" w:hanging="318"/>
              <w:contextualSpacing/>
              <w:jc w:val="both"/>
              <w:rPr>
                <w:rFonts w:ascii="Arial Narrow" w:hAnsi="Arial Narrow" w:cs="Arial"/>
                <w:sz w:val="20"/>
                <w:szCs w:val="20"/>
              </w:rPr>
            </w:pPr>
            <w:r w:rsidRPr="003D315D">
              <w:rPr>
                <w:rFonts w:ascii="Arial Narrow" w:hAnsi="Arial Narrow" w:cs="Arial"/>
                <w:sz w:val="20"/>
                <w:szCs w:val="20"/>
              </w:rPr>
              <w:t>Evaluación de la Gestión del Riesgo.</w:t>
            </w:r>
          </w:p>
          <w:p w14:paraId="762EDDF9" w14:textId="77777777" w:rsidR="00A142B6" w:rsidRPr="003D315D" w:rsidRDefault="00A142B6" w:rsidP="00B737FB">
            <w:pPr>
              <w:pStyle w:val="Prrafodelista"/>
              <w:widowControl/>
              <w:numPr>
                <w:ilvl w:val="0"/>
                <w:numId w:val="4"/>
              </w:numPr>
              <w:autoSpaceDE/>
              <w:autoSpaceDN/>
              <w:ind w:left="318" w:hanging="318"/>
              <w:contextualSpacing/>
              <w:jc w:val="both"/>
              <w:rPr>
                <w:rFonts w:ascii="Arial Narrow" w:hAnsi="Arial Narrow" w:cs="Arial"/>
                <w:sz w:val="20"/>
                <w:szCs w:val="20"/>
              </w:rPr>
            </w:pPr>
            <w:r w:rsidRPr="003D315D">
              <w:rPr>
                <w:rFonts w:ascii="Arial Narrow" w:hAnsi="Arial Narrow" w:cs="Arial"/>
                <w:sz w:val="20"/>
                <w:szCs w:val="20"/>
              </w:rPr>
              <w:t xml:space="preserve">Relación con Entes Externos de Control y Evaluación y Seguimiento. </w:t>
            </w:r>
          </w:p>
          <w:p w14:paraId="7F069E4D" w14:textId="77777777" w:rsidR="00A142B6" w:rsidRPr="003D315D" w:rsidRDefault="00A142B6" w:rsidP="00321F47">
            <w:pPr>
              <w:jc w:val="both"/>
              <w:rPr>
                <w:rFonts w:ascii="Arial Narrow" w:hAnsi="Arial Narrow" w:cs="Arial"/>
                <w:sz w:val="20"/>
                <w:szCs w:val="20"/>
              </w:rPr>
            </w:pPr>
          </w:p>
          <w:p w14:paraId="3BF3F220" w14:textId="77777777" w:rsidR="00A142B6" w:rsidRPr="003D315D" w:rsidRDefault="00A142B6" w:rsidP="00321F47">
            <w:pPr>
              <w:jc w:val="both"/>
              <w:rPr>
                <w:rFonts w:ascii="Arial Narrow" w:hAnsi="Arial Narrow" w:cs="Arial"/>
                <w:sz w:val="20"/>
                <w:szCs w:val="20"/>
              </w:rPr>
            </w:pPr>
            <w:r w:rsidRPr="003D315D">
              <w:rPr>
                <w:rFonts w:ascii="Arial Narrow" w:hAnsi="Arial Narrow" w:cs="Arial"/>
                <w:sz w:val="20"/>
                <w:szCs w:val="20"/>
              </w:rPr>
              <w:t>Así mismo, incluye los resultados de los proveedores del aseguramiento externo.</w:t>
            </w:r>
          </w:p>
        </w:tc>
        <w:tc>
          <w:tcPr>
            <w:tcW w:w="3736" w:type="dxa"/>
          </w:tcPr>
          <w:p w14:paraId="56036580" w14:textId="046528F1" w:rsidR="00150E9A" w:rsidRPr="003D315D" w:rsidRDefault="00A142B6" w:rsidP="00B737FB">
            <w:pPr>
              <w:pStyle w:val="Prrafodelista"/>
              <w:widowControl/>
              <w:numPr>
                <w:ilvl w:val="1"/>
                <w:numId w:val="5"/>
              </w:numPr>
              <w:autoSpaceDE/>
              <w:autoSpaceDN/>
              <w:ind w:left="224" w:hanging="224"/>
              <w:contextualSpacing/>
              <w:jc w:val="both"/>
              <w:rPr>
                <w:rFonts w:ascii="Arial Narrow" w:hAnsi="Arial Narrow" w:cs="Arial"/>
                <w:sz w:val="20"/>
                <w:szCs w:val="20"/>
              </w:rPr>
            </w:pPr>
            <w:r w:rsidRPr="003D315D">
              <w:rPr>
                <w:rFonts w:ascii="Arial Narrow" w:hAnsi="Arial Narrow" w:cs="Arial"/>
                <w:sz w:val="20"/>
                <w:szCs w:val="20"/>
              </w:rPr>
              <w:t>A</w:t>
            </w:r>
            <w:r w:rsidR="004F4B9C" w:rsidRPr="003D315D">
              <w:rPr>
                <w:rFonts w:ascii="Arial Narrow" w:hAnsi="Arial Narrow" w:cs="Arial"/>
                <w:sz w:val="20"/>
                <w:szCs w:val="20"/>
              </w:rPr>
              <w:t xml:space="preserve">sesorar y </w:t>
            </w:r>
            <w:r w:rsidR="00975037" w:rsidRPr="003D315D">
              <w:rPr>
                <w:rFonts w:ascii="Arial Narrow" w:hAnsi="Arial Narrow" w:cs="Arial"/>
                <w:sz w:val="20"/>
                <w:szCs w:val="20"/>
              </w:rPr>
              <w:t>dar orientación</w:t>
            </w:r>
            <w:r w:rsidRPr="003D315D">
              <w:rPr>
                <w:rFonts w:ascii="Arial Narrow" w:hAnsi="Arial Narrow" w:cs="Arial"/>
                <w:sz w:val="20"/>
                <w:szCs w:val="20"/>
              </w:rPr>
              <w:t xml:space="preserve"> técnica y recomendaciones frente a la administración del riesgo en coordinación con la Oficina Asesora de Planeación</w:t>
            </w:r>
            <w:r w:rsidR="004F4B9C" w:rsidRPr="003D315D">
              <w:rPr>
                <w:rFonts w:ascii="Arial Narrow" w:hAnsi="Arial Narrow" w:cs="Arial"/>
                <w:sz w:val="20"/>
                <w:szCs w:val="20"/>
              </w:rPr>
              <w:t xml:space="preserve">. </w:t>
            </w:r>
          </w:p>
          <w:p w14:paraId="189C7CBC" w14:textId="5746E671" w:rsidR="00A142B6" w:rsidRPr="003D315D" w:rsidRDefault="00A142B6" w:rsidP="00150E9A">
            <w:pPr>
              <w:pStyle w:val="Prrafodelista"/>
              <w:widowControl/>
              <w:autoSpaceDE/>
              <w:autoSpaceDN/>
              <w:ind w:left="224" w:firstLine="0"/>
              <w:contextualSpacing/>
              <w:jc w:val="both"/>
              <w:rPr>
                <w:rFonts w:ascii="Arial Narrow" w:hAnsi="Arial Narrow" w:cs="Arial"/>
                <w:sz w:val="20"/>
                <w:szCs w:val="20"/>
              </w:rPr>
            </w:pPr>
            <w:r w:rsidRPr="003D315D">
              <w:rPr>
                <w:rFonts w:ascii="Arial Narrow" w:hAnsi="Arial Narrow" w:cs="Arial"/>
                <w:sz w:val="20"/>
                <w:szCs w:val="20"/>
              </w:rPr>
              <w:t xml:space="preserve"> </w:t>
            </w:r>
          </w:p>
          <w:p w14:paraId="1D58C292" w14:textId="637C4251" w:rsidR="00150E9A" w:rsidRPr="003D315D" w:rsidRDefault="00A142B6" w:rsidP="00B737FB">
            <w:pPr>
              <w:pStyle w:val="Prrafodelista"/>
              <w:widowControl/>
              <w:numPr>
                <w:ilvl w:val="1"/>
                <w:numId w:val="5"/>
              </w:numPr>
              <w:autoSpaceDE/>
              <w:autoSpaceDN/>
              <w:ind w:left="224" w:hanging="224"/>
              <w:contextualSpacing/>
              <w:jc w:val="both"/>
              <w:rPr>
                <w:rFonts w:ascii="Arial Narrow" w:hAnsi="Arial Narrow" w:cs="Arial"/>
                <w:sz w:val="20"/>
                <w:szCs w:val="20"/>
              </w:rPr>
            </w:pPr>
            <w:r w:rsidRPr="003D315D">
              <w:rPr>
                <w:rFonts w:ascii="Arial Narrow" w:hAnsi="Arial Narrow" w:cs="Arial"/>
                <w:sz w:val="20"/>
                <w:szCs w:val="20"/>
              </w:rPr>
              <w:t>Realiza</w:t>
            </w:r>
            <w:r w:rsidR="00632A01" w:rsidRPr="003D315D">
              <w:rPr>
                <w:rFonts w:ascii="Arial Narrow" w:hAnsi="Arial Narrow" w:cs="Arial"/>
                <w:sz w:val="20"/>
                <w:szCs w:val="20"/>
              </w:rPr>
              <w:t>r</w:t>
            </w:r>
            <w:r w:rsidRPr="003D315D">
              <w:rPr>
                <w:rFonts w:ascii="Arial Narrow" w:hAnsi="Arial Narrow" w:cs="Arial"/>
                <w:sz w:val="20"/>
                <w:szCs w:val="20"/>
              </w:rPr>
              <w:t xml:space="preserve"> el monitoreo a la exposición al riesgo, así como las recomendaciones respectivas, con alcance preventivo.</w:t>
            </w:r>
          </w:p>
          <w:p w14:paraId="4669FA3C" w14:textId="2EFBCEF8" w:rsidR="00A142B6" w:rsidRPr="003D315D" w:rsidRDefault="00A142B6" w:rsidP="00150E9A">
            <w:pPr>
              <w:widowControl/>
              <w:autoSpaceDE/>
              <w:autoSpaceDN/>
              <w:contextualSpacing/>
              <w:jc w:val="both"/>
              <w:rPr>
                <w:rFonts w:ascii="Arial Narrow" w:hAnsi="Arial Narrow" w:cs="Arial"/>
                <w:sz w:val="20"/>
                <w:szCs w:val="20"/>
              </w:rPr>
            </w:pPr>
            <w:r w:rsidRPr="003D315D">
              <w:rPr>
                <w:rFonts w:ascii="Arial Narrow" w:hAnsi="Arial Narrow" w:cs="Arial"/>
                <w:sz w:val="20"/>
                <w:szCs w:val="20"/>
              </w:rPr>
              <w:t xml:space="preserve"> </w:t>
            </w:r>
          </w:p>
          <w:p w14:paraId="6AB1A3A4" w14:textId="310917A3" w:rsidR="00A142B6" w:rsidRPr="003D315D" w:rsidRDefault="00632A01" w:rsidP="00B737FB">
            <w:pPr>
              <w:pStyle w:val="Prrafodelista"/>
              <w:widowControl/>
              <w:numPr>
                <w:ilvl w:val="1"/>
                <w:numId w:val="5"/>
              </w:numPr>
              <w:autoSpaceDE/>
              <w:autoSpaceDN/>
              <w:ind w:left="224" w:hanging="224"/>
              <w:contextualSpacing/>
              <w:jc w:val="both"/>
              <w:rPr>
                <w:rFonts w:ascii="Arial Narrow" w:hAnsi="Arial Narrow" w:cs="Arial"/>
                <w:sz w:val="20"/>
                <w:szCs w:val="20"/>
              </w:rPr>
            </w:pPr>
            <w:r w:rsidRPr="003D315D">
              <w:rPr>
                <w:rFonts w:ascii="Arial Narrow" w:hAnsi="Arial Narrow" w:cs="Arial"/>
                <w:sz w:val="20"/>
                <w:szCs w:val="20"/>
              </w:rPr>
              <w:t xml:space="preserve">Asesorar de forma </w:t>
            </w:r>
            <w:r w:rsidR="00A142B6" w:rsidRPr="003D315D">
              <w:rPr>
                <w:rFonts w:ascii="Arial Narrow" w:hAnsi="Arial Narrow" w:cs="Arial"/>
                <w:sz w:val="20"/>
                <w:szCs w:val="20"/>
              </w:rPr>
              <w:t xml:space="preserve">proactiva y estratégica a la Alta Dirección, así como a los líderes de proceso, en materia de control interno y responsabilidades en materia de riesgos. </w:t>
            </w:r>
          </w:p>
          <w:p w14:paraId="4298C6B6" w14:textId="77777777" w:rsidR="008D2862" w:rsidRPr="003D315D" w:rsidRDefault="008D2862" w:rsidP="00975037">
            <w:pPr>
              <w:pStyle w:val="Prrafodelista"/>
              <w:rPr>
                <w:rFonts w:ascii="Arial Narrow" w:hAnsi="Arial Narrow" w:cs="Arial"/>
                <w:sz w:val="20"/>
                <w:szCs w:val="20"/>
              </w:rPr>
            </w:pPr>
          </w:p>
          <w:p w14:paraId="3BDFAE3C" w14:textId="0A1D4600" w:rsidR="00A142B6" w:rsidRPr="003D315D" w:rsidRDefault="00A142B6" w:rsidP="00B737FB">
            <w:pPr>
              <w:pStyle w:val="Prrafodelista"/>
              <w:widowControl/>
              <w:numPr>
                <w:ilvl w:val="1"/>
                <w:numId w:val="5"/>
              </w:numPr>
              <w:autoSpaceDE/>
              <w:autoSpaceDN/>
              <w:ind w:left="224" w:hanging="224"/>
              <w:contextualSpacing/>
              <w:jc w:val="both"/>
              <w:rPr>
                <w:rFonts w:ascii="Arial Narrow" w:hAnsi="Arial Narrow" w:cs="Arial"/>
                <w:sz w:val="20"/>
                <w:szCs w:val="20"/>
              </w:rPr>
            </w:pPr>
            <w:r w:rsidRPr="003D315D">
              <w:rPr>
                <w:rFonts w:ascii="Arial Narrow" w:hAnsi="Arial Narrow" w:cs="Arial"/>
                <w:sz w:val="20"/>
                <w:szCs w:val="20"/>
              </w:rPr>
              <w:t>Forma</w:t>
            </w:r>
            <w:r w:rsidR="00632A01" w:rsidRPr="003D315D">
              <w:rPr>
                <w:rFonts w:ascii="Arial Narrow" w:hAnsi="Arial Narrow" w:cs="Arial"/>
                <w:sz w:val="20"/>
                <w:szCs w:val="20"/>
              </w:rPr>
              <w:t>r</w:t>
            </w:r>
            <w:r w:rsidRPr="003D315D">
              <w:rPr>
                <w:rFonts w:ascii="Arial Narrow" w:hAnsi="Arial Narrow" w:cs="Arial"/>
                <w:sz w:val="20"/>
                <w:szCs w:val="20"/>
              </w:rPr>
              <w:t xml:space="preserve"> a la alta dirección y a todos los niveles de la entidad acerca de las responsabilidades en materia de riesgos. </w:t>
            </w:r>
          </w:p>
          <w:p w14:paraId="765D24F6" w14:textId="77777777" w:rsidR="00150E9A" w:rsidRPr="003D315D" w:rsidRDefault="00150E9A" w:rsidP="00150E9A">
            <w:pPr>
              <w:pStyle w:val="Prrafodelista"/>
              <w:widowControl/>
              <w:autoSpaceDE/>
              <w:autoSpaceDN/>
              <w:ind w:left="224" w:firstLine="0"/>
              <w:contextualSpacing/>
              <w:jc w:val="both"/>
              <w:rPr>
                <w:rFonts w:ascii="Arial Narrow" w:hAnsi="Arial Narrow" w:cs="Arial"/>
                <w:sz w:val="20"/>
                <w:szCs w:val="20"/>
              </w:rPr>
            </w:pPr>
          </w:p>
          <w:p w14:paraId="71E5BE3B" w14:textId="20132EAA" w:rsidR="00A142B6" w:rsidRPr="003D315D" w:rsidRDefault="00A142B6" w:rsidP="00B737FB">
            <w:pPr>
              <w:pStyle w:val="Prrafodelista"/>
              <w:widowControl/>
              <w:numPr>
                <w:ilvl w:val="1"/>
                <w:numId w:val="5"/>
              </w:numPr>
              <w:autoSpaceDE/>
              <w:autoSpaceDN/>
              <w:ind w:left="224" w:hanging="224"/>
              <w:contextualSpacing/>
              <w:jc w:val="both"/>
              <w:rPr>
                <w:rFonts w:ascii="Arial Narrow" w:hAnsi="Arial Narrow" w:cs="Arial"/>
                <w:sz w:val="20"/>
                <w:szCs w:val="20"/>
              </w:rPr>
            </w:pPr>
            <w:r w:rsidRPr="003D315D">
              <w:rPr>
                <w:rFonts w:ascii="Arial Narrow" w:hAnsi="Arial Narrow" w:cs="Arial"/>
                <w:sz w:val="20"/>
                <w:szCs w:val="20"/>
              </w:rPr>
              <w:t>Informa</w:t>
            </w:r>
            <w:r w:rsidR="00632A01" w:rsidRPr="003D315D">
              <w:rPr>
                <w:rFonts w:ascii="Arial Narrow" w:hAnsi="Arial Narrow" w:cs="Arial"/>
                <w:sz w:val="20"/>
                <w:szCs w:val="20"/>
              </w:rPr>
              <w:t>r</w:t>
            </w:r>
            <w:r w:rsidRPr="003D315D">
              <w:rPr>
                <w:rFonts w:ascii="Arial Narrow" w:hAnsi="Arial Narrow" w:cs="Arial"/>
                <w:sz w:val="20"/>
                <w:szCs w:val="20"/>
              </w:rPr>
              <w:t xml:space="preserve"> los hallazgos y propo</w:t>
            </w:r>
            <w:r w:rsidR="00150E9A" w:rsidRPr="003D315D">
              <w:rPr>
                <w:rFonts w:ascii="Arial Narrow" w:hAnsi="Arial Narrow" w:cs="Arial"/>
                <w:sz w:val="20"/>
                <w:szCs w:val="20"/>
              </w:rPr>
              <w:t>rciona recomendaciones de forma independiente. (</w:t>
            </w:r>
            <w:r w:rsidRPr="003D315D">
              <w:rPr>
                <w:rFonts w:ascii="Arial Narrow" w:hAnsi="Arial Narrow" w:cs="Arial"/>
                <w:sz w:val="20"/>
                <w:szCs w:val="20"/>
              </w:rPr>
              <w:t>Evaluación Independiente)</w:t>
            </w:r>
          </w:p>
          <w:p w14:paraId="0F2BFD9B" w14:textId="303D4A49" w:rsidR="00150E9A" w:rsidRPr="003D315D" w:rsidRDefault="00150E9A" w:rsidP="00150E9A">
            <w:pPr>
              <w:widowControl/>
              <w:autoSpaceDE/>
              <w:autoSpaceDN/>
              <w:contextualSpacing/>
              <w:jc w:val="both"/>
              <w:rPr>
                <w:rFonts w:ascii="Arial Narrow" w:hAnsi="Arial Narrow" w:cs="Arial"/>
                <w:sz w:val="20"/>
                <w:szCs w:val="20"/>
              </w:rPr>
            </w:pPr>
          </w:p>
        </w:tc>
      </w:tr>
    </w:tbl>
    <w:p w14:paraId="230CB0F3" w14:textId="5AFA9608" w:rsidR="000C19A5" w:rsidRPr="000C19A5" w:rsidRDefault="000C19A5" w:rsidP="000C19A5">
      <w:pPr>
        <w:spacing w:line="276" w:lineRule="auto"/>
        <w:ind w:right="374"/>
        <w:jc w:val="both"/>
        <w:rPr>
          <w:rFonts w:ascii="Arial" w:hAnsi="Arial" w:cs="Arial"/>
          <w:w w:val="105"/>
          <w:sz w:val="16"/>
          <w:szCs w:val="16"/>
        </w:rPr>
      </w:pPr>
      <w:r w:rsidRPr="000C19A5">
        <w:rPr>
          <w:rFonts w:ascii="Arial" w:hAnsi="Arial" w:cs="Arial"/>
          <w:w w:val="105"/>
          <w:sz w:val="16"/>
          <w:szCs w:val="16"/>
        </w:rPr>
        <w:t>Fuente: Tomado</w:t>
      </w:r>
      <w:r w:rsidRPr="000C19A5">
        <w:rPr>
          <w:rFonts w:ascii="Arial" w:hAnsi="Arial" w:cs="Arial"/>
          <w:spacing w:val="6"/>
          <w:w w:val="105"/>
          <w:sz w:val="16"/>
          <w:szCs w:val="16"/>
        </w:rPr>
        <w:t xml:space="preserve"> y </w:t>
      </w:r>
      <w:r w:rsidRPr="000C19A5">
        <w:rPr>
          <w:rFonts w:ascii="Arial" w:hAnsi="Arial" w:cs="Arial"/>
          <w:w w:val="105"/>
          <w:sz w:val="16"/>
          <w:szCs w:val="16"/>
        </w:rPr>
        <w:t>adaptado</w:t>
      </w:r>
      <w:r w:rsidRPr="000C19A5">
        <w:rPr>
          <w:rFonts w:ascii="Arial" w:hAnsi="Arial" w:cs="Arial"/>
          <w:spacing w:val="6"/>
          <w:w w:val="105"/>
          <w:sz w:val="16"/>
          <w:szCs w:val="16"/>
        </w:rPr>
        <w:t xml:space="preserve"> </w:t>
      </w:r>
      <w:r w:rsidRPr="000C19A5">
        <w:rPr>
          <w:rFonts w:ascii="Arial" w:hAnsi="Arial" w:cs="Arial"/>
          <w:w w:val="105"/>
          <w:sz w:val="16"/>
          <w:szCs w:val="16"/>
        </w:rPr>
        <w:t>del</w:t>
      </w:r>
      <w:r w:rsidRPr="000C19A5">
        <w:rPr>
          <w:rFonts w:ascii="Arial" w:hAnsi="Arial" w:cs="Arial"/>
          <w:spacing w:val="6"/>
          <w:w w:val="105"/>
          <w:sz w:val="16"/>
          <w:szCs w:val="16"/>
        </w:rPr>
        <w:t xml:space="preserve"> </w:t>
      </w:r>
      <w:r w:rsidRPr="000C19A5">
        <w:rPr>
          <w:rFonts w:ascii="Arial" w:hAnsi="Arial" w:cs="Arial"/>
          <w:w w:val="105"/>
          <w:sz w:val="16"/>
          <w:szCs w:val="16"/>
        </w:rPr>
        <w:t>Manual</w:t>
      </w:r>
      <w:r w:rsidRPr="000C19A5">
        <w:rPr>
          <w:rFonts w:ascii="Arial" w:hAnsi="Arial" w:cs="Arial"/>
          <w:spacing w:val="10"/>
          <w:w w:val="105"/>
          <w:sz w:val="16"/>
          <w:szCs w:val="16"/>
        </w:rPr>
        <w:t xml:space="preserve"> </w:t>
      </w:r>
      <w:r w:rsidRPr="000C19A5">
        <w:rPr>
          <w:rFonts w:ascii="Arial" w:hAnsi="Arial" w:cs="Arial"/>
          <w:w w:val="105"/>
          <w:sz w:val="16"/>
          <w:szCs w:val="16"/>
        </w:rPr>
        <w:t>Operativo</w:t>
      </w:r>
      <w:r w:rsidRPr="000C19A5">
        <w:rPr>
          <w:rFonts w:ascii="Arial" w:hAnsi="Arial" w:cs="Arial"/>
          <w:spacing w:val="10"/>
          <w:w w:val="105"/>
          <w:sz w:val="16"/>
          <w:szCs w:val="16"/>
        </w:rPr>
        <w:t xml:space="preserve"> </w:t>
      </w:r>
      <w:r w:rsidRPr="000C19A5">
        <w:rPr>
          <w:rFonts w:ascii="Arial" w:hAnsi="Arial" w:cs="Arial"/>
          <w:w w:val="105"/>
          <w:sz w:val="16"/>
          <w:szCs w:val="16"/>
        </w:rPr>
        <w:t>del</w:t>
      </w:r>
      <w:r w:rsidRPr="000C19A5">
        <w:rPr>
          <w:rFonts w:ascii="Arial" w:hAnsi="Arial" w:cs="Arial"/>
          <w:spacing w:val="10"/>
          <w:w w:val="105"/>
          <w:sz w:val="16"/>
          <w:szCs w:val="16"/>
        </w:rPr>
        <w:t xml:space="preserve"> </w:t>
      </w:r>
      <w:r w:rsidRPr="000C19A5">
        <w:rPr>
          <w:rFonts w:ascii="Arial" w:hAnsi="Arial" w:cs="Arial"/>
          <w:w w:val="105"/>
          <w:sz w:val="16"/>
          <w:szCs w:val="16"/>
        </w:rPr>
        <w:t>Modelo</w:t>
      </w:r>
      <w:r w:rsidRPr="000C19A5">
        <w:rPr>
          <w:rFonts w:ascii="Arial" w:hAnsi="Arial" w:cs="Arial"/>
          <w:spacing w:val="10"/>
          <w:w w:val="105"/>
          <w:sz w:val="16"/>
          <w:szCs w:val="16"/>
        </w:rPr>
        <w:t xml:space="preserve"> </w:t>
      </w:r>
      <w:r w:rsidRPr="000C19A5">
        <w:rPr>
          <w:rFonts w:ascii="Arial" w:hAnsi="Arial" w:cs="Arial"/>
          <w:w w:val="105"/>
          <w:sz w:val="16"/>
          <w:szCs w:val="16"/>
        </w:rPr>
        <w:t>Integrado</w:t>
      </w:r>
      <w:r w:rsidRPr="000C19A5">
        <w:rPr>
          <w:rFonts w:ascii="Arial" w:hAnsi="Arial" w:cs="Arial"/>
          <w:spacing w:val="10"/>
          <w:w w:val="105"/>
          <w:sz w:val="16"/>
          <w:szCs w:val="16"/>
        </w:rPr>
        <w:t xml:space="preserve"> </w:t>
      </w:r>
      <w:r w:rsidRPr="000C19A5">
        <w:rPr>
          <w:rFonts w:ascii="Arial" w:hAnsi="Arial" w:cs="Arial"/>
          <w:w w:val="105"/>
          <w:sz w:val="16"/>
          <w:szCs w:val="16"/>
        </w:rPr>
        <w:t>de Planeación</w:t>
      </w:r>
      <w:r w:rsidRPr="000C19A5">
        <w:rPr>
          <w:rFonts w:ascii="Arial" w:hAnsi="Arial" w:cs="Arial"/>
          <w:spacing w:val="-2"/>
          <w:w w:val="105"/>
          <w:sz w:val="16"/>
          <w:szCs w:val="16"/>
        </w:rPr>
        <w:t xml:space="preserve"> </w:t>
      </w:r>
      <w:r w:rsidRPr="000C19A5">
        <w:rPr>
          <w:rFonts w:ascii="Arial" w:hAnsi="Arial" w:cs="Arial"/>
          <w:w w:val="105"/>
          <w:sz w:val="16"/>
          <w:szCs w:val="16"/>
        </w:rPr>
        <w:t>y</w:t>
      </w:r>
      <w:r w:rsidRPr="000C19A5">
        <w:rPr>
          <w:rFonts w:ascii="Arial" w:hAnsi="Arial" w:cs="Arial"/>
          <w:spacing w:val="-1"/>
          <w:w w:val="105"/>
          <w:sz w:val="16"/>
          <w:szCs w:val="16"/>
        </w:rPr>
        <w:t xml:space="preserve"> </w:t>
      </w:r>
      <w:r w:rsidRPr="000C19A5">
        <w:rPr>
          <w:rFonts w:ascii="Arial" w:hAnsi="Arial" w:cs="Arial"/>
          <w:w w:val="105"/>
          <w:sz w:val="16"/>
          <w:szCs w:val="16"/>
        </w:rPr>
        <w:t>Gestión</w:t>
      </w:r>
      <w:r w:rsidRPr="000C19A5">
        <w:rPr>
          <w:rFonts w:ascii="Arial" w:hAnsi="Arial" w:cs="Arial"/>
          <w:spacing w:val="-1"/>
          <w:w w:val="105"/>
          <w:sz w:val="16"/>
          <w:szCs w:val="16"/>
        </w:rPr>
        <w:t xml:space="preserve"> </w:t>
      </w:r>
      <w:r w:rsidRPr="000C19A5">
        <w:rPr>
          <w:rFonts w:ascii="Arial" w:hAnsi="Arial" w:cs="Arial"/>
          <w:w w:val="105"/>
          <w:sz w:val="16"/>
          <w:szCs w:val="16"/>
        </w:rPr>
        <w:t>V</w:t>
      </w:r>
      <w:r w:rsidR="00B324D4">
        <w:rPr>
          <w:rFonts w:ascii="Arial" w:hAnsi="Arial" w:cs="Arial"/>
          <w:w w:val="105"/>
          <w:sz w:val="16"/>
          <w:szCs w:val="16"/>
        </w:rPr>
        <w:t>4</w:t>
      </w:r>
      <w:r w:rsidRPr="000C19A5">
        <w:rPr>
          <w:rFonts w:ascii="Arial" w:hAnsi="Arial" w:cs="Arial"/>
          <w:w w:val="105"/>
          <w:sz w:val="16"/>
          <w:szCs w:val="16"/>
        </w:rPr>
        <w:t>.</w:t>
      </w:r>
    </w:p>
    <w:p w14:paraId="696C883F" w14:textId="48099A98" w:rsidR="003D7A4B" w:rsidRPr="00DA5911" w:rsidRDefault="003D7A4B">
      <w:pPr>
        <w:rPr>
          <w:rFonts w:ascii="Arial" w:hAnsi="Arial" w:cs="Arial"/>
          <w:sz w:val="20"/>
          <w:szCs w:val="20"/>
        </w:rPr>
      </w:pPr>
    </w:p>
    <w:p w14:paraId="2E22A744" w14:textId="75246030" w:rsidR="00AA5B24" w:rsidRPr="00143CB0" w:rsidRDefault="00AA5B24" w:rsidP="00B737FB">
      <w:pPr>
        <w:pStyle w:val="Prrafodelista"/>
        <w:numPr>
          <w:ilvl w:val="0"/>
          <w:numId w:val="61"/>
        </w:numPr>
        <w:ind w:left="284" w:right="426" w:hanging="284"/>
        <w:jc w:val="both"/>
        <w:rPr>
          <w:rFonts w:ascii="Arial Narrow" w:hAnsi="Arial Narrow" w:cs="Arial"/>
          <w:b/>
          <w:bCs/>
        </w:rPr>
      </w:pPr>
      <w:r w:rsidRPr="00143CB0">
        <w:rPr>
          <w:rFonts w:ascii="Arial Narrow" w:hAnsi="Arial Narrow" w:cs="Arial"/>
          <w:b/>
          <w:bCs/>
        </w:rPr>
        <w:t>ESTRUCTURA DE LAS LINEAS DE DEFENSA POR COMPONENTE DEL MECI EN LA SIC</w:t>
      </w:r>
    </w:p>
    <w:p w14:paraId="4337C14B" w14:textId="77777777" w:rsidR="00AA5B24" w:rsidRPr="00321F47" w:rsidRDefault="00AA5B24" w:rsidP="00321F47">
      <w:pPr>
        <w:ind w:right="426"/>
        <w:jc w:val="both"/>
        <w:rPr>
          <w:rFonts w:ascii="Arial Narrow" w:hAnsi="Arial Narrow" w:cs="Arial"/>
        </w:rPr>
      </w:pPr>
    </w:p>
    <w:p w14:paraId="4E9B24E2" w14:textId="230241C6" w:rsidR="002D774B" w:rsidRPr="00321F47" w:rsidRDefault="00AA5B24" w:rsidP="00143CB0">
      <w:pPr>
        <w:jc w:val="both"/>
        <w:rPr>
          <w:rFonts w:ascii="Arial Narrow" w:hAnsi="Arial Narrow" w:cs="Arial"/>
          <w:bCs/>
        </w:rPr>
      </w:pPr>
      <w:r w:rsidRPr="00321F47">
        <w:rPr>
          <w:rFonts w:ascii="Arial Narrow" w:hAnsi="Arial Narrow" w:cs="Arial"/>
        </w:rPr>
        <w:t xml:space="preserve">Tomando como referencia </w:t>
      </w:r>
      <w:r w:rsidR="002D774B" w:rsidRPr="00321F47">
        <w:rPr>
          <w:rFonts w:ascii="Arial Narrow" w:hAnsi="Arial Narrow" w:cs="Arial"/>
        </w:rPr>
        <w:t>los lineamientos establecidos por el Departamento Administrativo de la Función Pública</w:t>
      </w:r>
      <w:r w:rsidR="00143CB0">
        <w:rPr>
          <w:rFonts w:ascii="Arial Narrow" w:hAnsi="Arial Narrow" w:cs="Arial"/>
        </w:rPr>
        <w:t xml:space="preserve"> - DAFP</w:t>
      </w:r>
      <w:r w:rsidR="002D774B" w:rsidRPr="00321F47">
        <w:rPr>
          <w:rFonts w:ascii="Arial Narrow" w:hAnsi="Arial Narrow" w:cs="Arial"/>
        </w:rPr>
        <w:t xml:space="preserve"> para cada uno de los Componentes del MECI</w:t>
      </w:r>
      <w:r w:rsidRPr="00321F47">
        <w:rPr>
          <w:rFonts w:ascii="Arial Narrow" w:hAnsi="Arial Narrow" w:cs="Arial"/>
        </w:rPr>
        <w:t xml:space="preserve"> y la obligación de realizar una evaluación semestral sobre su existencia y efectividad</w:t>
      </w:r>
      <w:r w:rsidR="00321F47">
        <w:rPr>
          <w:rFonts w:ascii="Arial Narrow" w:hAnsi="Arial Narrow" w:cs="Arial"/>
        </w:rPr>
        <w:t>,</w:t>
      </w:r>
      <w:r w:rsidRPr="00321F47">
        <w:rPr>
          <w:rFonts w:ascii="Arial Narrow" w:hAnsi="Arial Narrow" w:cs="Arial"/>
        </w:rPr>
        <w:t xml:space="preserve"> </w:t>
      </w:r>
      <w:r w:rsidR="002D774B" w:rsidRPr="00321F47">
        <w:rPr>
          <w:rFonts w:ascii="Arial Narrow" w:hAnsi="Arial Narrow" w:cs="Arial"/>
        </w:rPr>
        <w:t>de acuerdo con lo establecido en el Estatuto Anticorrupción (Ley 1474 de 2011)</w:t>
      </w:r>
      <w:r w:rsidR="00321F47">
        <w:rPr>
          <w:rFonts w:ascii="Arial Narrow" w:hAnsi="Arial Narrow" w:cs="Arial"/>
        </w:rPr>
        <w:t>,</w:t>
      </w:r>
      <w:r w:rsidR="002D774B" w:rsidRPr="00321F47">
        <w:rPr>
          <w:rFonts w:ascii="Arial Narrow" w:hAnsi="Arial Narrow" w:cs="Arial"/>
        </w:rPr>
        <w:t xml:space="preserve"> </w:t>
      </w:r>
      <w:r w:rsidRPr="00321F47">
        <w:rPr>
          <w:rFonts w:ascii="Arial Narrow" w:hAnsi="Arial Narrow" w:cs="Arial"/>
          <w:bCs/>
        </w:rPr>
        <w:t xml:space="preserve">se presenta </w:t>
      </w:r>
      <w:r w:rsidR="002D774B" w:rsidRPr="00321F47">
        <w:rPr>
          <w:rFonts w:ascii="Arial Narrow" w:hAnsi="Arial Narrow" w:cs="Arial"/>
          <w:bCs/>
        </w:rPr>
        <w:t>la estructura de líneas de defensa en la Superintendencia de Industria y Comercio</w:t>
      </w:r>
      <w:r w:rsidR="00321F47">
        <w:rPr>
          <w:rFonts w:ascii="Arial Narrow" w:hAnsi="Arial Narrow" w:cs="Arial"/>
          <w:bCs/>
        </w:rPr>
        <w:t>,</w:t>
      </w:r>
      <w:r w:rsidR="002D774B" w:rsidRPr="00321F47">
        <w:rPr>
          <w:rFonts w:ascii="Arial Narrow" w:hAnsi="Arial Narrow" w:cs="Arial"/>
          <w:bCs/>
        </w:rPr>
        <w:t xml:space="preserve"> por cada uno de los componentes del MECI</w:t>
      </w:r>
      <w:r w:rsidR="00321F47">
        <w:rPr>
          <w:rFonts w:ascii="Arial Narrow" w:hAnsi="Arial Narrow" w:cs="Arial"/>
          <w:bCs/>
        </w:rPr>
        <w:t>:</w:t>
      </w:r>
      <w:r w:rsidR="002D774B" w:rsidRPr="00321F47">
        <w:rPr>
          <w:rFonts w:ascii="Arial Narrow" w:hAnsi="Arial Narrow" w:cs="Arial"/>
          <w:bCs/>
        </w:rPr>
        <w:t xml:space="preserve"> </w:t>
      </w:r>
    </w:p>
    <w:p w14:paraId="65D842DD" w14:textId="77777777" w:rsidR="002D774B" w:rsidRPr="00321F47" w:rsidRDefault="002D774B" w:rsidP="00143CB0">
      <w:pPr>
        <w:rPr>
          <w:rFonts w:ascii="Arial Narrow" w:hAnsi="Arial Narrow" w:cs="Arial"/>
          <w:b/>
          <w:bCs/>
        </w:rPr>
      </w:pPr>
    </w:p>
    <w:p w14:paraId="16A2AE09" w14:textId="3B3802BB" w:rsidR="002D774B" w:rsidRPr="00321F47" w:rsidRDefault="00321F47" w:rsidP="00143CB0">
      <w:pPr>
        <w:pStyle w:val="Default"/>
        <w:rPr>
          <w:rFonts w:ascii="Arial Narrow" w:hAnsi="Arial Narrow"/>
          <w:color w:val="auto"/>
          <w:sz w:val="22"/>
          <w:szCs w:val="22"/>
        </w:rPr>
      </w:pPr>
      <w:r>
        <w:rPr>
          <w:rFonts w:ascii="Arial Narrow" w:hAnsi="Arial Narrow"/>
          <w:b/>
          <w:bCs/>
          <w:color w:val="auto"/>
          <w:sz w:val="22"/>
          <w:szCs w:val="22"/>
        </w:rPr>
        <w:t>4.1.</w:t>
      </w:r>
      <w:r>
        <w:rPr>
          <w:rFonts w:ascii="Arial Narrow" w:hAnsi="Arial Narrow"/>
          <w:b/>
          <w:bCs/>
          <w:color w:val="auto"/>
          <w:sz w:val="22"/>
          <w:szCs w:val="22"/>
        </w:rPr>
        <w:tab/>
      </w:r>
      <w:r w:rsidR="002D774B" w:rsidRPr="00321F47">
        <w:rPr>
          <w:rFonts w:ascii="Arial Narrow" w:hAnsi="Arial Narrow"/>
          <w:b/>
          <w:bCs/>
          <w:color w:val="auto"/>
          <w:sz w:val="22"/>
          <w:szCs w:val="22"/>
        </w:rPr>
        <w:t xml:space="preserve">AMBIENTE DE CONTROL </w:t>
      </w:r>
    </w:p>
    <w:p w14:paraId="79FB503B" w14:textId="77777777" w:rsidR="002D774B" w:rsidRPr="00321F47" w:rsidRDefault="002D774B" w:rsidP="00143CB0">
      <w:pPr>
        <w:pStyle w:val="Default"/>
        <w:jc w:val="both"/>
        <w:rPr>
          <w:rFonts w:ascii="Arial Narrow" w:hAnsi="Arial Narrow"/>
          <w:color w:val="auto"/>
          <w:sz w:val="22"/>
          <w:szCs w:val="22"/>
        </w:rPr>
      </w:pPr>
    </w:p>
    <w:p w14:paraId="375894D3" w14:textId="5A37442E" w:rsidR="002D774B" w:rsidRPr="00321F47" w:rsidRDefault="00321F47" w:rsidP="00143CB0">
      <w:pPr>
        <w:jc w:val="both"/>
        <w:rPr>
          <w:rFonts w:ascii="Arial Narrow" w:hAnsi="Arial Narrow" w:cs="Arial"/>
          <w:shd w:val="clear" w:color="auto" w:fill="FFFFFF"/>
        </w:rPr>
      </w:pPr>
      <w:r>
        <w:rPr>
          <w:rStyle w:val="Textoennegrita"/>
          <w:rFonts w:ascii="Arial Narrow" w:hAnsi="Arial Narrow" w:cs="Arial"/>
          <w:b w:val="0"/>
          <w:bCs w:val="0"/>
          <w:shd w:val="clear" w:color="auto" w:fill="FFFFFF"/>
        </w:rPr>
        <w:t>Asegurar un ambiente de c</w:t>
      </w:r>
      <w:r w:rsidR="009228F0" w:rsidRPr="00321F47">
        <w:rPr>
          <w:rStyle w:val="Textoennegrita"/>
          <w:rFonts w:ascii="Arial Narrow" w:hAnsi="Arial Narrow" w:cs="Arial"/>
          <w:b w:val="0"/>
          <w:bCs w:val="0"/>
          <w:shd w:val="clear" w:color="auto" w:fill="FFFFFF"/>
        </w:rPr>
        <w:t>ontrol</w:t>
      </w:r>
      <w:r>
        <w:rPr>
          <w:rStyle w:val="Textoennegrita"/>
          <w:rFonts w:ascii="Arial Narrow" w:hAnsi="Arial Narrow" w:cs="Arial"/>
          <w:b w:val="0"/>
          <w:bCs w:val="0"/>
          <w:shd w:val="clear" w:color="auto" w:fill="FFFFFF"/>
        </w:rPr>
        <w:t xml:space="preserve"> </w:t>
      </w:r>
      <w:r w:rsidR="00C40DEC">
        <w:rPr>
          <w:rStyle w:val="Textoennegrita"/>
          <w:rFonts w:ascii="Arial Narrow" w:hAnsi="Arial Narrow" w:cs="Arial"/>
          <w:b w:val="0"/>
          <w:bCs w:val="0"/>
          <w:shd w:val="clear" w:color="auto" w:fill="FFFFFF"/>
        </w:rPr>
        <w:t xml:space="preserve">que permita a la Entidad disponer de las condiciones adecuadas para el ejercicio de </w:t>
      </w:r>
      <w:r w:rsidR="00C40DEC">
        <w:rPr>
          <w:rStyle w:val="Textoennegrita"/>
          <w:rFonts w:ascii="Arial Narrow" w:hAnsi="Arial Narrow" w:cs="Arial"/>
          <w:b w:val="0"/>
          <w:bCs w:val="0"/>
          <w:shd w:val="clear" w:color="auto" w:fill="FFFFFF"/>
        </w:rPr>
        <w:lastRenderedPageBreak/>
        <w:t>control interno</w:t>
      </w:r>
      <w:r w:rsidR="00143CB0">
        <w:rPr>
          <w:rStyle w:val="Textoennegrita"/>
          <w:rFonts w:ascii="Arial Narrow" w:hAnsi="Arial Narrow" w:cs="Arial"/>
          <w:b w:val="0"/>
          <w:bCs w:val="0"/>
          <w:shd w:val="clear" w:color="auto" w:fill="FFFFFF"/>
        </w:rPr>
        <w:t xml:space="preserve"> s</w:t>
      </w:r>
      <w:r w:rsidR="009228F0" w:rsidRPr="00321F47">
        <w:rPr>
          <w:rFonts w:ascii="Arial Narrow" w:hAnsi="Arial Narrow" w:cs="Arial"/>
          <w:shd w:val="clear" w:color="auto" w:fill="FFFFFF"/>
        </w:rPr>
        <w:t xml:space="preserve">e logra con el compromiso, liderazgo y los lineamientos de la </w:t>
      </w:r>
      <w:r>
        <w:rPr>
          <w:rFonts w:ascii="Arial Narrow" w:hAnsi="Arial Narrow" w:cs="Arial"/>
          <w:shd w:val="clear" w:color="auto" w:fill="FFFFFF"/>
        </w:rPr>
        <w:t>A</w:t>
      </w:r>
      <w:r w:rsidR="009228F0" w:rsidRPr="00321F47">
        <w:rPr>
          <w:rFonts w:ascii="Arial Narrow" w:hAnsi="Arial Narrow" w:cs="Arial"/>
          <w:shd w:val="clear" w:color="auto" w:fill="FFFFFF"/>
        </w:rPr>
        <w:t xml:space="preserve">lta </w:t>
      </w:r>
      <w:r>
        <w:rPr>
          <w:rFonts w:ascii="Arial Narrow" w:hAnsi="Arial Narrow" w:cs="Arial"/>
          <w:shd w:val="clear" w:color="auto" w:fill="FFFFFF"/>
        </w:rPr>
        <w:t>D</w:t>
      </w:r>
      <w:r w:rsidR="009228F0" w:rsidRPr="00321F47">
        <w:rPr>
          <w:rFonts w:ascii="Arial Narrow" w:hAnsi="Arial Narrow" w:cs="Arial"/>
          <w:shd w:val="clear" w:color="auto" w:fill="FFFFFF"/>
        </w:rPr>
        <w:t xml:space="preserve">irección y del Comité Institucional de Coordinación de Control Interno en las siguientes materias: </w:t>
      </w:r>
      <w:r>
        <w:rPr>
          <w:rFonts w:ascii="Arial Narrow" w:hAnsi="Arial Narrow" w:cs="Arial"/>
          <w:shd w:val="clear" w:color="auto" w:fill="FFFFFF"/>
        </w:rPr>
        <w:t xml:space="preserve">i) </w:t>
      </w:r>
      <w:r w:rsidR="00C40DEC">
        <w:rPr>
          <w:rFonts w:ascii="Arial Narrow" w:hAnsi="Arial Narrow" w:cs="Arial"/>
          <w:shd w:val="clear" w:color="auto" w:fill="FFFFFF"/>
        </w:rPr>
        <w:t>I</w:t>
      </w:r>
      <w:r w:rsidR="009228F0" w:rsidRPr="00321F47">
        <w:rPr>
          <w:rFonts w:ascii="Arial Narrow" w:hAnsi="Arial Narrow" w:cs="Arial"/>
          <w:shd w:val="clear" w:color="auto" w:fill="FFFFFF"/>
        </w:rPr>
        <w:t xml:space="preserve">ntegridad (valores) y principios del servicio público; </w:t>
      </w:r>
      <w:r>
        <w:rPr>
          <w:rFonts w:ascii="Arial Narrow" w:hAnsi="Arial Narrow" w:cs="Arial"/>
          <w:shd w:val="clear" w:color="auto" w:fill="FFFFFF"/>
        </w:rPr>
        <w:t xml:space="preserve">ii) </w:t>
      </w:r>
      <w:r w:rsidR="00AF1804">
        <w:rPr>
          <w:rFonts w:ascii="Arial Narrow" w:hAnsi="Arial Narrow" w:cs="Arial"/>
          <w:shd w:val="clear" w:color="auto" w:fill="FFFFFF"/>
        </w:rPr>
        <w:t>asignación de</w:t>
      </w:r>
      <w:r w:rsidR="009228F0" w:rsidRPr="00321F47">
        <w:rPr>
          <w:rFonts w:ascii="Arial Narrow" w:hAnsi="Arial Narrow" w:cs="Arial"/>
          <w:shd w:val="clear" w:color="auto" w:fill="FFFFFF"/>
        </w:rPr>
        <w:t xml:space="preserve"> responsabilidad y autoridad en todos los niveles organizacionales, incluyendo líneas de reporte; </w:t>
      </w:r>
      <w:r>
        <w:rPr>
          <w:rFonts w:ascii="Arial Narrow" w:hAnsi="Arial Narrow" w:cs="Arial"/>
          <w:shd w:val="clear" w:color="auto" w:fill="FFFFFF"/>
        </w:rPr>
        <w:t xml:space="preserve">iii) </w:t>
      </w:r>
      <w:r w:rsidR="009228F0" w:rsidRPr="00321F47">
        <w:rPr>
          <w:rFonts w:ascii="Arial Narrow" w:hAnsi="Arial Narrow" w:cs="Arial"/>
          <w:shd w:val="clear" w:color="auto" w:fill="FFFFFF"/>
        </w:rPr>
        <w:t>definición de una planeación estratégica, responsables, metas, tiempos que faciliten el seguimiento y aplicación de controles que garanticen de forma razonable su cumplimiento;</w:t>
      </w:r>
      <w:r>
        <w:rPr>
          <w:rFonts w:ascii="Arial Narrow" w:hAnsi="Arial Narrow" w:cs="Arial"/>
          <w:shd w:val="clear" w:color="auto" w:fill="FFFFFF"/>
        </w:rPr>
        <w:t xml:space="preserve"> iv)</w:t>
      </w:r>
      <w:r w:rsidR="009228F0" w:rsidRPr="00321F47">
        <w:rPr>
          <w:rFonts w:ascii="Arial Narrow" w:hAnsi="Arial Narrow" w:cs="Arial"/>
          <w:shd w:val="clear" w:color="auto" w:fill="FFFFFF"/>
        </w:rPr>
        <w:t xml:space="preserve"> una gestión del talento humano</w:t>
      </w:r>
      <w:r w:rsidR="00143CB0">
        <w:rPr>
          <w:rFonts w:ascii="Arial Narrow" w:hAnsi="Arial Narrow" w:cs="Arial"/>
          <w:shd w:val="clear" w:color="auto" w:fill="FFFFFF"/>
        </w:rPr>
        <w:t xml:space="preserve"> con carácter estratégico y </w:t>
      </w:r>
      <w:r w:rsidR="009228F0" w:rsidRPr="00321F47">
        <w:rPr>
          <w:rFonts w:ascii="Arial Narrow" w:hAnsi="Arial Narrow" w:cs="Arial"/>
          <w:shd w:val="clear" w:color="auto" w:fill="FFFFFF"/>
        </w:rPr>
        <w:t>un despliegue de actividades clave para todo el ciclo de vida del servidor público</w:t>
      </w:r>
      <w:r w:rsidR="00C40DEC">
        <w:rPr>
          <w:rFonts w:ascii="Arial Narrow" w:hAnsi="Arial Narrow" w:cs="Arial"/>
          <w:shd w:val="clear" w:color="auto" w:fill="FFFFFF"/>
        </w:rPr>
        <w:t>; v) definición de la política de administración de riesgos</w:t>
      </w:r>
      <w:r w:rsidR="00770315">
        <w:rPr>
          <w:rFonts w:ascii="Arial Narrow" w:hAnsi="Arial Narrow" w:cs="Arial"/>
          <w:shd w:val="clear" w:color="auto" w:fill="FFFFFF"/>
        </w:rPr>
        <w:t>.</w:t>
      </w:r>
    </w:p>
    <w:p w14:paraId="735F7575" w14:textId="77777777" w:rsidR="009228F0" w:rsidRPr="00321F47" w:rsidRDefault="009228F0" w:rsidP="00143CB0">
      <w:pPr>
        <w:jc w:val="both"/>
        <w:rPr>
          <w:rFonts w:ascii="Arial Narrow" w:hAnsi="Arial Narrow" w:cs="Arial"/>
        </w:rPr>
      </w:pPr>
    </w:p>
    <w:tbl>
      <w:tblPr>
        <w:tblStyle w:val="Tablaconcuadrcula"/>
        <w:tblW w:w="9493" w:type="dxa"/>
        <w:tblLayout w:type="fixed"/>
        <w:tblLook w:val="04A0" w:firstRow="1" w:lastRow="0" w:firstColumn="1" w:lastColumn="0" w:noHBand="0" w:noVBand="1"/>
      </w:tblPr>
      <w:tblGrid>
        <w:gridCol w:w="1409"/>
        <w:gridCol w:w="2272"/>
        <w:gridCol w:w="2126"/>
        <w:gridCol w:w="2178"/>
        <w:gridCol w:w="1508"/>
      </w:tblGrid>
      <w:tr w:rsidR="00B54B3D" w:rsidRPr="003D315D" w14:paraId="5ACB102E" w14:textId="77777777" w:rsidTr="006A0AA6">
        <w:trPr>
          <w:trHeight w:val="1110"/>
          <w:tblHeader/>
        </w:trPr>
        <w:tc>
          <w:tcPr>
            <w:tcW w:w="1409" w:type="dxa"/>
            <w:shd w:val="clear" w:color="auto" w:fill="8DB3E2" w:themeFill="text2" w:themeFillTint="66"/>
            <w:vAlign w:val="center"/>
          </w:tcPr>
          <w:p w14:paraId="3A2BC4F1" w14:textId="260CDA59" w:rsidR="00EE3FE4" w:rsidRPr="003D315D" w:rsidRDefault="00EE3FE4" w:rsidP="00321F47">
            <w:pPr>
              <w:pStyle w:val="TableParagraph"/>
              <w:spacing w:line="276" w:lineRule="auto"/>
              <w:ind w:right="212"/>
              <w:jc w:val="center"/>
              <w:rPr>
                <w:rFonts w:ascii="Arial Narrow" w:hAnsi="Arial Narrow" w:cs="Arial"/>
                <w:b/>
                <w:sz w:val="20"/>
                <w:szCs w:val="20"/>
              </w:rPr>
            </w:pPr>
            <w:r w:rsidRPr="003D315D">
              <w:rPr>
                <w:rFonts w:ascii="Arial Narrow" w:hAnsi="Arial Narrow" w:cs="Arial"/>
                <w:b/>
                <w:w w:val="105"/>
                <w:sz w:val="20"/>
                <w:szCs w:val="20"/>
              </w:rPr>
              <w:t>LÍNEAS</w:t>
            </w:r>
            <w:r w:rsidRPr="003D315D">
              <w:rPr>
                <w:rFonts w:ascii="Arial Narrow" w:hAnsi="Arial Narrow" w:cs="Arial"/>
                <w:b/>
                <w:spacing w:val="-7"/>
                <w:w w:val="105"/>
                <w:sz w:val="20"/>
                <w:szCs w:val="20"/>
              </w:rPr>
              <w:t xml:space="preserve"> </w:t>
            </w:r>
            <w:r w:rsidRPr="003D315D">
              <w:rPr>
                <w:rFonts w:ascii="Arial Narrow" w:hAnsi="Arial Narrow" w:cs="Arial"/>
                <w:b/>
                <w:w w:val="105"/>
                <w:sz w:val="20"/>
                <w:szCs w:val="20"/>
              </w:rPr>
              <w:t>DE</w:t>
            </w:r>
          </w:p>
          <w:p w14:paraId="6B6440D4" w14:textId="3C2F2A0B" w:rsidR="00EE3FE4" w:rsidRPr="003D315D" w:rsidRDefault="00EE3FE4" w:rsidP="00321F47">
            <w:pPr>
              <w:jc w:val="center"/>
              <w:rPr>
                <w:rFonts w:ascii="Arial Narrow" w:hAnsi="Arial Narrow" w:cs="Arial"/>
                <w:sz w:val="20"/>
                <w:szCs w:val="20"/>
              </w:rPr>
            </w:pPr>
            <w:r w:rsidRPr="003D315D">
              <w:rPr>
                <w:rFonts w:ascii="Arial Narrow" w:hAnsi="Arial Narrow" w:cs="Arial"/>
                <w:b/>
                <w:w w:val="105"/>
                <w:sz w:val="20"/>
                <w:szCs w:val="20"/>
              </w:rPr>
              <w:t>DEFENSA</w:t>
            </w:r>
          </w:p>
        </w:tc>
        <w:tc>
          <w:tcPr>
            <w:tcW w:w="2272" w:type="dxa"/>
            <w:shd w:val="clear" w:color="auto" w:fill="8DB3E2" w:themeFill="text2" w:themeFillTint="66"/>
            <w:vAlign w:val="center"/>
          </w:tcPr>
          <w:p w14:paraId="0017E7B3" w14:textId="17F2B09D" w:rsidR="00EE3FE4" w:rsidRPr="003D315D" w:rsidRDefault="00EE3FE4" w:rsidP="00321F47">
            <w:pPr>
              <w:jc w:val="center"/>
              <w:rPr>
                <w:rFonts w:ascii="Arial Narrow" w:hAnsi="Arial Narrow" w:cs="Arial"/>
                <w:sz w:val="20"/>
                <w:szCs w:val="20"/>
              </w:rPr>
            </w:pPr>
            <w:r w:rsidRPr="003D315D">
              <w:rPr>
                <w:rFonts w:ascii="Arial Narrow" w:hAnsi="Arial Narrow" w:cs="Arial"/>
                <w:b/>
                <w:sz w:val="20"/>
                <w:szCs w:val="20"/>
              </w:rPr>
              <w:t>ACTIVIDADES DE GESTI</w:t>
            </w:r>
            <w:r w:rsidR="00770315" w:rsidRPr="003D315D">
              <w:rPr>
                <w:rFonts w:ascii="Arial Narrow" w:hAnsi="Arial Narrow" w:cs="Arial"/>
                <w:b/>
                <w:sz w:val="20"/>
                <w:szCs w:val="20"/>
              </w:rPr>
              <w:t>Ó</w:t>
            </w:r>
            <w:r w:rsidRPr="003D315D">
              <w:rPr>
                <w:rFonts w:ascii="Arial Narrow" w:hAnsi="Arial Narrow" w:cs="Arial"/>
                <w:b/>
                <w:sz w:val="20"/>
                <w:szCs w:val="20"/>
              </w:rPr>
              <w:t>N</w:t>
            </w:r>
          </w:p>
        </w:tc>
        <w:tc>
          <w:tcPr>
            <w:tcW w:w="2126" w:type="dxa"/>
            <w:shd w:val="clear" w:color="auto" w:fill="8DB3E2" w:themeFill="text2" w:themeFillTint="66"/>
            <w:vAlign w:val="center"/>
          </w:tcPr>
          <w:p w14:paraId="30207A0C" w14:textId="4CE27B3A" w:rsidR="00EE3FE4" w:rsidRPr="003D315D" w:rsidRDefault="00EE3FE4" w:rsidP="00321F47">
            <w:pPr>
              <w:jc w:val="center"/>
              <w:rPr>
                <w:rFonts w:ascii="Arial Narrow" w:hAnsi="Arial Narrow" w:cs="Arial"/>
                <w:sz w:val="20"/>
                <w:szCs w:val="20"/>
              </w:rPr>
            </w:pPr>
            <w:r w:rsidRPr="003D315D">
              <w:rPr>
                <w:rFonts w:ascii="Arial Narrow" w:hAnsi="Arial Narrow" w:cs="Arial"/>
                <w:b/>
                <w:sz w:val="20"/>
                <w:szCs w:val="20"/>
              </w:rPr>
              <w:t>ESTRATEGIA</w:t>
            </w:r>
            <w:r w:rsidRPr="003D315D">
              <w:rPr>
                <w:rFonts w:ascii="Arial Narrow" w:hAnsi="Arial Narrow" w:cs="Arial"/>
                <w:b/>
                <w:spacing w:val="24"/>
                <w:sz w:val="20"/>
                <w:szCs w:val="20"/>
              </w:rPr>
              <w:t xml:space="preserve"> </w:t>
            </w:r>
            <w:r w:rsidRPr="003D315D">
              <w:rPr>
                <w:rFonts w:ascii="Arial Narrow" w:hAnsi="Arial Narrow" w:cs="Arial"/>
                <w:b/>
                <w:sz w:val="20"/>
                <w:szCs w:val="20"/>
              </w:rPr>
              <w:t>O</w:t>
            </w:r>
            <w:r w:rsidRPr="003D315D">
              <w:rPr>
                <w:rFonts w:ascii="Arial Narrow" w:hAnsi="Arial Narrow" w:cs="Arial"/>
                <w:b/>
                <w:spacing w:val="-55"/>
                <w:sz w:val="20"/>
                <w:szCs w:val="20"/>
              </w:rPr>
              <w:t xml:space="preserve"> </w:t>
            </w:r>
            <w:r w:rsidRPr="003D315D">
              <w:rPr>
                <w:rFonts w:ascii="Arial Narrow" w:hAnsi="Arial Narrow" w:cs="Arial"/>
                <w:b/>
                <w:w w:val="105"/>
                <w:sz w:val="20"/>
                <w:szCs w:val="20"/>
              </w:rPr>
              <w:t>MECANISMO</w:t>
            </w:r>
          </w:p>
        </w:tc>
        <w:tc>
          <w:tcPr>
            <w:tcW w:w="2178" w:type="dxa"/>
            <w:shd w:val="clear" w:color="auto" w:fill="8DB3E2" w:themeFill="text2" w:themeFillTint="66"/>
            <w:vAlign w:val="center"/>
          </w:tcPr>
          <w:p w14:paraId="68F6E4CB" w14:textId="5A29A0F5" w:rsidR="00EE3FE4" w:rsidRPr="003D315D" w:rsidRDefault="00EE3FE4" w:rsidP="00321F47">
            <w:pPr>
              <w:jc w:val="center"/>
              <w:rPr>
                <w:rFonts w:ascii="Arial Narrow" w:hAnsi="Arial Narrow" w:cs="Arial"/>
                <w:sz w:val="20"/>
                <w:szCs w:val="20"/>
              </w:rPr>
            </w:pPr>
            <w:r w:rsidRPr="003D315D">
              <w:rPr>
                <w:rFonts w:ascii="Arial Narrow" w:hAnsi="Arial Narrow" w:cs="Arial"/>
                <w:b/>
                <w:w w:val="105"/>
                <w:sz w:val="20"/>
                <w:szCs w:val="20"/>
              </w:rPr>
              <w:t>DIMENSIÓN O</w:t>
            </w:r>
            <w:r w:rsidRPr="003D315D">
              <w:rPr>
                <w:rFonts w:ascii="Arial Narrow" w:hAnsi="Arial Narrow" w:cs="Arial"/>
                <w:b/>
                <w:spacing w:val="1"/>
                <w:w w:val="105"/>
                <w:sz w:val="20"/>
                <w:szCs w:val="20"/>
              </w:rPr>
              <w:t xml:space="preserve"> </w:t>
            </w:r>
            <w:r w:rsidRPr="003D315D">
              <w:rPr>
                <w:rFonts w:ascii="Arial Narrow" w:hAnsi="Arial Narrow" w:cs="Arial"/>
                <w:b/>
                <w:spacing w:val="-2"/>
                <w:w w:val="105"/>
                <w:sz w:val="20"/>
                <w:szCs w:val="20"/>
              </w:rPr>
              <w:t>POLÍTICA MIPG</w:t>
            </w:r>
            <w:r w:rsidRPr="003D315D">
              <w:rPr>
                <w:rFonts w:ascii="Arial Narrow" w:hAnsi="Arial Narrow" w:cs="Arial"/>
                <w:b/>
                <w:spacing w:val="-59"/>
                <w:w w:val="105"/>
                <w:sz w:val="20"/>
                <w:szCs w:val="20"/>
              </w:rPr>
              <w:t xml:space="preserve"> </w:t>
            </w:r>
            <w:r w:rsidRPr="003D315D">
              <w:rPr>
                <w:rFonts w:ascii="Arial Narrow" w:hAnsi="Arial Narrow" w:cs="Arial"/>
                <w:b/>
                <w:w w:val="105"/>
                <w:sz w:val="20"/>
                <w:szCs w:val="20"/>
              </w:rPr>
              <w:t>ASOCIADA</w:t>
            </w:r>
          </w:p>
        </w:tc>
        <w:tc>
          <w:tcPr>
            <w:tcW w:w="1508" w:type="dxa"/>
            <w:shd w:val="clear" w:color="auto" w:fill="8DB3E2" w:themeFill="text2" w:themeFillTint="66"/>
            <w:vAlign w:val="center"/>
          </w:tcPr>
          <w:p w14:paraId="62B41D54" w14:textId="41CF6CEE" w:rsidR="00EE3FE4" w:rsidRPr="003D315D" w:rsidRDefault="00EE3FE4" w:rsidP="00321F47">
            <w:pPr>
              <w:jc w:val="center"/>
              <w:rPr>
                <w:rFonts w:ascii="Arial Narrow" w:hAnsi="Arial Narrow" w:cs="Arial"/>
                <w:sz w:val="20"/>
                <w:szCs w:val="20"/>
              </w:rPr>
            </w:pPr>
            <w:r w:rsidRPr="003D315D">
              <w:rPr>
                <w:rFonts w:ascii="Arial Narrow" w:hAnsi="Arial Narrow" w:cs="Arial"/>
                <w:b/>
                <w:w w:val="105"/>
                <w:sz w:val="20"/>
                <w:szCs w:val="20"/>
              </w:rPr>
              <w:t>DEPENDENCIA</w:t>
            </w:r>
            <w:r w:rsidRPr="003D315D">
              <w:rPr>
                <w:rFonts w:ascii="Arial Narrow" w:hAnsi="Arial Narrow" w:cs="Arial"/>
                <w:b/>
                <w:spacing w:val="1"/>
                <w:w w:val="105"/>
                <w:sz w:val="20"/>
                <w:szCs w:val="20"/>
              </w:rPr>
              <w:t xml:space="preserve"> </w:t>
            </w:r>
            <w:r w:rsidRPr="003D315D">
              <w:rPr>
                <w:rFonts w:ascii="Arial Narrow" w:hAnsi="Arial Narrow" w:cs="Arial"/>
                <w:b/>
                <w:spacing w:val="-1"/>
                <w:w w:val="105"/>
                <w:sz w:val="20"/>
                <w:szCs w:val="20"/>
              </w:rPr>
              <w:t>RESPONSABLE</w:t>
            </w:r>
            <w:r w:rsidRPr="003D315D">
              <w:rPr>
                <w:rFonts w:ascii="Arial Narrow" w:hAnsi="Arial Narrow" w:cs="Arial"/>
                <w:b/>
                <w:spacing w:val="-14"/>
                <w:w w:val="105"/>
                <w:sz w:val="20"/>
                <w:szCs w:val="20"/>
              </w:rPr>
              <w:t xml:space="preserve"> </w:t>
            </w:r>
            <w:r w:rsidRPr="003D315D">
              <w:rPr>
                <w:rFonts w:ascii="Arial Narrow" w:hAnsi="Arial Narrow" w:cs="Arial"/>
                <w:b/>
                <w:spacing w:val="-1"/>
                <w:w w:val="105"/>
                <w:sz w:val="20"/>
                <w:szCs w:val="20"/>
              </w:rPr>
              <w:t>EN</w:t>
            </w:r>
            <w:r w:rsidRPr="003D315D">
              <w:rPr>
                <w:rFonts w:ascii="Arial Narrow" w:hAnsi="Arial Narrow" w:cs="Arial"/>
                <w:b/>
                <w:spacing w:val="-14"/>
                <w:w w:val="105"/>
                <w:sz w:val="20"/>
                <w:szCs w:val="20"/>
              </w:rPr>
              <w:t xml:space="preserve"> LA SIC</w:t>
            </w:r>
          </w:p>
        </w:tc>
      </w:tr>
      <w:tr w:rsidR="0046250A" w:rsidRPr="003D315D" w14:paraId="4AB3BDFF" w14:textId="77777777" w:rsidTr="006A0AA6">
        <w:trPr>
          <w:trHeight w:val="50"/>
        </w:trPr>
        <w:tc>
          <w:tcPr>
            <w:tcW w:w="1409" w:type="dxa"/>
            <w:vMerge w:val="restart"/>
            <w:shd w:val="clear" w:color="auto" w:fill="DAEEF3" w:themeFill="accent5" w:themeFillTint="33"/>
            <w:vAlign w:val="center"/>
          </w:tcPr>
          <w:p w14:paraId="4C5B42A3" w14:textId="77777777" w:rsidR="0046250A" w:rsidRPr="003D315D" w:rsidRDefault="0046250A" w:rsidP="00411449">
            <w:pPr>
              <w:pStyle w:val="Default"/>
              <w:jc w:val="both"/>
              <w:rPr>
                <w:rFonts w:ascii="Arial Narrow" w:hAnsi="Arial Narrow"/>
                <w:sz w:val="20"/>
                <w:szCs w:val="20"/>
              </w:rPr>
            </w:pPr>
          </w:p>
          <w:p w14:paraId="641856EE" w14:textId="77777777" w:rsidR="0046250A" w:rsidRPr="003D315D" w:rsidRDefault="0046250A" w:rsidP="00411449">
            <w:pPr>
              <w:pStyle w:val="Default"/>
              <w:jc w:val="both"/>
              <w:rPr>
                <w:rFonts w:ascii="Arial Narrow" w:hAnsi="Arial Narrow"/>
                <w:sz w:val="20"/>
                <w:szCs w:val="20"/>
              </w:rPr>
            </w:pPr>
          </w:p>
          <w:p w14:paraId="14CBE1FF" w14:textId="77777777" w:rsidR="0046250A" w:rsidRPr="003D315D" w:rsidRDefault="0046250A" w:rsidP="00411449">
            <w:pPr>
              <w:pStyle w:val="Default"/>
              <w:jc w:val="both"/>
              <w:rPr>
                <w:rFonts w:ascii="Arial Narrow" w:hAnsi="Arial Narrow"/>
                <w:sz w:val="20"/>
                <w:szCs w:val="20"/>
              </w:rPr>
            </w:pPr>
          </w:p>
          <w:p w14:paraId="6CA9BEF0" w14:textId="77777777" w:rsidR="0046250A" w:rsidRPr="003D315D" w:rsidRDefault="0046250A" w:rsidP="00411449">
            <w:pPr>
              <w:pStyle w:val="Default"/>
              <w:jc w:val="both"/>
              <w:rPr>
                <w:rFonts w:ascii="Arial Narrow" w:hAnsi="Arial Narrow"/>
                <w:sz w:val="20"/>
                <w:szCs w:val="20"/>
              </w:rPr>
            </w:pPr>
          </w:p>
          <w:p w14:paraId="74D7A6E6" w14:textId="77777777" w:rsidR="0046250A" w:rsidRPr="003D315D" w:rsidRDefault="0046250A" w:rsidP="00411449">
            <w:pPr>
              <w:pStyle w:val="Default"/>
              <w:jc w:val="both"/>
              <w:rPr>
                <w:rFonts w:ascii="Arial Narrow" w:hAnsi="Arial Narrow"/>
                <w:b/>
                <w:bCs/>
                <w:sz w:val="20"/>
                <w:szCs w:val="20"/>
              </w:rPr>
            </w:pPr>
            <w:r w:rsidRPr="003D315D">
              <w:rPr>
                <w:rFonts w:ascii="Arial Narrow" w:hAnsi="Arial Narrow"/>
                <w:b/>
                <w:bCs/>
                <w:sz w:val="20"/>
                <w:szCs w:val="20"/>
              </w:rPr>
              <w:t>LÍNEA ESTRATÉGICA</w:t>
            </w:r>
          </w:p>
          <w:p w14:paraId="78E1FEE3" w14:textId="102AC024" w:rsidR="0046250A" w:rsidRPr="003D315D" w:rsidRDefault="0046250A" w:rsidP="008160B6">
            <w:pPr>
              <w:pStyle w:val="Default"/>
              <w:jc w:val="both"/>
              <w:rPr>
                <w:rFonts w:ascii="Arial Narrow" w:hAnsi="Arial Narrow"/>
                <w:b/>
                <w:bCs/>
                <w:sz w:val="20"/>
                <w:szCs w:val="20"/>
              </w:rPr>
            </w:pPr>
            <w:r w:rsidRPr="003D315D">
              <w:rPr>
                <w:rFonts w:ascii="Arial Narrow" w:hAnsi="Arial Narrow"/>
                <w:b/>
                <w:bCs/>
                <w:sz w:val="20"/>
                <w:szCs w:val="20"/>
              </w:rPr>
              <w:t xml:space="preserve">PRIMERA LÍNEA DE DEFENSA </w:t>
            </w:r>
          </w:p>
        </w:tc>
        <w:tc>
          <w:tcPr>
            <w:tcW w:w="2272" w:type="dxa"/>
            <w:vAlign w:val="center"/>
          </w:tcPr>
          <w:p w14:paraId="10FC3817" w14:textId="4F689423" w:rsidR="0046250A" w:rsidRPr="003D315D" w:rsidRDefault="0046250A" w:rsidP="00411449">
            <w:pPr>
              <w:pStyle w:val="Default"/>
              <w:jc w:val="both"/>
              <w:rPr>
                <w:rFonts w:ascii="Arial Narrow" w:hAnsi="Arial Narrow"/>
                <w:sz w:val="20"/>
                <w:szCs w:val="20"/>
              </w:rPr>
            </w:pPr>
            <w:r w:rsidRPr="003D315D">
              <w:rPr>
                <w:rFonts w:ascii="Arial Narrow" w:hAnsi="Arial Narrow"/>
                <w:sz w:val="20"/>
                <w:szCs w:val="20"/>
              </w:rPr>
              <w:t xml:space="preserve">a) Establecer la planeación estratégica con responsables, metas, tiempos que faciliten el seguimiento y aplicación de controles que garanticen de forma razonable su cumplimiento. Así mismo, a partir de la política de riesgo, establecer sistemas de gestión de riesgos y las responsabilidades para controlar riesgos específicos bajo la supervisión de la alta dirección. </w:t>
            </w:r>
          </w:p>
        </w:tc>
        <w:tc>
          <w:tcPr>
            <w:tcW w:w="2126" w:type="dxa"/>
            <w:vAlign w:val="center"/>
          </w:tcPr>
          <w:p w14:paraId="370073F1" w14:textId="0C23D0D7" w:rsidR="0046250A" w:rsidRPr="003D315D" w:rsidRDefault="0046250A" w:rsidP="00411449">
            <w:pPr>
              <w:pStyle w:val="Default"/>
              <w:jc w:val="both"/>
              <w:rPr>
                <w:rFonts w:ascii="Arial Narrow" w:hAnsi="Arial Narrow"/>
                <w:sz w:val="20"/>
                <w:szCs w:val="20"/>
              </w:rPr>
            </w:pPr>
            <w:r>
              <w:rPr>
                <w:rFonts w:ascii="Arial Narrow" w:hAnsi="Arial Narrow"/>
                <w:sz w:val="20"/>
                <w:szCs w:val="20"/>
              </w:rPr>
              <w:t xml:space="preserve">- </w:t>
            </w:r>
            <w:r w:rsidRPr="003D315D">
              <w:rPr>
                <w:rFonts w:ascii="Arial Narrow" w:hAnsi="Arial Narrow"/>
                <w:sz w:val="20"/>
                <w:szCs w:val="20"/>
              </w:rPr>
              <w:t xml:space="preserve">Planeación Estratégica Participativa </w:t>
            </w:r>
          </w:p>
        </w:tc>
        <w:tc>
          <w:tcPr>
            <w:tcW w:w="2178" w:type="dxa"/>
            <w:vAlign w:val="center"/>
          </w:tcPr>
          <w:p w14:paraId="02FB41F6" w14:textId="0B21A727" w:rsidR="0046250A" w:rsidRPr="00B54B3D" w:rsidRDefault="0046250A" w:rsidP="00B737FB">
            <w:pPr>
              <w:pStyle w:val="Default"/>
              <w:numPr>
                <w:ilvl w:val="0"/>
                <w:numId w:val="64"/>
              </w:numPr>
              <w:ind w:left="222" w:hanging="142"/>
              <w:jc w:val="both"/>
              <w:rPr>
                <w:rFonts w:ascii="Arial Narrow" w:hAnsi="Arial Narrow"/>
                <w:sz w:val="20"/>
                <w:szCs w:val="20"/>
              </w:rPr>
            </w:pPr>
            <w:r w:rsidRPr="003D315D">
              <w:rPr>
                <w:rFonts w:ascii="Arial Narrow" w:hAnsi="Arial Narrow"/>
                <w:sz w:val="20"/>
                <w:szCs w:val="20"/>
              </w:rPr>
              <w:t>Dimensión Direccionamiento Estratégico y</w:t>
            </w:r>
            <w:r>
              <w:rPr>
                <w:rFonts w:ascii="Arial Narrow" w:hAnsi="Arial Narrow"/>
                <w:sz w:val="20"/>
                <w:szCs w:val="20"/>
              </w:rPr>
              <w:t xml:space="preserve"> </w:t>
            </w:r>
            <w:r w:rsidRPr="00B54B3D">
              <w:rPr>
                <w:rFonts w:ascii="Arial Narrow" w:hAnsi="Arial Narrow"/>
                <w:sz w:val="20"/>
                <w:szCs w:val="20"/>
              </w:rPr>
              <w:t>Planeación</w:t>
            </w:r>
          </w:p>
          <w:p w14:paraId="276CB720" w14:textId="1D8C772B" w:rsidR="0046250A" w:rsidRPr="003D315D" w:rsidRDefault="0046250A" w:rsidP="00411449">
            <w:pPr>
              <w:pStyle w:val="Default"/>
              <w:jc w:val="both"/>
              <w:rPr>
                <w:rFonts w:ascii="Arial Narrow" w:hAnsi="Arial Narrow"/>
                <w:sz w:val="20"/>
                <w:szCs w:val="20"/>
              </w:rPr>
            </w:pPr>
          </w:p>
        </w:tc>
        <w:tc>
          <w:tcPr>
            <w:tcW w:w="1508" w:type="dxa"/>
            <w:vAlign w:val="center"/>
          </w:tcPr>
          <w:p w14:paraId="33C0EB76" w14:textId="77777777" w:rsidR="0046250A" w:rsidRPr="003D315D" w:rsidRDefault="0046250A" w:rsidP="00B737FB">
            <w:pPr>
              <w:pStyle w:val="Default"/>
              <w:numPr>
                <w:ilvl w:val="0"/>
                <w:numId w:val="10"/>
              </w:numPr>
              <w:ind w:left="157" w:hanging="157"/>
              <w:jc w:val="both"/>
              <w:rPr>
                <w:rFonts w:ascii="Arial Narrow" w:hAnsi="Arial Narrow"/>
                <w:sz w:val="20"/>
                <w:szCs w:val="20"/>
              </w:rPr>
            </w:pPr>
            <w:r w:rsidRPr="003D315D">
              <w:rPr>
                <w:rFonts w:ascii="Arial Narrow" w:hAnsi="Arial Narrow"/>
                <w:sz w:val="20"/>
                <w:szCs w:val="20"/>
              </w:rPr>
              <w:t>Comité Directivo</w:t>
            </w:r>
          </w:p>
          <w:p w14:paraId="760CA458" w14:textId="5E09A9B8" w:rsidR="0046250A" w:rsidRPr="003D315D" w:rsidRDefault="0046250A" w:rsidP="00321F47">
            <w:pPr>
              <w:pStyle w:val="Default"/>
              <w:ind w:left="157"/>
              <w:jc w:val="both"/>
              <w:rPr>
                <w:rFonts w:ascii="Arial Narrow" w:hAnsi="Arial Narrow"/>
                <w:sz w:val="20"/>
                <w:szCs w:val="20"/>
              </w:rPr>
            </w:pPr>
            <w:r w:rsidRPr="003D315D">
              <w:rPr>
                <w:rFonts w:ascii="Arial Narrow" w:hAnsi="Arial Narrow"/>
                <w:sz w:val="20"/>
                <w:szCs w:val="20"/>
              </w:rPr>
              <w:t xml:space="preserve"> </w:t>
            </w:r>
          </w:p>
          <w:p w14:paraId="10BA008C" w14:textId="06E764A4" w:rsidR="0046250A" w:rsidRPr="003D315D" w:rsidRDefault="0046250A" w:rsidP="00B737FB">
            <w:pPr>
              <w:pStyle w:val="Default"/>
              <w:numPr>
                <w:ilvl w:val="0"/>
                <w:numId w:val="10"/>
              </w:numPr>
              <w:ind w:left="157" w:hanging="157"/>
              <w:jc w:val="both"/>
              <w:rPr>
                <w:rFonts w:ascii="Arial Narrow" w:hAnsi="Arial Narrow"/>
                <w:sz w:val="20"/>
                <w:szCs w:val="20"/>
              </w:rPr>
            </w:pPr>
            <w:r w:rsidRPr="003D315D">
              <w:rPr>
                <w:rFonts w:ascii="Arial Narrow" w:hAnsi="Arial Narrow"/>
                <w:sz w:val="20"/>
                <w:szCs w:val="20"/>
              </w:rPr>
              <w:t>Oficina Asesora de Planeación</w:t>
            </w:r>
          </w:p>
        </w:tc>
      </w:tr>
      <w:tr w:rsidR="0046250A" w:rsidRPr="003D315D" w14:paraId="001FDE31" w14:textId="77777777" w:rsidTr="006A0AA6">
        <w:trPr>
          <w:trHeight w:val="237"/>
        </w:trPr>
        <w:tc>
          <w:tcPr>
            <w:tcW w:w="1409" w:type="dxa"/>
            <w:vMerge/>
            <w:shd w:val="clear" w:color="auto" w:fill="DAEEF3" w:themeFill="accent5" w:themeFillTint="33"/>
          </w:tcPr>
          <w:p w14:paraId="3B3895AB" w14:textId="18BF100E" w:rsidR="0046250A" w:rsidRPr="003D315D" w:rsidRDefault="0046250A" w:rsidP="008160B6">
            <w:pPr>
              <w:pStyle w:val="Default"/>
              <w:jc w:val="both"/>
              <w:rPr>
                <w:rFonts w:ascii="Arial Narrow" w:hAnsi="Arial Narrow"/>
                <w:sz w:val="20"/>
                <w:szCs w:val="20"/>
              </w:rPr>
            </w:pPr>
          </w:p>
        </w:tc>
        <w:tc>
          <w:tcPr>
            <w:tcW w:w="2272" w:type="dxa"/>
            <w:vAlign w:val="center"/>
          </w:tcPr>
          <w:p w14:paraId="21AEE1FC" w14:textId="77A88302" w:rsidR="0046250A" w:rsidRPr="003D315D" w:rsidRDefault="0046250A" w:rsidP="00411449">
            <w:pPr>
              <w:pStyle w:val="Default"/>
              <w:jc w:val="both"/>
              <w:rPr>
                <w:rFonts w:ascii="Arial Narrow" w:hAnsi="Arial Narrow"/>
                <w:sz w:val="20"/>
                <w:szCs w:val="20"/>
              </w:rPr>
            </w:pPr>
            <w:r w:rsidRPr="003D315D">
              <w:rPr>
                <w:rFonts w:ascii="Arial Narrow" w:hAnsi="Arial Narrow"/>
                <w:sz w:val="20"/>
                <w:szCs w:val="20"/>
              </w:rPr>
              <w:t xml:space="preserve">b) Definir y evaluar la Política de Gestión del Riesgo. </w:t>
            </w:r>
          </w:p>
          <w:p w14:paraId="275884F3" w14:textId="77777777" w:rsidR="0046250A" w:rsidRPr="003D315D" w:rsidRDefault="0046250A" w:rsidP="00411449">
            <w:pPr>
              <w:pStyle w:val="Default"/>
              <w:jc w:val="both"/>
              <w:rPr>
                <w:rFonts w:ascii="Arial Narrow" w:hAnsi="Arial Narrow"/>
                <w:sz w:val="20"/>
                <w:szCs w:val="20"/>
              </w:rPr>
            </w:pPr>
          </w:p>
          <w:p w14:paraId="04D29C9D" w14:textId="1BBD652D" w:rsidR="0046250A" w:rsidRPr="003D315D" w:rsidRDefault="0046250A" w:rsidP="00411449">
            <w:pPr>
              <w:pStyle w:val="Default"/>
              <w:jc w:val="both"/>
              <w:rPr>
                <w:rFonts w:ascii="Arial Narrow" w:hAnsi="Arial Narrow"/>
                <w:sz w:val="20"/>
                <w:szCs w:val="20"/>
              </w:rPr>
            </w:pPr>
            <w:r>
              <w:rPr>
                <w:rFonts w:ascii="Arial Narrow" w:hAnsi="Arial Narrow"/>
                <w:sz w:val="20"/>
                <w:szCs w:val="20"/>
              </w:rPr>
              <w:t xml:space="preserve">c) </w:t>
            </w:r>
            <w:r w:rsidRPr="003D315D">
              <w:rPr>
                <w:rFonts w:ascii="Arial Narrow" w:hAnsi="Arial Narrow"/>
                <w:sz w:val="20"/>
                <w:szCs w:val="20"/>
              </w:rPr>
              <w:t xml:space="preserve">Definir los niveles de aceptación del riesgo, teniendo en cuenta los objetivos establecidos. </w:t>
            </w:r>
          </w:p>
        </w:tc>
        <w:tc>
          <w:tcPr>
            <w:tcW w:w="2126" w:type="dxa"/>
            <w:vAlign w:val="center"/>
          </w:tcPr>
          <w:p w14:paraId="1ECEDE32" w14:textId="379BD31D" w:rsidR="0046250A" w:rsidRPr="003D315D" w:rsidRDefault="0046250A" w:rsidP="00411449">
            <w:pPr>
              <w:pStyle w:val="Default"/>
              <w:jc w:val="both"/>
              <w:rPr>
                <w:rFonts w:ascii="Arial Narrow" w:hAnsi="Arial Narrow"/>
                <w:sz w:val="20"/>
                <w:szCs w:val="20"/>
              </w:rPr>
            </w:pPr>
            <w:r>
              <w:rPr>
                <w:rFonts w:ascii="Arial Narrow" w:hAnsi="Arial Narrow"/>
                <w:sz w:val="20"/>
                <w:szCs w:val="20"/>
              </w:rPr>
              <w:t xml:space="preserve">- </w:t>
            </w:r>
            <w:r w:rsidRPr="003D315D">
              <w:rPr>
                <w:rFonts w:ascii="Arial Narrow" w:hAnsi="Arial Narrow"/>
                <w:sz w:val="20"/>
                <w:szCs w:val="20"/>
              </w:rPr>
              <w:t>Política de Gestión del Riesgo (Aprobada por el CICCI)</w:t>
            </w:r>
          </w:p>
        </w:tc>
        <w:tc>
          <w:tcPr>
            <w:tcW w:w="2178" w:type="dxa"/>
            <w:vAlign w:val="center"/>
          </w:tcPr>
          <w:p w14:paraId="079B73B8" w14:textId="33E1D91A" w:rsidR="0046250A" w:rsidRPr="003D315D" w:rsidRDefault="0046250A" w:rsidP="00B737FB">
            <w:pPr>
              <w:pStyle w:val="Default"/>
              <w:numPr>
                <w:ilvl w:val="0"/>
                <w:numId w:val="13"/>
              </w:numPr>
              <w:ind w:left="213" w:hanging="213"/>
              <w:jc w:val="both"/>
              <w:rPr>
                <w:rFonts w:ascii="Arial Narrow" w:hAnsi="Arial Narrow"/>
                <w:sz w:val="20"/>
                <w:szCs w:val="20"/>
              </w:rPr>
            </w:pPr>
            <w:r w:rsidRPr="003D315D">
              <w:rPr>
                <w:rFonts w:ascii="Arial Narrow" w:hAnsi="Arial Narrow"/>
                <w:sz w:val="20"/>
                <w:szCs w:val="20"/>
              </w:rPr>
              <w:t>Dimensión Direccionamiento Estratégico y Planeación</w:t>
            </w:r>
          </w:p>
          <w:p w14:paraId="7A529900" w14:textId="77777777" w:rsidR="0046250A" w:rsidRPr="003D315D" w:rsidRDefault="0046250A" w:rsidP="00770315">
            <w:pPr>
              <w:pStyle w:val="Default"/>
              <w:ind w:left="213"/>
              <w:jc w:val="both"/>
              <w:rPr>
                <w:rFonts w:ascii="Arial Narrow" w:hAnsi="Arial Narrow"/>
                <w:sz w:val="20"/>
                <w:szCs w:val="20"/>
              </w:rPr>
            </w:pPr>
          </w:p>
          <w:p w14:paraId="012EEF9F" w14:textId="367798F8" w:rsidR="0046250A" w:rsidRPr="003D315D" w:rsidRDefault="0046250A" w:rsidP="00B737FB">
            <w:pPr>
              <w:pStyle w:val="Default"/>
              <w:numPr>
                <w:ilvl w:val="0"/>
                <w:numId w:val="13"/>
              </w:numPr>
              <w:ind w:left="213" w:hanging="213"/>
              <w:jc w:val="both"/>
              <w:rPr>
                <w:rFonts w:ascii="Arial Narrow" w:hAnsi="Arial Narrow"/>
                <w:sz w:val="20"/>
                <w:szCs w:val="20"/>
              </w:rPr>
            </w:pPr>
            <w:r w:rsidRPr="003D315D">
              <w:rPr>
                <w:rFonts w:ascii="Arial Narrow" w:hAnsi="Arial Narrow"/>
                <w:sz w:val="20"/>
                <w:szCs w:val="20"/>
              </w:rPr>
              <w:t>Planeación Institucional</w:t>
            </w:r>
          </w:p>
        </w:tc>
        <w:tc>
          <w:tcPr>
            <w:tcW w:w="1508" w:type="dxa"/>
          </w:tcPr>
          <w:p w14:paraId="1477C8DB" w14:textId="77777777" w:rsidR="0046250A" w:rsidRPr="003D315D" w:rsidRDefault="0046250A" w:rsidP="00411449">
            <w:pPr>
              <w:pStyle w:val="Default"/>
              <w:jc w:val="both"/>
              <w:rPr>
                <w:rFonts w:ascii="Arial Narrow" w:hAnsi="Arial Narrow"/>
                <w:sz w:val="20"/>
                <w:szCs w:val="20"/>
              </w:rPr>
            </w:pPr>
          </w:p>
          <w:p w14:paraId="5F9DAC81" w14:textId="77777777" w:rsidR="0046250A" w:rsidRPr="003D315D" w:rsidRDefault="0046250A" w:rsidP="00B737FB">
            <w:pPr>
              <w:pStyle w:val="Default"/>
              <w:numPr>
                <w:ilvl w:val="0"/>
                <w:numId w:val="13"/>
              </w:numPr>
              <w:ind w:left="164" w:hanging="142"/>
              <w:jc w:val="both"/>
              <w:rPr>
                <w:rFonts w:ascii="Arial Narrow" w:hAnsi="Arial Narrow"/>
                <w:sz w:val="20"/>
                <w:szCs w:val="20"/>
              </w:rPr>
            </w:pPr>
            <w:r w:rsidRPr="003D315D">
              <w:rPr>
                <w:rFonts w:ascii="Arial Narrow" w:hAnsi="Arial Narrow"/>
                <w:sz w:val="20"/>
                <w:szCs w:val="20"/>
              </w:rPr>
              <w:t xml:space="preserve">Oficina Asesora de Planeación. </w:t>
            </w:r>
          </w:p>
          <w:p w14:paraId="0FDE3A3E" w14:textId="77777777" w:rsidR="0046250A" w:rsidRPr="003D315D" w:rsidRDefault="0046250A" w:rsidP="00AF1804">
            <w:pPr>
              <w:pStyle w:val="Default"/>
              <w:ind w:left="164" w:hanging="142"/>
              <w:jc w:val="both"/>
              <w:rPr>
                <w:rFonts w:ascii="Arial Narrow" w:hAnsi="Arial Narrow"/>
                <w:sz w:val="20"/>
                <w:szCs w:val="20"/>
              </w:rPr>
            </w:pPr>
          </w:p>
          <w:p w14:paraId="00AB56DF" w14:textId="000019AA" w:rsidR="0046250A" w:rsidRPr="003D315D" w:rsidRDefault="0046250A" w:rsidP="00B737FB">
            <w:pPr>
              <w:pStyle w:val="Default"/>
              <w:numPr>
                <w:ilvl w:val="0"/>
                <w:numId w:val="13"/>
              </w:numPr>
              <w:ind w:left="164" w:hanging="142"/>
              <w:jc w:val="both"/>
              <w:rPr>
                <w:rFonts w:ascii="Arial Narrow" w:hAnsi="Arial Narrow"/>
                <w:sz w:val="20"/>
                <w:szCs w:val="20"/>
              </w:rPr>
            </w:pPr>
            <w:r w:rsidRPr="003D315D">
              <w:rPr>
                <w:rFonts w:ascii="Arial Narrow" w:hAnsi="Arial Narrow"/>
                <w:sz w:val="20"/>
                <w:szCs w:val="20"/>
              </w:rPr>
              <w:t xml:space="preserve">Comité de Coordinación de Control Interno </w:t>
            </w:r>
          </w:p>
        </w:tc>
      </w:tr>
      <w:tr w:rsidR="0046250A" w:rsidRPr="003D315D" w14:paraId="330179F9" w14:textId="77777777" w:rsidTr="006A0AA6">
        <w:trPr>
          <w:trHeight w:val="237"/>
        </w:trPr>
        <w:tc>
          <w:tcPr>
            <w:tcW w:w="1409" w:type="dxa"/>
            <w:vMerge/>
            <w:shd w:val="clear" w:color="auto" w:fill="DAEEF3" w:themeFill="accent5" w:themeFillTint="33"/>
          </w:tcPr>
          <w:p w14:paraId="25CF7756" w14:textId="7916A49D" w:rsidR="0046250A" w:rsidRPr="003D315D" w:rsidRDefault="0046250A" w:rsidP="008160B6">
            <w:pPr>
              <w:pStyle w:val="Default"/>
              <w:jc w:val="both"/>
              <w:rPr>
                <w:rFonts w:ascii="Arial Narrow" w:hAnsi="Arial Narrow"/>
                <w:sz w:val="20"/>
                <w:szCs w:val="20"/>
              </w:rPr>
            </w:pPr>
          </w:p>
        </w:tc>
        <w:tc>
          <w:tcPr>
            <w:tcW w:w="2272" w:type="dxa"/>
            <w:vAlign w:val="center"/>
          </w:tcPr>
          <w:p w14:paraId="1E980270" w14:textId="53AFD64F" w:rsidR="0046250A" w:rsidRPr="003D315D" w:rsidRDefault="0046250A" w:rsidP="00411449">
            <w:pPr>
              <w:pStyle w:val="Default"/>
              <w:jc w:val="both"/>
              <w:rPr>
                <w:rFonts w:ascii="Arial Narrow" w:hAnsi="Arial Narrow"/>
                <w:sz w:val="20"/>
                <w:szCs w:val="20"/>
              </w:rPr>
            </w:pPr>
            <w:r>
              <w:rPr>
                <w:rFonts w:ascii="Arial Narrow" w:hAnsi="Arial Narrow"/>
                <w:sz w:val="20"/>
                <w:szCs w:val="20"/>
              </w:rPr>
              <w:t>d</w:t>
            </w:r>
            <w:r w:rsidRPr="003D315D">
              <w:rPr>
                <w:rFonts w:ascii="Arial Narrow" w:hAnsi="Arial Narrow"/>
                <w:sz w:val="20"/>
                <w:szCs w:val="20"/>
              </w:rPr>
              <w:t xml:space="preserve">) Evaluar la planeación estratégica, considerando alertas frente a posibles incumplimientos, necesidades de recursos, cambios en el entorno que puedan afectar su desarrollo, entre otros aspectos que garanticen de forma razonable su cumplimiento </w:t>
            </w:r>
          </w:p>
          <w:p w14:paraId="2321D8D7" w14:textId="77777777" w:rsidR="0046250A" w:rsidRPr="003D315D" w:rsidRDefault="0046250A" w:rsidP="00411449">
            <w:pPr>
              <w:pStyle w:val="Default"/>
              <w:jc w:val="both"/>
              <w:rPr>
                <w:rFonts w:ascii="Arial Narrow" w:hAnsi="Arial Narrow"/>
                <w:sz w:val="20"/>
                <w:szCs w:val="20"/>
              </w:rPr>
            </w:pPr>
          </w:p>
        </w:tc>
        <w:tc>
          <w:tcPr>
            <w:tcW w:w="2126" w:type="dxa"/>
            <w:vAlign w:val="center"/>
          </w:tcPr>
          <w:p w14:paraId="6488653A" w14:textId="73451E0C" w:rsidR="0046250A" w:rsidRPr="003D315D" w:rsidRDefault="0046250A" w:rsidP="00D82695">
            <w:pPr>
              <w:pStyle w:val="Default"/>
              <w:jc w:val="both"/>
              <w:rPr>
                <w:rFonts w:ascii="Arial Narrow" w:hAnsi="Arial Narrow"/>
                <w:sz w:val="20"/>
                <w:szCs w:val="20"/>
              </w:rPr>
            </w:pPr>
            <w:r w:rsidRPr="00D82695">
              <w:rPr>
                <w:rFonts w:ascii="Arial Narrow" w:hAnsi="Arial Narrow"/>
                <w:sz w:val="20"/>
                <w:szCs w:val="20"/>
              </w:rPr>
              <w:t>-</w:t>
            </w:r>
            <w:r>
              <w:rPr>
                <w:rFonts w:ascii="Arial Narrow" w:hAnsi="Arial Narrow"/>
                <w:sz w:val="20"/>
                <w:szCs w:val="20"/>
              </w:rPr>
              <w:t xml:space="preserve"> </w:t>
            </w:r>
            <w:r w:rsidRPr="003D315D">
              <w:rPr>
                <w:rFonts w:ascii="Arial Narrow" w:hAnsi="Arial Narrow"/>
                <w:sz w:val="20"/>
                <w:szCs w:val="20"/>
              </w:rPr>
              <w:t>Seguimiento al Plan Estratégico Institucional y Plan de Acción Institucional</w:t>
            </w:r>
          </w:p>
        </w:tc>
        <w:tc>
          <w:tcPr>
            <w:tcW w:w="2178" w:type="dxa"/>
          </w:tcPr>
          <w:p w14:paraId="7F3CCA17" w14:textId="77777777" w:rsidR="0046250A" w:rsidRPr="003D315D" w:rsidRDefault="0046250A" w:rsidP="008160B6">
            <w:pPr>
              <w:pStyle w:val="Default"/>
              <w:jc w:val="both"/>
              <w:rPr>
                <w:rFonts w:ascii="Arial Narrow" w:hAnsi="Arial Narrow"/>
                <w:sz w:val="20"/>
                <w:szCs w:val="20"/>
              </w:rPr>
            </w:pPr>
          </w:p>
          <w:p w14:paraId="5A21C7E5" w14:textId="77777777" w:rsidR="0046250A" w:rsidRPr="003D315D" w:rsidRDefault="0046250A" w:rsidP="00B737FB">
            <w:pPr>
              <w:pStyle w:val="Default"/>
              <w:numPr>
                <w:ilvl w:val="0"/>
                <w:numId w:val="12"/>
              </w:numPr>
              <w:ind w:left="211" w:hanging="216"/>
              <w:jc w:val="both"/>
              <w:rPr>
                <w:rFonts w:ascii="Arial Narrow" w:hAnsi="Arial Narrow"/>
                <w:sz w:val="20"/>
                <w:szCs w:val="20"/>
              </w:rPr>
            </w:pPr>
            <w:r w:rsidRPr="003D315D">
              <w:rPr>
                <w:rFonts w:ascii="Arial Narrow" w:hAnsi="Arial Narrow"/>
                <w:sz w:val="20"/>
                <w:szCs w:val="20"/>
              </w:rPr>
              <w:t>Dimensión Evaluación de Resultados</w:t>
            </w:r>
          </w:p>
          <w:p w14:paraId="5CFE79A0" w14:textId="77777777" w:rsidR="0046250A" w:rsidRPr="003D315D" w:rsidRDefault="0046250A" w:rsidP="00D41DE2">
            <w:pPr>
              <w:pStyle w:val="Default"/>
              <w:ind w:left="211" w:hanging="216"/>
              <w:jc w:val="both"/>
              <w:rPr>
                <w:rFonts w:ascii="Arial Narrow" w:hAnsi="Arial Narrow"/>
                <w:sz w:val="20"/>
                <w:szCs w:val="20"/>
              </w:rPr>
            </w:pPr>
          </w:p>
          <w:p w14:paraId="298CDC5F" w14:textId="77777777" w:rsidR="0046250A" w:rsidRPr="003D315D" w:rsidRDefault="0046250A" w:rsidP="00B737FB">
            <w:pPr>
              <w:pStyle w:val="Default"/>
              <w:numPr>
                <w:ilvl w:val="0"/>
                <w:numId w:val="12"/>
              </w:numPr>
              <w:ind w:left="211" w:hanging="216"/>
              <w:jc w:val="both"/>
              <w:rPr>
                <w:rFonts w:ascii="Arial Narrow" w:hAnsi="Arial Narrow"/>
                <w:sz w:val="20"/>
                <w:szCs w:val="20"/>
              </w:rPr>
            </w:pPr>
            <w:r w:rsidRPr="003D315D">
              <w:rPr>
                <w:rFonts w:ascii="Arial Narrow" w:hAnsi="Arial Narrow"/>
                <w:sz w:val="20"/>
                <w:szCs w:val="20"/>
              </w:rPr>
              <w:t>Política de Seguimiento y Evaluación al Desempeño</w:t>
            </w:r>
          </w:p>
          <w:p w14:paraId="1BEEFBE9" w14:textId="77777777" w:rsidR="0046250A" w:rsidRPr="003D315D" w:rsidRDefault="0046250A" w:rsidP="004A3162">
            <w:pPr>
              <w:pStyle w:val="Default"/>
              <w:ind w:left="211"/>
              <w:jc w:val="both"/>
              <w:rPr>
                <w:rFonts w:ascii="Arial Narrow" w:hAnsi="Arial Narrow"/>
                <w:sz w:val="20"/>
                <w:szCs w:val="20"/>
              </w:rPr>
            </w:pPr>
            <w:r w:rsidRPr="003D315D">
              <w:rPr>
                <w:rFonts w:ascii="Arial Narrow" w:hAnsi="Arial Narrow"/>
                <w:sz w:val="20"/>
                <w:szCs w:val="20"/>
              </w:rPr>
              <w:t>Institucional</w:t>
            </w:r>
          </w:p>
          <w:p w14:paraId="3A42D37D" w14:textId="77777777" w:rsidR="0046250A" w:rsidRPr="003D315D" w:rsidRDefault="0046250A" w:rsidP="00D41DE2">
            <w:pPr>
              <w:pStyle w:val="Default"/>
              <w:ind w:left="211" w:hanging="216"/>
              <w:jc w:val="both"/>
              <w:rPr>
                <w:rFonts w:ascii="Arial Narrow" w:hAnsi="Arial Narrow"/>
                <w:sz w:val="20"/>
                <w:szCs w:val="20"/>
              </w:rPr>
            </w:pPr>
          </w:p>
          <w:p w14:paraId="5FA059F4" w14:textId="30B844F1" w:rsidR="0046250A" w:rsidRPr="003D315D" w:rsidRDefault="0046250A" w:rsidP="00B737FB">
            <w:pPr>
              <w:pStyle w:val="Default"/>
              <w:numPr>
                <w:ilvl w:val="0"/>
                <w:numId w:val="12"/>
              </w:numPr>
              <w:ind w:left="211" w:hanging="216"/>
              <w:jc w:val="both"/>
              <w:rPr>
                <w:rFonts w:ascii="Arial Narrow" w:hAnsi="Arial Narrow"/>
                <w:sz w:val="20"/>
                <w:szCs w:val="20"/>
              </w:rPr>
            </w:pPr>
            <w:r w:rsidRPr="003D315D">
              <w:rPr>
                <w:rFonts w:ascii="Arial Narrow" w:hAnsi="Arial Narrow"/>
                <w:sz w:val="20"/>
                <w:szCs w:val="20"/>
              </w:rPr>
              <w:t>Dimensión Control Interno</w:t>
            </w:r>
          </w:p>
        </w:tc>
        <w:tc>
          <w:tcPr>
            <w:tcW w:w="1508" w:type="dxa"/>
          </w:tcPr>
          <w:p w14:paraId="29BF43AF" w14:textId="32A2E1FD" w:rsidR="0046250A" w:rsidRPr="003D315D" w:rsidRDefault="0046250A" w:rsidP="00B737FB">
            <w:pPr>
              <w:pStyle w:val="Default"/>
              <w:numPr>
                <w:ilvl w:val="0"/>
                <w:numId w:val="12"/>
              </w:numPr>
              <w:ind w:left="164" w:hanging="142"/>
              <w:jc w:val="both"/>
              <w:rPr>
                <w:rFonts w:ascii="Arial Narrow" w:hAnsi="Arial Narrow"/>
                <w:sz w:val="20"/>
                <w:szCs w:val="20"/>
              </w:rPr>
            </w:pPr>
            <w:r w:rsidRPr="003D315D">
              <w:rPr>
                <w:rFonts w:ascii="Arial Narrow" w:hAnsi="Arial Narrow"/>
                <w:sz w:val="20"/>
                <w:szCs w:val="20"/>
              </w:rPr>
              <w:t xml:space="preserve">Oficina Asesora de Planeación. </w:t>
            </w:r>
          </w:p>
          <w:p w14:paraId="2DC46E78" w14:textId="77777777" w:rsidR="0046250A" w:rsidRPr="003D315D" w:rsidRDefault="0046250A" w:rsidP="00D41DE2">
            <w:pPr>
              <w:pStyle w:val="Default"/>
              <w:ind w:left="164" w:hanging="142"/>
              <w:jc w:val="both"/>
              <w:rPr>
                <w:rFonts w:ascii="Arial Narrow" w:hAnsi="Arial Narrow"/>
                <w:sz w:val="20"/>
                <w:szCs w:val="20"/>
              </w:rPr>
            </w:pPr>
          </w:p>
          <w:p w14:paraId="16A709AF" w14:textId="77777777" w:rsidR="0046250A" w:rsidRPr="003D315D" w:rsidRDefault="0046250A" w:rsidP="00D41DE2">
            <w:pPr>
              <w:pStyle w:val="Default"/>
              <w:ind w:left="164" w:hanging="142"/>
              <w:jc w:val="both"/>
              <w:rPr>
                <w:rFonts w:ascii="Arial Narrow" w:hAnsi="Arial Narrow"/>
                <w:sz w:val="20"/>
                <w:szCs w:val="20"/>
              </w:rPr>
            </w:pPr>
          </w:p>
          <w:p w14:paraId="13E67A79" w14:textId="37838CB2" w:rsidR="0046250A" w:rsidRPr="003D315D" w:rsidRDefault="0046250A" w:rsidP="00B737FB">
            <w:pPr>
              <w:pStyle w:val="Default"/>
              <w:numPr>
                <w:ilvl w:val="0"/>
                <w:numId w:val="12"/>
              </w:numPr>
              <w:ind w:left="164" w:hanging="142"/>
              <w:jc w:val="both"/>
              <w:rPr>
                <w:rFonts w:ascii="Arial Narrow" w:hAnsi="Arial Narrow"/>
                <w:sz w:val="20"/>
                <w:szCs w:val="20"/>
              </w:rPr>
            </w:pPr>
            <w:r w:rsidRPr="003D315D">
              <w:rPr>
                <w:rFonts w:ascii="Arial Narrow" w:hAnsi="Arial Narrow"/>
                <w:sz w:val="20"/>
                <w:szCs w:val="20"/>
              </w:rPr>
              <w:t xml:space="preserve">Comité de Coordinación de Control </w:t>
            </w:r>
          </w:p>
          <w:p w14:paraId="25A7D775" w14:textId="212B4443" w:rsidR="0046250A" w:rsidRPr="003D315D" w:rsidRDefault="0046250A" w:rsidP="00D41DE2">
            <w:pPr>
              <w:pStyle w:val="Default"/>
              <w:ind w:left="164"/>
              <w:jc w:val="both"/>
              <w:rPr>
                <w:rFonts w:ascii="Arial Narrow" w:hAnsi="Arial Narrow"/>
                <w:sz w:val="20"/>
                <w:szCs w:val="20"/>
              </w:rPr>
            </w:pPr>
            <w:r w:rsidRPr="003D315D">
              <w:rPr>
                <w:rFonts w:ascii="Arial Narrow" w:hAnsi="Arial Narrow"/>
                <w:sz w:val="20"/>
                <w:szCs w:val="20"/>
              </w:rPr>
              <w:t xml:space="preserve">Interno </w:t>
            </w:r>
          </w:p>
        </w:tc>
      </w:tr>
      <w:tr w:rsidR="0046250A" w:rsidRPr="003D315D" w14:paraId="73495244" w14:textId="77777777" w:rsidTr="006A0AA6">
        <w:trPr>
          <w:trHeight w:val="3564"/>
        </w:trPr>
        <w:tc>
          <w:tcPr>
            <w:tcW w:w="1409" w:type="dxa"/>
            <w:vMerge/>
            <w:shd w:val="clear" w:color="auto" w:fill="DAEEF3" w:themeFill="accent5" w:themeFillTint="33"/>
          </w:tcPr>
          <w:p w14:paraId="619BB2D9" w14:textId="767BD216" w:rsidR="0046250A" w:rsidRPr="003D315D" w:rsidRDefault="0046250A" w:rsidP="008160B6">
            <w:pPr>
              <w:pStyle w:val="Default"/>
              <w:jc w:val="both"/>
              <w:rPr>
                <w:rFonts w:ascii="Arial Narrow" w:hAnsi="Arial Narrow"/>
                <w:sz w:val="20"/>
                <w:szCs w:val="20"/>
              </w:rPr>
            </w:pPr>
          </w:p>
        </w:tc>
        <w:tc>
          <w:tcPr>
            <w:tcW w:w="2272" w:type="dxa"/>
          </w:tcPr>
          <w:p w14:paraId="2D291FC0" w14:textId="7B2EFE31" w:rsidR="0046250A" w:rsidRPr="003D315D" w:rsidRDefault="0046250A" w:rsidP="00411449">
            <w:pPr>
              <w:pStyle w:val="Default"/>
              <w:jc w:val="both"/>
              <w:rPr>
                <w:rFonts w:ascii="Arial Narrow" w:hAnsi="Arial Narrow"/>
                <w:sz w:val="20"/>
                <w:szCs w:val="20"/>
              </w:rPr>
            </w:pPr>
            <w:r w:rsidRPr="003D315D">
              <w:rPr>
                <w:rFonts w:ascii="Arial Narrow" w:hAnsi="Arial Narrow"/>
                <w:sz w:val="20"/>
                <w:szCs w:val="20"/>
              </w:rPr>
              <w:t xml:space="preserve">d) Analizar la información asociada con la generación de reportes financieros. (ejecución presupuestal, proyectos de inversión). </w:t>
            </w:r>
          </w:p>
        </w:tc>
        <w:tc>
          <w:tcPr>
            <w:tcW w:w="2126" w:type="dxa"/>
          </w:tcPr>
          <w:p w14:paraId="1DB3E6B6" w14:textId="75B34868" w:rsidR="0046250A" w:rsidRPr="003D315D" w:rsidRDefault="0046250A" w:rsidP="00411449">
            <w:pPr>
              <w:pStyle w:val="Default"/>
              <w:jc w:val="both"/>
              <w:rPr>
                <w:rFonts w:ascii="Arial Narrow" w:hAnsi="Arial Narrow"/>
                <w:sz w:val="20"/>
                <w:szCs w:val="20"/>
              </w:rPr>
            </w:pPr>
            <w:r>
              <w:rPr>
                <w:rFonts w:ascii="Arial Narrow" w:hAnsi="Arial Narrow"/>
                <w:sz w:val="20"/>
                <w:szCs w:val="20"/>
              </w:rPr>
              <w:t xml:space="preserve">- </w:t>
            </w:r>
            <w:r w:rsidRPr="003D315D">
              <w:rPr>
                <w:rFonts w:ascii="Arial Narrow" w:hAnsi="Arial Narrow"/>
                <w:sz w:val="20"/>
                <w:szCs w:val="20"/>
              </w:rPr>
              <w:t>Informe de cumplimiento de metas de Ejecución generado por la Oficina Asesora de Planeación, presentados a la Alta Dirección.</w:t>
            </w:r>
          </w:p>
        </w:tc>
        <w:tc>
          <w:tcPr>
            <w:tcW w:w="2178" w:type="dxa"/>
          </w:tcPr>
          <w:p w14:paraId="56D5ED6C" w14:textId="75695D88" w:rsidR="0046250A" w:rsidRPr="003D315D" w:rsidRDefault="0046250A" w:rsidP="00B737FB">
            <w:pPr>
              <w:pStyle w:val="Default"/>
              <w:numPr>
                <w:ilvl w:val="0"/>
                <w:numId w:val="11"/>
              </w:numPr>
              <w:ind w:left="220" w:hanging="220"/>
              <w:jc w:val="both"/>
              <w:rPr>
                <w:rFonts w:ascii="Arial Narrow" w:hAnsi="Arial Narrow"/>
                <w:sz w:val="20"/>
                <w:szCs w:val="20"/>
              </w:rPr>
            </w:pPr>
            <w:r w:rsidRPr="003D315D">
              <w:rPr>
                <w:rFonts w:ascii="Arial Narrow" w:hAnsi="Arial Narrow"/>
                <w:sz w:val="20"/>
                <w:szCs w:val="20"/>
              </w:rPr>
              <w:t>Dimensión de Direccionamiento Estratégico y Planeación</w:t>
            </w:r>
          </w:p>
          <w:p w14:paraId="68023361" w14:textId="77777777" w:rsidR="0046250A" w:rsidRPr="003D315D" w:rsidRDefault="0046250A" w:rsidP="00D41DE2">
            <w:pPr>
              <w:pStyle w:val="Default"/>
              <w:ind w:left="220" w:hanging="220"/>
              <w:jc w:val="both"/>
              <w:rPr>
                <w:rFonts w:ascii="Arial Narrow" w:hAnsi="Arial Narrow"/>
                <w:sz w:val="20"/>
                <w:szCs w:val="20"/>
              </w:rPr>
            </w:pPr>
          </w:p>
          <w:p w14:paraId="088BD423" w14:textId="6443EB1E" w:rsidR="0046250A" w:rsidRPr="003D315D" w:rsidRDefault="0046250A" w:rsidP="00B737FB">
            <w:pPr>
              <w:pStyle w:val="Default"/>
              <w:numPr>
                <w:ilvl w:val="0"/>
                <w:numId w:val="11"/>
              </w:numPr>
              <w:ind w:left="220" w:hanging="220"/>
              <w:jc w:val="both"/>
              <w:rPr>
                <w:rFonts w:ascii="Arial Narrow" w:hAnsi="Arial Narrow"/>
                <w:sz w:val="20"/>
                <w:szCs w:val="20"/>
              </w:rPr>
            </w:pPr>
            <w:r w:rsidRPr="003D315D">
              <w:rPr>
                <w:rFonts w:ascii="Arial Narrow" w:hAnsi="Arial Narrow"/>
                <w:sz w:val="20"/>
                <w:szCs w:val="20"/>
              </w:rPr>
              <w:t>Política de Planeación Institucional</w:t>
            </w:r>
          </w:p>
          <w:p w14:paraId="3B54E5E9" w14:textId="77777777" w:rsidR="0046250A" w:rsidRPr="003D315D" w:rsidRDefault="0046250A" w:rsidP="003F71AD">
            <w:pPr>
              <w:pStyle w:val="Prrafodelista"/>
              <w:rPr>
                <w:rFonts w:ascii="Arial Narrow" w:hAnsi="Arial Narrow"/>
                <w:sz w:val="20"/>
                <w:szCs w:val="20"/>
              </w:rPr>
            </w:pPr>
          </w:p>
          <w:p w14:paraId="1C9FD902" w14:textId="5FFA6D96" w:rsidR="0046250A" w:rsidRPr="003D315D" w:rsidRDefault="0046250A" w:rsidP="00B737FB">
            <w:pPr>
              <w:pStyle w:val="Default"/>
              <w:numPr>
                <w:ilvl w:val="0"/>
                <w:numId w:val="11"/>
              </w:numPr>
              <w:ind w:left="220" w:hanging="220"/>
              <w:jc w:val="both"/>
              <w:rPr>
                <w:rFonts w:ascii="Arial Narrow" w:hAnsi="Arial Narrow"/>
                <w:sz w:val="20"/>
                <w:szCs w:val="20"/>
              </w:rPr>
            </w:pPr>
            <w:r w:rsidRPr="003D315D">
              <w:rPr>
                <w:rFonts w:ascii="Arial Narrow" w:hAnsi="Arial Narrow"/>
                <w:sz w:val="20"/>
                <w:szCs w:val="20"/>
              </w:rPr>
              <w:t>Política de Gestión Presupuestal y Eficiencia del Gasto Público</w:t>
            </w:r>
          </w:p>
          <w:p w14:paraId="36D592DB" w14:textId="77777777" w:rsidR="0046250A" w:rsidRPr="003D315D" w:rsidRDefault="0046250A" w:rsidP="00D41DE2">
            <w:pPr>
              <w:pStyle w:val="Default"/>
              <w:ind w:left="220" w:hanging="220"/>
              <w:jc w:val="both"/>
              <w:rPr>
                <w:rFonts w:ascii="Arial Narrow" w:hAnsi="Arial Narrow"/>
                <w:sz w:val="20"/>
                <w:szCs w:val="20"/>
              </w:rPr>
            </w:pPr>
          </w:p>
          <w:p w14:paraId="19A6A56B" w14:textId="18C6205B" w:rsidR="0046250A" w:rsidRPr="003D315D" w:rsidRDefault="0046250A" w:rsidP="00B737FB">
            <w:pPr>
              <w:pStyle w:val="Default"/>
              <w:numPr>
                <w:ilvl w:val="0"/>
                <w:numId w:val="11"/>
              </w:numPr>
              <w:ind w:left="220" w:hanging="220"/>
              <w:jc w:val="both"/>
              <w:rPr>
                <w:rFonts w:ascii="Arial Narrow" w:hAnsi="Arial Narrow"/>
                <w:sz w:val="20"/>
                <w:szCs w:val="20"/>
              </w:rPr>
            </w:pPr>
            <w:r w:rsidRPr="003D315D">
              <w:rPr>
                <w:rFonts w:ascii="Arial Narrow" w:hAnsi="Arial Narrow"/>
                <w:sz w:val="20"/>
                <w:szCs w:val="20"/>
              </w:rPr>
              <w:t>Dimensión de Control Interno</w:t>
            </w:r>
          </w:p>
        </w:tc>
        <w:tc>
          <w:tcPr>
            <w:tcW w:w="1508" w:type="dxa"/>
            <w:vAlign w:val="center"/>
          </w:tcPr>
          <w:p w14:paraId="769ABF6A" w14:textId="29AE35E7" w:rsidR="0046250A" w:rsidRDefault="0046250A" w:rsidP="00B737FB">
            <w:pPr>
              <w:pStyle w:val="Default"/>
              <w:numPr>
                <w:ilvl w:val="0"/>
                <w:numId w:val="11"/>
              </w:numPr>
              <w:ind w:left="164" w:hanging="142"/>
              <w:jc w:val="both"/>
              <w:rPr>
                <w:rFonts w:ascii="Arial Narrow" w:hAnsi="Arial Narrow"/>
                <w:sz w:val="20"/>
                <w:szCs w:val="20"/>
              </w:rPr>
            </w:pPr>
            <w:r w:rsidRPr="003D315D">
              <w:rPr>
                <w:rFonts w:ascii="Arial Narrow" w:hAnsi="Arial Narrow"/>
                <w:sz w:val="20"/>
                <w:szCs w:val="20"/>
              </w:rPr>
              <w:t>O</w:t>
            </w:r>
            <w:r>
              <w:rPr>
                <w:rFonts w:ascii="Arial Narrow" w:hAnsi="Arial Narrow"/>
                <w:sz w:val="20"/>
                <w:szCs w:val="20"/>
              </w:rPr>
              <w:t>ficina Asesora de Planeación.</w:t>
            </w:r>
          </w:p>
          <w:p w14:paraId="1B56A414" w14:textId="77777777" w:rsidR="0046250A" w:rsidRDefault="0046250A" w:rsidP="00F23221">
            <w:pPr>
              <w:pStyle w:val="Default"/>
              <w:ind w:left="164"/>
              <w:jc w:val="both"/>
              <w:rPr>
                <w:rFonts w:ascii="Arial Narrow" w:hAnsi="Arial Narrow"/>
                <w:sz w:val="20"/>
                <w:szCs w:val="20"/>
              </w:rPr>
            </w:pPr>
          </w:p>
          <w:p w14:paraId="3169A4B1" w14:textId="5E5B7B6C" w:rsidR="0046250A" w:rsidRPr="00F23221" w:rsidRDefault="0046250A" w:rsidP="00B737FB">
            <w:pPr>
              <w:pStyle w:val="Default"/>
              <w:numPr>
                <w:ilvl w:val="0"/>
                <w:numId w:val="11"/>
              </w:numPr>
              <w:ind w:left="164" w:hanging="142"/>
              <w:jc w:val="both"/>
              <w:rPr>
                <w:rFonts w:ascii="Arial Narrow" w:hAnsi="Arial Narrow"/>
                <w:sz w:val="20"/>
                <w:szCs w:val="20"/>
              </w:rPr>
            </w:pPr>
            <w:r w:rsidRPr="00F23221">
              <w:rPr>
                <w:rFonts w:ascii="Arial Narrow" w:hAnsi="Arial Narrow"/>
                <w:sz w:val="20"/>
                <w:szCs w:val="20"/>
              </w:rPr>
              <w:t xml:space="preserve">Comité de Control Interno. </w:t>
            </w:r>
          </w:p>
          <w:p w14:paraId="2924B06C" w14:textId="5FDF9301" w:rsidR="0046250A" w:rsidRPr="003D315D" w:rsidRDefault="0046250A" w:rsidP="00411449">
            <w:pPr>
              <w:pStyle w:val="Default"/>
              <w:jc w:val="both"/>
              <w:rPr>
                <w:rFonts w:ascii="Arial Narrow" w:hAnsi="Arial Narrow"/>
                <w:sz w:val="20"/>
                <w:szCs w:val="20"/>
              </w:rPr>
            </w:pPr>
          </w:p>
        </w:tc>
      </w:tr>
      <w:tr w:rsidR="0046250A" w:rsidRPr="003D315D" w14:paraId="4F4A53D7" w14:textId="77777777" w:rsidTr="006A0AA6">
        <w:trPr>
          <w:trHeight w:val="256"/>
        </w:trPr>
        <w:tc>
          <w:tcPr>
            <w:tcW w:w="1409" w:type="dxa"/>
            <w:vMerge/>
            <w:shd w:val="clear" w:color="auto" w:fill="DAEEF3" w:themeFill="accent5" w:themeFillTint="33"/>
          </w:tcPr>
          <w:p w14:paraId="5EE5FECD" w14:textId="552C7CFA" w:rsidR="0046250A" w:rsidRPr="003D315D" w:rsidRDefault="0046250A" w:rsidP="008160B6">
            <w:pPr>
              <w:pStyle w:val="Default"/>
              <w:jc w:val="both"/>
              <w:rPr>
                <w:rFonts w:ascii="Arial Narrow" w:hAnsi="Arial Narrow"/>
                <w:sz w:val="20"/>
                <w:szCs w:val="20"/>
              </w:rPr>
            </w:pPr>
          </w:p>
        </w:tc>
        <w:tc>
          <w:tcPr>
            <w:tcW w:w="2272" w:type="dxa"/>
          </w:tcPr>
          <w:p w14:paraId="386CE14E" w14:textId="55C20EB7" w:rsidR="0046250A" w:rsidRPr="003D315D" w:rsidRDefault="0046250A" w:rsidP="00411449">
            <w:pPr>
              <w:pStyle w:val="Default"/>
              <w:jc w:val="both"/>
              <w:rPr>
                <w:rFonts w:ascii="Arial Narrow" w:hAnsi="Arial Narrow"/>
                <w:sz w:val="20"/>
                <w:szCs w:val="20"/>
              </w:rPr>
            </w:pPr>
            <w:r w:rsidRPr="003D315D">
              <w:rPr>
                <w:rFonts w:ascii="Arial Narrow" w:hAnsi="Arial Narrow"/>
                <w:sz w:val="20"/>
                <w:szCs w:val="20"/>
              </w:rPr>
              <w:t>e) Aprobar y hacer seguimiento al Plan Anual de Auditoría presentado y ejecutado por parte de la Oficina de Control Interno</w:t>
            </w:r>
          </w:p>
        </w:tc>
        <w:tc>
          <w:tcPr>
            <w:tcW w:w="2126" w:type="dxa"/>
          </w:tcPr>
          <w:p w14:paraId="40575BD4" w14:textId="25162B7B" w:rsidR="0046250A" w:rsidRDefault="0046250A" w:rsidP="00490ED1">
            <w:pPr>
              <w:pStyle w:val="Default"/>
              <w:jc w:val="both"/>
              <w:rPr>
                <w:rFonts w:ascii="Arial Narrow" w:hAnsi="Arial Narrow"/>
                <w:sz w:val="20"/>
                <w:szCs w:val="20"/>
              </w:rPr>
            </w:pPr>
            <w:r>
              <w:rPr>
                <w:rFonts w:ascii="Arial Narrow" w:hAnsi="Arial Narrow"/>
                <w:sz w:val="20"/>
                <w:szCs w:val="20"/>
              </w:rPr>
              <w:t xml:space="preserve">- </w:t>
            </w:r>
            <w:r w:rsidRPr="003D315D">
              <w:rPr>
                <w:rFonts w:ascii="Arial Narrow" w:hAnsi="Arial Narrow"/>
                <w:sz w:val="20"/>
                <w:szCs w:val="20"/>
              </w:rPr>
              <w:t>Plan Anual de Auditoría presentado al Comité Institucional de Coordinación de Control I</w:t>
            </w:r>
            <w:r>
              <w:rPr>
                <w:rFonts w:ascii="Arial Narrow" w:hAnsi="Arial Narrow"/>
                <w:sz w:val="20"/>
                <w:szCs w:val="20"/>
              </w:rPr>
              <w:t>nterno.</w:t>
            </w:r>
          </w:p>
          <w:p w14:paraId="5E8EDCE2" w14:textId="77777777" w:rsidR="0046250A" w:rsidRDefault="0046250A" w:rsidP="00490ED1">
            <w:pPr>
              <w:pStyle w:val="Default"/>
              <w:jc w:val="both"/>
              <w:rPr>
                <w:rFonts w:ascii="Arial Narrow" w:hAnsi="Arial Narrow"/>
                <w:sz w:val="20"/>
                <w:szCs w:val="20"/>
              </w:rPr>
            </w:pPr>
          </w:p>
          <w:p w14:paraId="440C3737" w14:textId="00940822" w:rsidR="0046250A" w:rsidRPr="003D315D" w:rsidRDefault="0046250A" w:rsidP="00490ED1">
            <w:pPr>
              <w:pStyle w:val="Default"/>
              <w:jc w:val="both"/>
              <w:rPr>
                <w:rFonts w:ascii="Arial Narrow" w:hAnsi="Arial Narrow"/>
                <w:sz w:val="20"/>
                <w:szCs w:val="20"/>
              </w:rPr>
            </w:pPr>
            <w:r>
              <w:rPr>
                <w:rFonts w:ascii="Arial Narrow" w:hAnsi="Arial Narrow"/>
                <w:sz w:val="20"/>
                <w:szCs w:val="20"/>
              </w:rPr>
              <w:t xml:space="preserve">- </w:t>
            </w:r>
            <w:r w:rsidRPr="003D315D">
              <w:rPr>
                <w:rFonts w:ascii="Arial Narrow" w:hAnsi="Arial Narrow"/>
                <w:sz w:val="20"/>
                <w:szCs w:val="20"/>
              </w:rPr>
              <w:t>Seguimiento del Plan Anual de Auditoría en el Comité Institucional de Control Interno</w:t>
            </w:r>
          </w:p>
        </w:tc>
        <w:tc>
          <w:tcPr>
            <w:tcW w:w="2178" w:type="dxa"/>
            <w:vAlign w:val="center"/>
          </w:tcPr>
          <w:p w14:paraId="23AF1691" w14:textId="30BC2BBE" w:rsidR="0046250A" w:rsidRPr="003D315D" w:rsidRDefault="0046250A" w:rsidP="00B737FB">
            <w:pPr>
              <w:pStyle w:val="Default"/>
              <w:numPr>
                <w:ilvl w:val="0"/>
                <w:numId w:val="15"/>
              </w:numPr>
              <w:ind w:left="136" w:hanging="136"/>
              <w:jc w:val="both"/>
              <w:rPr>
                <w:rFonts w:ascii="Arial Narrow" w:hAnsi="Arial Narrow"/>
                <w:sz w:val="20"/>
                <w:szCs w:val="20"/>
              </w:rPr>
            </w:pPr>
            <w:r w:rsidRPr="003D315D">
              <w:rPr>
                <w:rFonts w:ascii="Arial Narrow" w:hAnsi="Arial Narrow"/>
                <w:sz w:val="20"/>
                <w:szCs w:val="20"/>
              </w:rPr>
              <w:t>Dimensión de Control Interno</w:t>
            </w:r>
          </w:p>
        </w:tc>
        <w:tc>
          <w:tcPr>
            <w:tcW w:w="1508" w:type="dxa"/>
            <w:vAlign w:val="center"/>
          </w:tcPr>
          <w:p w14:paraId="3DCDC34A" w14:textId="77777777" w:rsidR="0046250A" w:rsidRPr="003D315D" w:rsidRDefault="0046250A" w:rsidP="00AF1804">
            <w:pPr>
              <w:pStyle w:val="Default"/>
              <w:ind w:left="164" w:hanging="142"/>
              <w:jc w:val="both"/>
              <w:rPr>
                <w:rFonts w:ascii="Arial Narrow" w:hAnsi="Arial Narrow"/>
                <w:sz w:val="20"/>
                <w:szCs w:val="20"/>
              </w:rPr>
            </w:pPr>
          </w:p>
          <w:p w14:paraId="1088B5B3" w14:textId="65E15FD7" w:rsidR="0046250A" w:rsidRDefault="0046250A" w:rsidP="00B737FB">
            <w:pPr>
              <w:pStyle w:val="Default"/>
              <w:numPr>
                <w:ilvl w:val="0"/>
                <w:numId w:val="14"/>
              </w:numPr>
              <w:ind w:left="149" w:hanging="142"/>
              <w:jc w:val="both"/>
              <w:rPr>
                <w:rFonts w:ascii="Arial Narrow" w:hAnsi="Arial Narrow"/>
                <w:sz w:val="20"/>
                <w:szCs w:val="20"/>
              </w:rPr>
            </w:pPr>
            <w:r w:rsidRPr="003D315D">
              <w:rPr>
                <w:rFonts w:ascii="Arial Narrow" w:hAnsi="Arial Narrow"/>
                <w:sz w:val="20"/>
                <w:szCs w:val="20"/>
              </w:rPr>
              <w:t xml:space="preserve">Comité Institucional de Coordinación de Control Interno </w:t>
            </w:r>
          </w:p>
          <w:p w14:paraId="1226AD60" w14:textId="77777777" w:rsidR="0046250A" w:rsidRPr="003D315D" w:rsidRDefault="0046250A" w:rsidP="00F23221">
            <w:pPr>
              <w:pStyle w:val="Default"/>
              <w:ind w:left="149"/>
              <w:jc w:val="both"/>
              <w:rPr>
                <w:rFonts w:ascii="Arial Narrow" w:hAnsi="Arial Narrow"/>
                <w:sz w:val="20"/>
                <w:szCs w:val="20"/>
              </w:rPr>
            </w:pPr>
          </w:p>
          <w:p w14:paraId="0F018D7F" w14:textId="69FA2675" w:rsidR="0046250A" w:rsidRPr="003D315D" w:rsidRDefault="0046250A" w:rsidP="00B737FB">
            <w:pPr>
              <w:pStyle w:val="Default"/>
              <w:numPr>
                <w:ilvl w:val="0"/>
                <w:numId w:val="14"/>
              </w:numPr>
              <w:ind w:left="149" w:hanging="142"/>
              <w:jc w:val="both"/>
              <w:rPr>
                <w:rFonts w:ascii="Arial Narrow" w:hAnsi="Arial Narrow"/>
                <w:sz w:val="20"/>
                <w:szCs w:val="20"/>
              </w:rPr>
            </w:pPr>
            <w:r w:rsidRPr="003D315D">
              <w:rPr>
                <w:rFonts w:ascii="Arial Narrow" w:hAnsi="Arial Narrow"/>
                <w:sz w:val="20"/>
                <w:szCs w:val="20"/>
              </w:rPr>
              <w:t xml:space="preserve">Oficina de Control Interno </w:t>
            </w:r>
          </w:p>
        </w:tc>
      </w:tr>
      <w:tr w:rsidR="0046250A" w:rsidRPr="003D315D" w14:paraId="75C47FDE" w14:textId="77777777" w:rsidTr="006A0AA6">
        <w:trPr>
          <w:trHeight w:val="2448"/>
        </w:trPr>
        <w:tc>
          <w:tcPr>
            <w:tcW w:w="1409" w:type="dxa"/>
            <w:vMerge/>
            <w:shd w:val="clear" w:color="auto" w:fill="DAEEF3" w:themeFill="accent5" w:themeFillTint="33"/>
          </w:tcPr>
          <w:p w14:paraId="27B95062" w14:textId="20357D23" w:rsidR="0046250A" w:rsidRPr="003D315D" w:rsidRDefault="0046250A" w:rsidP="008160B6">
            <w:pPr>
              <w:pStyle w:val="Default"/>
              <w:jc w:val="both"/>
              <w:rPr>
                <w:rFonts w:ascii="Arial Narrow" w:hAnsi="Arial Narrow"/>
                <w:sz w:val="20"/>
                <w:szCs w:val="20"/>
              </w:rPr>
            </w:pPr>
          </w:p>
        </w:tc>
        <w:tc>
          <w:tcPr>
            <w:tcW w:w="2272" w:type="dxa"/>
          </w:tcPr>
          <w:p w14:paraId="0B4D87C3" w14:textId="5B75C5E6" w:rsidR="0046250A" w:rsidRPr="003D315D" w:rsidRDefault="0046250A" w:rsidP="00D24234">
            <w:pPr>
              <w:pStyle w:val="Default"/>
              <w:tabs>
                <w:tab w:val="left" w:pos="224"/>
                <w:tab w:val="left" w:pos="366"/>
                <w:tab w:val="left" w:pos="508"/>
                <w:tab w:val="left" w:pos="791"/>
              </w:tabs>
              <w:ind w:right="-41"/>
              <w:jc w:val="both"/>
              <w:rPr>
                <w:rFonts w:ascii="Arial Narrow" w:hAnsi="Arial Narrow"/>
                <w:sz w:val="20"/>
                <w:szCs w:val="20"/>
              </w:rPr>
            </w:pPr>
            <w:r w:rsidRPr="003D315D">
              <w:rPr>
                <w:rFonts w:ascii="Arial Narrow" w:hAnsi="Arial Narrow"/>
                <w:sz w:val="20"/>
                <w:szCs w:val="20"/>
              </w:rPr>
              <w:t xml:space="preserve">f) Establecer mecanismos de socialización, interiorización, seguimiento y evaluación de Política de Integridad, conflicto de interés, línea de denuncia, posibles incumplimientos del código de integridad.   </w:t>
            </w:r>
          </w:p>
        </w:tc>
        <w:tc>
          <w:tcPr>
            <w:tcW w:w="2126" w:type="dxa"/>
          </w:tcPr>
          <w:p w14:paraId="385DF43F" w14:textId="6B361DF9" w:rsidR="0046250A" w:rsidRPr="003D315D" w:rsidRDefault="0046250A" w:rsidP="00490ED1">
            <w:pPr>
              <w:pStyle w:val="Default"/>
              <w:jc w:val="both"/>
              <w:rPr>
                <w:rFonts w:ascii="Arial Narrow" w:hAnsi="Arial Narrow"/>
                <w:sz w:val="20"/>
                <w:szCs w:val="20"/>
              </w:rPr>
            </w:pPr>
            <w:r w:rsidRPr="00490ED1">
              <w:rPr>
                <w:rFonts w:ascii="Arial Narrow" w:hAnsi="Arial Narrow"/>
                <w:sz w:val="20"/>
                <w:szCs w:val="20"/>
              </w:rPr>
              <w:t>-</w:t>
            </w:r>
            <w:r>
              <w:rPr>
                <w:rFonts w:ascii="Arial Narrow" w:hAnsi="Arial Narrow"/>
                <w:sz w:val="20"/>
                <w:szCs w:val="20"/>
              </w:rPr>
              <w:t xml:space="preserve"> </w:t>
            </w:r>
            <w:r w:rsidRPr="003D315D">
              <w:rPr>
                <w:rFonts w:ascii="Arial Narrow" w:hAnsi="Arial Narrow"/>
                <w:sz w:val="20"/>
                <w:szCs w:val="20"/>
              </w:rPr>
              <w:t xml:space="preserve">Plan de trabajo de Transparencia y gestión preventiva de conflicto de intereses. </w:t>
            </w:r>
          </w:p>
        </w:tc>
        <w:tc>
          <w:tcPr>
            <w:tcW w:w="2178" w:type="dxa"/>
            <w:vAlign w:val="center"/>
          </w:tcPr>
          <w:p w14:paraId="3F6E3CB1" w14:textId="77777777" w:rsidR="0046250A" w:rsidRPr="003D315D" w:rsidRDefault="0046250A" w:rsidP="00B737FB">
            <w:pPr>
              <w:pStyle w:val="TableParagraph"/>
              <w:numPr>
                <w:ilvl w:val="0"/>
                <w:numId w:val="14"/>
              </w:numPr>
              <w:spacing w:line="276" w:lineRule="auto"/>
              <w:ind w:left="213" w:right="151" w:hanging="213"/>
              <w:jc w:val="both"/>
              <w:rPr>
                <w:rFonts w:ascii="Arial Narrow" w:eastAsiaTheme="minorHAnsi" w:hAnsi="Arial Narrow" w:cs="Arial"/>
                <w:color w:val="000000"/>
                <w:sz w:val="20"/>
                <w:szCs w:val="20"/>
                <w:lang w:val="es-CO"/>
              </w:rPr>
            </w:pPr>
            <w:r w:rsidRPr="003D315D">
              <w:rPr>
                <w:rFonts w:ascii="Arial Narrow" w:eastAsiaTheme="minorHAnsi" w:hAnsi="Arial Narrow" w:cs="Arial"/>
                <w:color w:val="000000"/>
                <w:sz w:val="20"/>
                <w:szCs w:val="20"/>
                <w:lang w:val="es-CO"/>
              </w:rPr>
              <w:t>Dimensión Direccionamiento Estratégico   y Planeación</w:t>
            </w:r>
          </w:p>
          <w:p w14:paraId="5D3F6964" w14:textId="77777777" w:rsidR="0046250A" w:rsidRPr="003D315D" w:rsidRDefault="0046250A" w:rsidP="00916CB6">
            <w:pPr>
              <w:pStyle w:val="TableParagraph"/>
              <w:spacing w:line="276" w:lineRule="auto"/>
              <w:ind w:left="213" w:right="151"/>
              <w:jc w:val="both"/>
              <w:rPr>
                <w:rFonts w:ascii="Arial Narrow" w:eastAsiaTheme="minorHAnsi" w:hAnsi="Arial Narrow" w:cs="Arial"/>
                <w:color w:val="000000"/>
                <w:sz w:val="20"/>
                <w:szCs w:val="20"/>
                <w:lang w:val="es-CO"/>
              </w:rPr>
            </w:pPr>
          </w:p>
          <w:p w14:paraId="733674DA" w14:textId="201192F4" w:rsidR="0046250A" w:rsidRPr="003D315D" w:rsidRDefault="0046250A" w:rsidP="00B737FB">
            <w:pPr>
              <w:pStyle w:val="TableParagraph"/>
              <w:numPr>
                <w:ilvl w:val="0"/>
                <w:numId w:val="14"/>
              </w:numPr>
              <w:spacing w:line="276" w:lineRule="auto"/>
              <w:ind w:left="213" w:right="151" w:hanging="213"/>
              <w:jc w:val="both"/>
              <w:rPr>
                <w:rFonts w:ascii="Arial Narrow" w:eastAsiaTheme="minorHAnsi" w:hAnsi="Arial Narrow" w:cs="Arial"/>
                <w:color w:val="000000"/>
                <w:sz w:val="20"/>
                <w:szCs w:val="20"/>
                <w:lang w:val="es-CO"/>
              </w:rPr>
            </w:pPr>
            <w:r w:rsidRPr="003D315D">
              <w:rPr>
                <w:rFonts w:ascii="Arial Narrow" w:eastAsiaTheme="minorHAnsi" w:hAnsi="Arial Narrow" w:cs="Arial"/>
                <w:color w:val="000000"/>
                <w:sz w:val="20"/>
                <w:szCs w:val="20"/>
                <w:lang w:val="es-CO"/>
              </w:rPr>
              <w:t>Política Gestión Estratégica del Talento Humano</w:t>
            </w:r>
          </w:p>
          <w:p w14:paraId="06B2AFE6" w14:textId="77777777" w:rsidR="0046250A" w:rsidRPr="003D315D" w:rsidRDefault="0046250A" w:rsidP="00916CB6">
            <w:pPr>
              <w:ind w:right="151"/>
              <w:rPr>
                <w:rFonts w:ascii="Arial Narrow" w:eastAsiaTheme="minorHAnsi" w:hAnsi="Arial Narrow" w:cs="Arial"/>
                <w:color w:val="000000"/>
                <w:sz w:val="20"/>
                <w:szCs w:val="20"/>
                <w:lang w:val="es-CO"/>
              </w:rPr>
            </w:pPr>
          </w:p>
          <w:p w14:paraId="076FD567" w14:textId="540C992C" w:rsidR="0046250A" w:rsidRPr="003D315D" w:rsidRDefault="0046250A" w:rsidP="00B737FB">
            <w:pPr>
              <w:pStyle w:val="TableParagraph"/>
              <w:numPr>
                <w:ilvl w:val="0"/>
                <w:numId w:val="14"/>
              </w:numPr>
              <w:spacing w:line="276" w:lineRule="auto"/>
              <w:ind w:left="213" w:right="151" w:hanging="213"/>
              <w:jc w:val="both"/>
              <w:rPr>
                <w:rFonts w:ascii="Arial Narrow" w:eastAsiaTheme="minorHAnsi" w:hAnsi="Arial Narrow" w:cs="Arial"/>
                <w:color w:val="000000"/>
                <w:sz w:val="20"/>
                <w:szCs w:val="20"/>
                <w:lang w:val="es-CO"/>
              </w:rPr>
            </w:pPr>
            <w:r w:rsidRPr="003D315D">
              <w:rPr>
                <w:rFonts w:ascii="Arial Narrow" w:eastAsiaTheme="minorHAnsi" w:hAnsi="Arial Narrow" w:cs="Arial"/>
                <w:color w:val="000000"/>
                <w:sz w:val="20"/>
                <w:szCs w:val="20"/>
                <w:lang w:val="es-CO"/>
              </w:rPr>
              <w:t xml:space="preserve">Integridad. </w:t>
            </w:r>
          </w:p>
        </w:tc>
        <w:tc>
          <w:tcPr>
            <w:tcW w:w="1508" w:type="dxa"/>
            <w:vAlign w:val="center"/>
          </w:tcPr>
          <w:p w14:paraId="5AEFAF09" w14:textId="7518DDC7" w:rsidR="0046250A" w:rsidRPr="003D315D" w:rsidRDefault="0046250A" w:rsidP="00B737FB">
            <w:pPr>
              <w:pStyle w:val="Default"/>
              <w:numPr>
                <w:ilvl w:val="0"/>
                <w:numId w:val="65"/>
              </w:numPr>
              <w:ind w:left="402" w:hanging="283"/>
              <w:jc w:val="both"/>
              <w:rPr>
                <w:rFonts w:ascii="Arial Narrow" w:hAnsi="Arial Narrow"/>
                <w:sz w:val="20"/>
                <w:szCs w:val="20"/>
              </w:rPr>
            </w:pPr>
            <w:r w:rsidRPr="003D315D">
              <w:rPr>
                <w:rFonts w:ascii="Arial Narrow" w:hAnsi="Arial Narrow"/>
                <w:sz w:val="20"/>
                <w:szCs w:val="20"/>
              </w:rPr>
              <w:t>Secretaría General</w:t>
            </w:r>
          </w:p>
          <w:p w14:paraId="796DAC77" w14:textId="77777777" w:rsidR="0046250A" w:rsidRPr="003D315D" w:rsidRDefault="0046250A" w:rsidP="00F23221">
            <w:pPr>
              <w:pStyle w:val="Default"/>
              <w:ind w:left="402" w:hanging="283"/>
              <w:jc w:val="both"/>
              <w:rPr>
                <w:rFonts w:ascii="Arial Narrow" w:hAnsi="Arial Narrow"/>
                <w:sz w:val="20"/>
                <w:szCs w:val="20"/>
              </w:rPr>
            </w:pPr>
          </w:p>
          <w:p w14:paraId="685A92F4" w14:textId="7D999504" w:rsidR="0046250A" w:rsidRPr="003D315D" w:rsidRDefault="0046250A" w:rsidP="00B737FB">
            <w:pPr>
              <w:pStyle w:val="Default"/>
              <w:numPr>
                <w:ilvl w:val="0"/>
                <w:numId w:val="65"/>
              </w:numPr>
              <w:ind w:left="402" w:hanging="283"/>
              <w:jc w:val="both"/>
              <w:rPr>
                <w:rFonts w:ascii="Arial Narrow" w:hAnsi="Arial Narrow"/>
                <w:sz w:val="20"/>
                <w:szCs w:val="20"/>
              </w:rPr>
            </w:pPr>
            <w:r w:rsidRPr="003D315D">
              <w:rPr>
                <w:rFonts w:ascii="Arial Narrow" w:hAnsi="Arial Narrow"/>
                <w:sz w:val="20"/>
                <w:szCs w:val="20"/>
              </w:rPr>
              <w:t>Oficina de Control Interno</w:t>
            </w:r>
          </w:p>
        </w:tc>
      </w:tr>
      <w:tr w:rsidR="0046250A" w:rsidRPr="003D315D" w14:paraId="1A113740" w14:textId="77777777" w:rsidTr="006A0AA6">
        <w:trPr>
          <w:trHeight w:val="237"/>
        </w:trPr>
        <w:tc>
          <w:tcPr>
            <w:tcW w:w="1409" w:type="dxa"/>
            <w:vMerge/>
          </w:tcPr>
          <w:p w14:paraId="117B8B8E" w14:textId="714F4FC1" w:rsidR="0046250A" w:rsidRPr="003D315D" w:rsidRDefault="0046250A" w:rsidP="008160B6">
            <w:pPr>
              <w:pStyle w:val="Default"/>
              <w:jc w:val="both"/>
              <w:rPr>
                <w:rFonts w:ascii="Arial Narrow" w:hAnsi="Arial Narrow"/>
                <w:sz w:val="20"/>
                <w:szCs w:val="20"/>
              </w:rPr>
            </w:pPr>
          </w:p>
        </w:tc>
        <w:tc>
          <w:tcPr>
            <w:tcW w:w="2272" w:type="dxa"/>
            <w:vAlign w:val="center"/>
          </w:tcPr>
          <w:p w14:paraId="4BA57BE6" w14:textId="608FD5D7" w:rsidR="0046250A" w:rsidRPr="003D315D" w:rsidRDefault="0046250A" w:rsidP="00B15FE3">
            <w:pPr>
              <w:pStyle w:val="Default"/>
              <w:jc w:val="both"/>
              <w:rPr>
                <w:rFonts w:ascii="Arial Narrow" w:hAnsi="Arial Narrow"/>
                <w:sz w:val="20"/>
                <w:szCs w:val="20"/>
              </w:rPr>
            </w:pPr>
            <w:r w:rsidRPr="003D315D">
              <w:rPr>
                <w:rFonts w:ascii="Arial Narrow" w:hAnsi="Arial Narrow"/>
                <w:sz w:val="20"/>
                <w:szCs w:val="20"/>
              </w:rPr>
              <w:t xml:space="preserve">g) Definir y realizar seguimiento al Plan Estratégico de Talento Humano, definir acciones carácter estratégico con el despliegue de actividades clave para todo el ciclo de vida del servidor público – </w:t>
            </w:r>
            <w:r w:rsidRPr="003D315D">
              <w:rPr>
                <w:rFonts w:ascii="Arial Narrow" w:hAnsi="Arial Narrow"/>
                <w:sz w:val="20"/>
                <w:szCs w:val="20"/>
              </w:rPr>
              <w:lastRenderedPageBreak/>
              <w:t xml:space="preserve">ingreso, permanencia y retiro. </w:t>
            </w:r>
          </w:p>
        </w:tc>
        <w:tc>
          <w:tcPr>
            <w:tcW w:w="2126" w:type="dxa"/>
          </w:tcPr>
          <w:p w14:paraId="268EF651" w14:textId="389D5548" w:rsidR="0046250A" w:rsidRPr="003D315D" w:rsidRDefault="0046250A" w:rsidP="00411449">
            <w:pPr>
              <w:pStyle w:val="Default"/>
              <w:jc w:val="both"/>
              <w:rPr>
                <w:rFonts w:ascii="Arial Narrow" w:hAnsi="Arial Narrow"/>
                <w:sz w:val="20"/>
                <w:szCs w:val="20"/>
              </w:rPr>
            </w:pPr>
            <w:r>
              <w:rPr>
                <w:rFonts w:ascii="Arial Narrow" w:hAnsi="Arial Narrow"/>
                <w:sz w:val="20"/>
                <w:szCs w:val="20"/>
              </w:rPr>
              <w:lastRenderedPageBreak/>
              <w:t xml:space="preserve">- </w:t>
            </w:r>
            <w:r w:rsidRPr="003D315D">
              <w:rPr>
                <w:rFonts w:ascii="Arial Narrow" w:hAnsi="Arial Narrow"/>
                <w:sz w:val="20"/>
                <w:szCs w:val="20"/>
              </w:rPr>
              <w:t xml:space="preserve">Plan estratégico de Talento Humano </w:t>
            </w:r>
          </w:p>
        </w:tc>
        <w:tc>
          <w:tcPr>
            <w:tcW w:w="2178" w:type="dxa"/>
            <w:vAlign w:val="center"/>
          </w:tcPr>
          <w:p w14:paraId="2CEB4D4B" w14:textId="77777777" w:rsidR="0046250A" w:rsidRPr="003D315D" w:rsidRDefault="0046250A" w:rsidP="00B737FB">
            <w:pPr>
              <w:pStyle w:val="Default"/>
              <w:numPr>
                <w:ilvl w:val="0"/>
                <w:numId w:val="16"/>
              </w:numPr>
              <w:ind w:left="278" w:hanging="278"/>
              <w:jc w:val="both"/>
              <w:rPr>
                <w:rFonts w:ascii="Arial Narrow" w:hAnsi="Arial Narrow"/>
                <w:sz w:val="20"/>
                <w:szCs w:val="20"/>
              </w:rPr>
            </w:pPr>
            <w:r w:rsidRPr="003D315D">
              <w:rPr>
                <w:rFonts w:ascii="Arial Narrow" w:hAnsi="Arial Narrow"/>
                <w:sz w:val="20"/>
                <w:szCs w:val="20"/>
              </w:rPr>
              <w:t xml:space="preserve">Dimensión de Talento Humano. </w:t>
            </w:r>
          </w:p>
          <w:p w14:paraId="74AADAFB" w14:textId="77777777" w:rsidR="0046250A" w:rsidRPr="003D315D" w:rsidRDefault="0046250A" w:rsidP="00D24234">
            <w:pPr>
              <w:pStyle w:val="Default"/>
              <w:ind w:left="278" w:hanging="278"/>
              <w:jc w:val="both"/>
              <w:rPr>
                <w:rFonts w:ascii="Arial Narrow" w:hAnsi="Arial Narrow"/>
                <w:sz w:val="20"/>
                <w:szCs w:val="20"/>
              </w:rPr>
            </w:pPr>
          </w:p>
          <w:p w14:paraId="558C55CB" w14:textId="2B644C88" w:rsidR="0046250A" w:rsidRPr="003D315D" w:rsidRDefault="0046250A" w:rsidP="00B737FB">
            <w:pPr>
              <w:pStyle w:val="Default"/>
              <w:numPr>
                <w:ilvl w:val="0"/>
                <w:numId w:val="16"/>
              </w:numPr>
              <w:ind w:left="278" w:hanging="278"/>
              <w:jc w:val="both"/>
              <w:rPr>
                <w:rFonts w:ascii="Arial Narrow" w:hAnsi="Arial Narrow"/>
                <w:sz w:val="20"/>
                <w:szCs w:val="20"/>
              </w:rPr>
            </w:pPr>
            <w:r w:rsidRPr="003D315D">
              <w:rPr>
                <w:rFonts w:ascii="Arial Narrow" w:hAnsi="Arial Narrow"/>
                <w:sz w:val="20"/>
                <w:szCs w:val="20"/>
              </w:rPr>
              <w:t xml:space="preserve">Política Gestión Estratégica del Talento Humano. </w:t>
            </w:r>
          </w:p>
        </w:tc>
        <w:tc>
          <w:tcPr>
            <w:tcW w:w="1508" w:type="dxa"/>
          </w:tcPr>
          <w:p w14:paraId="7B98C638" w14:textId="2CB5AB17" w:rsidR="0046250A" w:rsidRPr="003D315D" w:rsidRDefault="0046250A" w:rsidP="00B737FB">
            <w:pPr>
              <w:pStyle w:val="Default"/>
              <w:numPr>
                <w:ilvl w:val="0"/>
                <w:numId w:val="16"/>
              </w:numPr>
              <w:ind w:left="164" w:hanging="142"/>
              <w:jc w:val="both"/>
              <w:rPr>
                <w:rFonts w:ascii="Arial Narrow" w:hAnsi="Arial Narrow"/>
                <w:sz w:val="20"/>
                <w:szCs w:val="20"/>
              </w:rPr>
            </w:pPr>
            <w:r w:rsidRPr="003D315D">
              <w:rPr>
                <w:rFonts w:ascii="Arial Narrow" w:hAnsi="Arial Narrow"/>
                <w:sz w:val="20"/>
                <w:szCs w:val="20"/>
              </w:rPr>
              <w:t>Secretaria General</w:t>
            </w:r>
          </w:p>
          <w:p w14:paraId="50716E1E" w14:textId="77777777" w:rsidR="0046250A" w:rsidRPr="003D315D" w:rsidRDefault="0046250A" w:rsidP="00916CB6">
            <w:pPr>
              <w:pStyle w:val="Default"/>
              <w:ind w:left="164"/>
              <w:jc w:val="both"/>
              <w:rPr>
                <w:rFonts w:ascii="Arial Narrow" w:hAnsi="Arial Narrow"/>
                <w:sz w:val="20"/>
                <w:szCs w:val="20"/>
                <w:highlight w:val="yellow"/>
              </w:rPr>
            </w:pPr>
          </w:p>
          <w:p w14:paraId="2F2847DD" w14:textId="77777777" w:rsidR="0046250A" w:rsidRPr="003D315D" w:rsidRDefault="0046250A" w:rsidP="00D24234">
            <w:pPr>
              <w:pStyle w:val="Default"/>
              <w:ind w:left="164" w:hanging="142"/>
              <w:jc w:val="both"/>
              <w:rPr>
                <w:rFonts w:ascii="Arial Narrow" w:hAnsi="Arial Narrow"/>
                <w:sz w:val="20"/>
                <w:szCs w:val="20"/>
              </w:rPr>
            </w:pPr>
          </w:p>
          <w:p w14:paraId="0D6D3CAB" w14:textId="12FB32E3" w:rsidR="0046250A" w:rsidRPr="003D315D" w:rsidRDefault="0046250A" w:rsidP="00B737FB">
            <w:pPr>
              <w:pStyle w:val="Default"/>
              <w:numPr>
                <w:ilvl w:val="0"/>
                <w:numId w:val="16"/>
              </w:numPr>
              <w:ind w:left="164" w:hanging="142"/>
              <w:jc w:val="both"/>
              <w:rPr>
                <w:rFonts w:ascii="Arial Narrow" w:hAnsi="Arial Narrow"/>
                <w:sz w:val="20"/>
                <w:szCs w:val="20"/>
              </w:rPr>
            </w:pPr>
            <w:r w:rsidRPr="003D315D">
              <w:rPr>
                <w:rFonts w:ascii="Arial Narrow" w:hAnsi="Arial Narrow"/>
                <w:sz w:val="20"/>
                <w:szCs w:val="20"/>
              </w:rPr>
              <w:t>Comité Institucional de Gestión y Desempeño.</w:t>
            </w:r>
          </w:p>
          <w:p w14:paraId="1EA2890A" w14:textId="5C6FF9AE" w:rsidR="0046250A" w:rsidRPr="003D315D" w:rsidRDefault="0046250A" w:rsidP="00411449">
            <w:pPr>
              <w:pStyle w:val="Default"/>
              <w:jc w:val="both"/>
              <w:rPr>
                <w:rFonts w:ascii="Arial Narrow" w:hAnsi="Arial Narrow"/>
                <w:sz w:val="20"/>
                <w:szCs w:val="20"/>
              </w:rPr>
            </w:pPr>
          </w:p>
          <w:p w14:paraId="4ECA7921" w14:textId="4895B690" w:rsidR="0046250A" w:rsidRPr="003D315D" w:rsidRDefault="0046250A" w:rsidP="00411449">
            <w:pPr>
              <w:pStyle w:val="Default"/>
              <w:jc w:val="both"/>
              <w:rPr>
                <w:rFonts w:ascii="Arial Narrow" w:hAnsi="Arial Narrow"/>
                <w:sz w:val="20"/>
                <w:szCs w:val="20"/>
              </w:rPr>
            </w:pPr>
          </w:p>
          <w:p w14:paraId="03C43AD2" w14:textId="77777777" w:rsidR="0046250A" w:rsidRPr="003D315D" w:rsidRDefault="0046250A" w:rsidP="00411449">
            <w:pPr>
              <w:pStyle w:val="Default"/>
              <w:jc w:val="both"/>
              <w:rPr>
                <w:rFonts w:ascii="Arial Narrow" w:hAnsi="Arial Narrow"/>
                <w:sz w:val="20"/>
                <w:szCs w:val="20"/>
              </w:rPr>
            </w:pPr>
          </w:p>
        </w:tc>
      </w:tr>
      <w:tr w:rsidR="0046250A" w:rsidRPr="003D315D" w14:paraId="5B8133C8" w14:textId="77777777" w:rsidTr="006A0AA6">
        <w:trPr>
          <w:trHeight w:val="1542"/>
        </w:trPr>
        <w:tc>
          <w:tcPr>
            <w:tcW w:w="1409" w:type="dxa"/>
            <w:vMerge/>
          </w:tcPr>
          <w:p w14:paraId="7067DAEC" w14:textId="3D9B419D" w:rsidR="0046250A" w:rsidRPr="003D315D" w:rsidRDefault="0046250A" w:rsidP="008160B6">
            <w:pPr>
              <w:pStyle w:val="Default"/>
              <w:jc w:val="both"/>
              <w:rPr>
                <w:rFonts w:ascii="Arial Narrow" w:hAnsi="Arial Narrow"/>
                <w:sz w:val="20"/>
                <w:szCs w:val="20"/>
              </w:rPr>
            </w:pPr>
          </w:p>
        </w:tc>
        <w:tc>
          <w:tcPr>
            <w:tcW w:w="2272" w:type="dxa"/>
            <w:vAlign w:val="center"/>
          </w:tcPr>
          <w:p w14:paraId="5B4679D5" w14:textId="531AFC2A" w:rsidR="0046250A" w:rsidRPr="003D315D" w:rsidRDefault="0046250A" w:rsidP="00490ED1">
            <w:pPr>
              <w:pStyle w:val="Default"/>
              <w:jc w:val="both"/>
              <w:rPr>
                <w:rFonts w:ascii="Arial Narrow" w:hAnsi="Arial Narrow"/>
                <w:sz w:val="20"/>
                <w:szCs w:val="20"/>
              </w:rPr>
            </w:pPr>
            <w:r w:rsidRPr="003D315D">
              <w:rPr>
                <w:rFonts w:ascii="Arial Narrow" w:hAnsi="Arial Narrow"/>
                <w:sz w:val="20"/>
                <w:szCs w:val="20"/>
              </w:rPr>
              <w:t>h) Analizar los informes presentados por la Oficina de Control Interno y evaluar su impacto en relación con la mejora institucional.</w:t>
            </w:r>
          </w:p>
        </w:tc>
        <w:tc>
          <w:tcPr>
            <w:tcW w:w="2126" w:type="dxa"/>
          </w:tcPr>
          <w:p w14:paraId="67920F95" w14:textId="44E1869C" w:rsidR="0046250A" w:rsidRPr="003D315D" w:rsidRDefault="0046250A" w:rsidP="00B54B3D">
            <w:pPr>
              <w:pStyle w:val="Default"/>
              <w:tabs>
                <w:tab w:val="left" w:pos="345"/>
              </w:tabs>
              <w:jc w:val="both"/>
              <w:rPr>
                <w:rFonts w:ascii="Arial Narrow" w:hAnsi="Arial Narrow"/>
                <w:sz w:val="20"/>
                <w:szCs w:val="20"/>
              </w:rPr>
            </w:pPr>
            <w:r>
              <w:rPr>
                <w:rFonts w:ascii="Arial Narrow" w:hAnsi="Arial Narrow"/>
                <w:sz w:val="20"/>
                <w:szCs w:val="20"/>
              </w:rPr>
              <w:t xml:space="preserve">- </w:t>
            </w:r>
            <w:r w:rsidRPr="003D315D">
              <w:rPr>
                <w:rFonts w:ascii="Arial Narrow" w:hAnsi="Arial Narrow"/>
                <w:sz w:val="20"/>
                <w:szCs w:val="20"/>
              </w:rPr>
              <w:t>Informes presentados al Comité Institucional de coordinación de</w:t>
            </w:r>
          </w:p>
          <w:p w14:paraId="39BCC203" w14:textId="4A8B338F" w:rsidR="0046250A" w:rsidRPr="003D315D" w:rsidRDefault="0046250A" w:rsidP="00411449">
            <w:pPr>
              <w:pStyle w:val="Default"/>
              <w:jc w:val="both"/>
              <w:rPr>
                <w:rFonts w:ascii="Arial Narrow" w:hAnsi="Arial Narrow"/>
                <w:sz w:val="20"/>
                <w:szCs w:val="20"/>
              </w:rPr>
            </w:pPr>
            <w:r w:rsidRPr="003D315D">
              <w:rPr>
                <w:rFonts w:ascii="Arial Narrow" w:hAnsi="Arial Narrow"/>
                <w:sz w:val="20"/>
                <w:szCs w:val="20"/>
              </w:rPr>
              <w:t>control Interno.</w:t>
            </w:r>
          </w:p>
        </w:tc>
        <w:tc>
          <w:tcPr>
            <w:tcW w:w="2178" w:type="dxa"/>
          </w:tcPr>
          <w:p w14:paraId="655C6AA9" w14:textId="77777777" w:rsidR="0046250A" w:rsidRPr="003D315D" w:rsidRDefault="0046250A" w:rsidP="00411449">
            <w:pPr>
              <w:pStyle w:val="Default"/>
              <w:jc w:val="both"/>
              <w:rPr>
                <w:rFonts w:ascii="Arial Narrow" w:hAnsi="Arial Narrow"/>
                <w:sz w:val="20"/>
                <w:szCs w:val="20"/>
              </w:rPr>
            </w:pPr>
          </w:p>
          <w:p w14:paraId="0E0AE211" w14:textId="77777777" w:rsidR="0046250A" w:rsidRPr="003D315D" w:rsidRDefault="0046250A" w:rsidP="00411449">
            <w:pPr>
              <w:pStyle w:val="Default"/>
              <w:jc w:val="both"/>
              <w:rPr>
                <w:rFonts w:ascii="Arial Narrow" w:hAnsi="Arial Narrow"/>
                <w:sz w:val="20"/>
                <w:szCs w:val="20"/>
              </w:rPr>
            </w:pPr>
          </w:p>
          <w:p w14:paraId="196BBA92" w14:textId="63438CBF" w:rsidR="0046250A" w:rsidRPr="003D315D" w:rsidRDefault="0046250A" w:rsidP="00B737FB">
            <w:pPr>
              <w:pStyle w:val="Default"/>
              <w:numPr>
                <w:ilvl w:val="0"/>
                <w:numId w:val="17"/>
              </w:numPr>
              <w:ind w:left="136" w:hanging="136"/>
              <w:jc w:val="both"/>
              <w:rPr>
                <w:rFonts w:ascii="Arial Narrow" w:hAnsi="Arial Narrow"/>
                <w:sz w:val="20"/>
                <w:szCs w:val="20"/>
              </w:rPr>
            </w:pPr>
            <w:r w:rsidRPr="003D315D">
              <w:rPr>
                <w:rFonts w:ascii="Arial Narrow" w:hAnsi="Arial Narrow"/>
                <w:sz w:val="20"/>
                <w:szCs w:val="20"/>
              </w:rPr>
              <w:t>Dimensión de Control Interno</w:t>
            </w:r>
          </w:p>
        </w:tc>
        <w:tc>
          <w:tcPr>
            <w:tcW w:w="1508" w:type="dxa"/>
          </w:tcPr>
          <w:p w14:paraId="07712661" w14:textId="77777777" w:rsidR="0046250A" w:rsidRPr="003D315D" w:rsidRDefault="0046250A" w:rsidP="00B737FB">
            <w:pPr>
              <w:pStyle w:val="Default"/>
              <w:numPr>
                <w:ilvl w:val="0"/>
                <w:numId w:val="17"/>
              </w:numPr>
              <w:ind w:left="149" w:hanging="142"/>
              <w:jc w:val="both"/>
              <w:rPr>
                <w:rFonts w:ascii="Arial Narrow" w:hAnsi="Arial Narrow"/>
                <w:sz w:val="20"/>
                <w:szCs w:val="20"/>
              </w:rPr>
            </w:pPr>
            <w:r w:rsidRPr="003D315D">
              <w:rPr>
                <w:rFonts w:ascii="Arial Narrow" w:hAnsi="Arial Narrow"/>
                <w:sz w:val="20"/>
                <w:szCs w:val="20"/>
              </w:rPr>
              <w:t xml:space="preserve">Oficina de Control Interno </w:t>
            </w:r>
          </w:p>
          <w:p w14:paraId="3A471B3D" w14:textId="77777777" w:rsidR="0046250A" w:rsidRPr="003D315D" w:rsidRDefault="0046250A" w:rsidP="006969C5">
            <w:pPr>
              <w:pStyle w:val="Default"/>
              <w:ind w:left="149" w:hanging="142"/>
              <w:jc w:val="both"/>
              <w:rPr>
                <w:rFonts w:ascii="Arial Narrow" w:hAnsi="Arial Narrow"/>
                <w:sz w:val="20"/>
                <w:szCs w:val="20"/>
              </w:rPr>
            </w:pPr>
          </w:p>
          <w:p w14:paraId="54E11F78" w14:textId="08B988CD" w:rsidR="0046250A" w:rsidRPr="003D315D" w:rsidRDefault="0046250A" w:rsidP="00B737FB">
            <w:pPr>
              <w:pStyle w:val="Default"/>
              <w:numPr>
                <w:ilvl w:val="0"/>
                <w:numId w:val="17"/>
              </w:numPr>
              <w:ind w:left="149" w:hanging="142"/>
              <w:jc w:val="both"/>
              <w:rPr>
                <w:rFonts w:ascii="Arial Narrow" w:hAnsi="Arial Narrow"/>
                <w:sz w:val="20"/>
                <w:szCs w:val="20"/>
              </w:rPr>
            </w:pPr>
            <w:r w:rsidRPr="003D315D">
              <w:rPr>
                <w:rFonts w:ascii="Arial Narrow" w:hAnsi="Arial Narrow"/>
                <w:sz w:val="20"/>
                <w:szCs w:val="20"/>
              </w:rPr>
              <w:t>Comité Institucional de Coordinación de Control Interno</w:t>
            </w:r>
          </w:p>
        </w:tc>
      </w:tr>
      <w:tr w:rsidR="0046250A" w:rsidRPr="003D315D" w14:paraId="35C58B3D" w14:textId="77777777" w:rsidTr="006A0AA6">
        <w:trPr>
          <w:trHeight w:val="58"/>
        </w:trPr>
        <w:tc>
          <w:tcPr>
            <w:tcW w:w="1409" w:type="dxa"/>
            <w:vMerge/>
            <w:vAlign w:val="center"/>
          </w:tcPr>
          <w:p w14:paraId="52E13418" w14:textId="4188B004" w:rsidR="0046250A" w:rsidRPr="003D315D" w:rsidRDefault="0046250A" w:rsidP="008160B6">
            <w:pPr>
              <w:pStyle w:val="Default"/>
              <w:jc w:val="both"/>
              <w:rPr>
                <w:rFonts w:ascii="Arial Narrow" w:hAnsi="Arial Narrow"/>
                <w:b/>
                <w:bCs/>
                <w:sz w:val="20"/>
                <w:szCs w:val="20"/>
              </w:rPr>
            </w:pPr>
          </w:p>
        </w:tc>
        <w:tc>
          <w:tcPr>
            <w:tcW w:w="2272" w:type="dxa"/>
          </w:tcPr>
          <w:p w14:paraId="249861E0" w14:textId="7DE2D07F" w:rsidR="0046250A" w:rsidRPr="003D315D" w:rsidRDefault="0046250A" w:rsidP="0050627E">
            <w:pPr>
              <w:jc w:val="both"/>
              <w:rPr>
                <w:rFonts w:ascii="Arial Narrow" w:hAnsi="Arial Narrow"/>
                <w:sz w:val="20"/>
                <w:szCs w:val="20"/>
              </w:rPr>
            </w:pPr>
            <w:r w:rsidRPr="003D315D">
              <w:rPr>
                <w:rFonts w:ascii="Arial Narrow" w:hAnsi="Arial Narrow"/>
                <w:sz w:val="20"/>
                <w:szCs w:val="20"/>
              </w:rPr>
              <w:t>a) Implementar el Código de Integridad.</w:t>
            </w:r>
          </w:p>
        </w:tc>
        <w:tc>
          <w:tcPr>
            <w:tcW w:w="2126" w:type="dxa"/>
          </w:tcPr>
          <w:p w14:paraId="369EDF72" w14:textId="77777777" w:rsidR="0046250A" w:rsidRPr="003D315D" w:rsidRDefault="0046250A" w:rsidP="008160B6">
            <w:pPr>
              <w:pStyle w:val="Default"/>
              <w:jc w:val="both"/>
              <w:rPr>
                <w:rFonts w:ascii="Arial Narrow" w:hAnsi="Arial Narrow"/>
                <w:sz w:val="20"/>
                <w:szCs w:val="20"/>
              </w:rPr>
            </w:pPr>
          </w:p>
          <w:p w14:paraId="04EF8A19" w14:textId="14099759" w:rsidR="0046250A" w:rsidRPr="003D315D" w:rsidRDefault="0046250A" w:rsidP="00B737FB">
            <w:pPr>
              <w:pStyle w:val="Default"/>
              <w:numPr>
                <w:ilvl w:val="2"/>
                <w:numId w:val="5"/>
              </w:numPr>
              <w:ind w:left="247" w:hanging="247"/>
              <w:jc w:val="both"/>
              <w:rPr>
                <w:rFonts w:ascii="Arial Narrow" w:hAnsi="Arial Narrow"/>
                <w:sz w:val="20"/>
                <w:szCs w:val="20"/>
              </w:rPr>
            </w:pPr>
            <w:r w:rsidRPr="003D315D">
              <w:rPr>
                <w:rFonts w:ascii="Arial Narrow" w:hAnsi="Arial Narrow"/>
                <w:sz w:val="20"/>
                <w:szCs w:val="20"/>
              </w:rPr>
              <w:t>Código de Integridad de la SIC</w:t>
            </w:r>
          </w:p>
        </w:tc>
        <w:tc>
          <w:tcPr>
            <w:tcW w:w="2178" w:type="dxa"/>
          </w:tcPr>
          <w:p w14:paraId="745D7E75" w14:textId="77777777" w:rsidR="0046250A" w:rsidRPr="003D315D" w:rsidRDefault="0046250A" w:rsidP="00B737FB">
            <w:pPr>
              <w:pStyle w:val="Default"/>
              <w:numPr>
                <w:ilvl w:val="0"/>
                <w:numId w:val="18"/>
              </w:numPr>
              <w:ind w:left="136" w:hanging="136"/>
              <w:jc w:val="both"/>
              <w:rPr>
                <w:rFonts w:ascii="Arial Narrow" w:hAnsi="Arial Narrow"/>
                <w:sz w:val="20"/>
                <w:szCs w:val="20"/>
              </w:rPr>
            </w:pPr>
            <w:r w:rsidRPr="003D315D">
              <w:rPr>
                <w:rFonts w:ascii="Arial Narrow" w:hAnsi="Arial Narrow"/>
                <w:sz w:val="20"/>
                <w:szCs w:val="20"/>
              </w:rPr>
              <w:t>Dimensión Talento Humano</w:t>
            </w:r>
          </w:p>
          <w:p w14:paraId="41C93348" w14:textId="77777777" w:rsidR="0046250A" w:rsidRPr="003D315D" w:rsidRDefault="0046250A" w:rsidP="0050627E">
            <w:pPr>
              <w:pStyle w:val="Default"/>
              <w:ind w:left="136" w:hanging="136"/>
              <w:jc w:val="both"/>
              <w:rPr>
                <w:rFonts w:ascii="Arial Narrow" w:hAnsi="Arial Narrow"/>
                <w:sz w:val="20"/>
                <w:szCs w:val="20"/>
              </w:rPr>
            </w:pPr>
          </w:p>
          <w:p w14:paraId="74918BA3" w14:textId="5EC136D5" w:rsidR="0046250A" w:rsidRPr="003D315D" w:rsidRDefault="0046250A" w:rsidP="00B737FB">
            <w:pPr>
              <w:pStyle w:val="Default"/>
              <w:numPr>
                <w:ilvl w:val="0"/>
                <w:numId w:val="18"/>
              </w:numPr>
              <w:ind w:left="136" w:hanging="136"/>
              <w:jc w:val="both"/>
              <w:rPr>
                <w:rFonts w:ascii="Arial Narrow" w:hAnsi="Arial Narrow"/>
                <w:sz w:val="20"/>
                <w:szCs w:val="20"/>
              </w:rPr>
            </w:pPr>
            <w:r w:rsidRPr="003D315D">
              <w:rPr>
                <w:rFonts w:ascii="Arial Narrow" w:hAnsi="Arial Narrow"/>
                <w:sz w:val="20"/>
                <w:szCs w:val="20"/>
              </w:rPr>
              <w:t>Política Integridad</w:t>
            </w:r>
          </w:p>
        </w:tc>
        <w:tc>
          <w:tcPr>
            <w:tcW w:w="1508" w:type="dxa"/>
          </w:tcPr>
          <w:p w14:paraId="7F6A6C6A" w14:textId="77777777" w:rsidR="0046250A" w:rsidRPr="003D315D" w:rsidRDefault="0046250A" w:rsidP="008160B6">
            <w:pPr>
              <w:pStyle w:val="Default"/>
              <w:jc w:val="both"/>
              <w:rPr>
                <w:rFonts w:ascii="Arial Narrow" w:hAnsi="Arial Narrow"/>
                <w:sz w:val="20"/>
                <w:szCs w:val="20"/>
              </w:rPr>
            </w:pPr>
          </w:p>
          <w:p w14:paraId="3A9062F0" w14:textId="5D02C94D" w:rsidR="0046250A" w:rsidRPr="003D315D" w:rsidRDefault="0046250A" w:rsidP="00B737FB">
            <w:pPr>
              <w:pStyle w:val="Default"/>
              <w:numPr>
                <w:ilvl w:val="0"/>
                <w:numId w:val="18"/>
              </w:numPr>
              <w:ind w:left="149" w:hanging="142"/>
              <w:jc w:val="both"/>
              <w:rPr>
                <w:rFonts w:ascii="Arial Narrow" w:hAnsi="Arial Narrow"/>
                <w:sz w:val="20"/>
                <w:szCs w:val="20"/>
              </w:rPr>
            </w:pPr>
            <w:r w:rsidRPr="003D315D">
              <w:rPr>
                <w:rFonts w:ascii="Arial Narrow" w:hAnsi="Arial Narrow"/>
                <w:sz w:val="20"/>
                <w:szCs w:val="20"/>
              </w:rPr>
              <w:t xml:space="preserve">Secretaria General </w:t>
            </w:r>
          </w:p>
          <w:p w14:paraId="4EF17B05" w14:textId="21095CD0" w:rsidR="0046250A" w:rsidRPr="003D315D" w:rsidRDefault="0046250A" w:rsidP="0050627E">
            <w:pPr>
              <w:pStyle w:val="Default"/>
              <w:ind w:left="149" w:hanging="142"/>
              <w:jc w:val="both"/>
              <w:rPr>
                <w:rFonts w:ascii="Arial Narrow" w:hAnsi="Arial Narrow"/>
                <w:sz w:val="20"/>
                <w:szCs w:val="20"/>
              </w:rPr>
            </w:pPr>
          </w:p>
          <w:p w14:paraId="7F3A63E9" w14:textId="110F4725" w:rsidR="0046250A" w:rsidRPr="003D315D" w:rsidRDefault="0046250A" w:rsidP="00B737FB">
            <w:pPr>
              <w:pStyle w:val="Default"/>
              <w:numPr>
                <w:ilvl w:val="0"/>
                <w:numId w:val="18"/>
              </w:numPr>
              <w:ind w:left="149" w:hanging="142"/>
              <w:jc w:val="both"/>
              <w:rPr>
                <w:rFonts w:ascii="Arial Narrow" w:hAnsi="Arial Narrow"/>
                <w:sz w:val="20"/>
                <w:szCs w:val="20"/>
              </w:rPr>
            </w:pPr>
            <w:r w:rsidRPr="003D315D">
              <w:rPr>
                <w:rFonts w:ascii="Arial Narrow" w:hAnsi="Arial Narrow"/>
                <w:sz w:val="20"/>
                <w:szCs w:val="20"/>
              </w:rPr>
              <w:t xml:space="preserve">Talento Humano </w:t>
            </w:r>
          </w:p>
          <w:p w14:paraId="75C72D93" w14:textId="77777777" w:rsidR="0046250A" w:rsidRPr="003D315D" w:rsidRDefault="0046250A" w:rsidP="008160B6">
            <w:pPr>
              <w:pStyle w:val="Default"/>
              <w:jc w:val="both"/>
              <w:rPr>
                <w:rFonts w:ascii="Arial Narrow" w:hAnsi="Arial Narrow"/>
                <w:sz w:val="20"/>
                <w:szCs w:val="20"/>
              </w:rPr>
            </w:pPr>
          </w:p>
          <w:p w14:paraId="0EA6F304" w14:textId="207B7050" w:rsidR="0046250A" w:rsidRPr="003D315D" w:rsidRDefault="0046250A" w:rsidP="008160B6">
            <w:pPr>
              <w:pStyle w:val="Default"/>
              <w:jc w:val="both"/>
              <w:rPr>
                <w:rFonts w:ascii="Arial Narrow" w:hAnsi="Arial Narrow"/>
                <w:sz w:val="20"/>
                <w:szCs w:val="20"/>
              </w:rPr>
            </w:pPr>
          </w:p>
        </w:tc>
      </w:tr>
      <w:tr w:rsidR="0046250A" w:rsidRPr="003D315D" w14:paraId="1E28A6E6" w14:textId="77777777" w:rsidTr="006A0AA6">
        <w:trPr>
          <w:trHeight w:val="237"/>
        </w:trPr>
        <w:tc>
          <w:tcPr>
            <w:tcW w:w="1409" w:type="dxa"/>
            <w:vMerge/>
          </w:tcPr>
          <w:p w14:paraId="5C6D885C" w14:textId="77777777" w:rsidR="0046250A" w:rsidRPr="003D315D" w:rsidRDefault="0046250A" w:rsidP="008160B6">
            <w:pPr>
              <w:pStyle w:val="Default"/>
              <w:jc w:val="both"/>
              <w:rPr>
                <w:rFonts w:ascii="Arial Narrow" w:hAnsi="Arial Narrow"/>
                <w:sz w:val="20"/>
                <w:szCs w:val="20"/>
              </w:rPr>
            </w:pPr>
          </w:p>
        </w:tc>
        <w:tc>
          <w:tcPr>
            <w:tcW w:w="2272" w:type="dxa"/>
          </w:tcPr>
          <w:p w14:paraId="7115167F" w14:textId="6FD88345" w:rsidR="0046250A" w:rsidRPr="003D315D" w:rsidRDefault="0046250A" w:rsidP="0050627E">
            <w:pPr>
              <w:jc w:val="both"/>
              <w:rPr>
                <w:rFonts w:ascii="Arial Narrow" w:hAnsi="Arial Narrow"/>
                <w:sz w:val="20"/>
                <w:szCs w:val="20"/>
              </w:rPr>
            </w:pPr>
            <w:r w:rsidRPr="003D315D">
              <w:rPr>
                <w:rFonts w:ascii="Arial Narrow" w:hAnsi="Arial Narrow"/>
                <w:sz w:val="20"/>
                <w:szCs w:val="20"/>
              </w:rPr>
              <w:t>b) Implementar mecanismos para el manejo de conflicto de interés.</w:t>
            </w:r>
          </w:p>
        </w:tc>
        <w:tc>
          <w:tcPr>
            <w:tcW w:w="2126" w:type="dxa"/>
          </w:tcPr>
          <w:p w14:paraId="005AFD4A" w14:textId="77777777" w:rsidR="0046250A" w:rsidRPr="003D315D" w:rsidRDefault="0046250A" w:rsidP="008160B6">
            <w:pPr>
              <w:pStyle w:val="Default"/>
              <w:jc w:val="both"/>
              <w:rPr>
                <w:rFonts w:ascii="Arial Narrow" w:hAnsi="Arial Narrow"/>
                <w:sz w:val="20"/>
                <w:szCs w:val="20"/>
              </w:rPr>
            </w:pPr>
          </w:p>
          <w:p w14:paraId="510D079D" w14:textId="75092DA7" w:rsidR="0046250A" w:rsidRPr="003D315D" w:rsidRDefault="0046250A" w:rsidP="00B737FB">
            <w:pPr>
              <w:pStyle w:val="Default"/>
              <w:numPr>
                <w:ilvl w:val="2"/>
                <w:numId w:val="5"/>
              </w:numPr>
              <w:tabs>
                <w:tab w:val="left" w:pos="520"/>
              </w:tabs>
              <w:ind w:left="114" w:right="322" w:hanging="86"/>
              <w:jc w:val="both"/>
              <w:rPr>
                <w:rFonts w:ascii="Arial Narrow" w:hAnsi="Arial Narrow"/>
                <w:sz w:val="20"/>
                <w:szCs w:val="20"/>
              </w:rPr>
            </w:pPr>
            <w:r w:rsidRPr="003D315D">
              <w:rPr>
                <w:rFonts w:ascii="Arial Narrow" w:hAnsi="Arial Narrow"/>
                <w:sz w:val="20"/>
                <w:szCs w:val="20"/>
              </w:rPr>
              <w:t>Formato para declarar conflicto de interés</w:t>
            </w:r>
          </w:p>
        </w:tc>
        <w:tc>
          <w:tcPr>
            <w:tcW w:w="2178" w:type="dxa"/>
          </w:tcPr>
          <w:p w14:paraId="33D1CCA1" w14:textId="77777777" w:rsidR="0046250A" w:rsidRPr="003D315D" w:rsidRDefault="0046250A" w:rsidP="008160B6">
            <w:pPr>
              <w:pStyle w:val="Default"/>
              <w:jc w:val="both"/>
              <w:rPr>
                <w:rFonts w:ascii="Arial Narrow" w:hAnsi="Arial Narrow"/>
                <w:sz w:val="20"/>
                <w:szCs w:val="20"/>
              </w:rPr>
            </w:pPr>
          </w:p>
          <w:p w14:paraId="12A40459" w14:textId="77777777" w:rsidR="0046250A" w:rsidRPr="003D315D" w:rsidRDefault="0046250A" w:rsidP="00B737FB">
            <w:pPr>
              <w:pStyle w:val="Default"/>
              <w:numPr>
                <w:ilvl w:val="0"/>
                <w:numId w:val="19"/>
              </w:numPr>
              <w:ind w:left="136" w:hanging="136"/>
              <w:jc w:val="both"/>
              <w:rPr>
                <w:rFonts w:ascii="Arial Narrow" w:hAnsi="Arial Narrow"/>
                <w:sz w:val="20"/>
                <w:szCs w:val="20"/>
              </w:rPr>
            </w:pPr>
            <w:r w:rsidRPr="003D315D">
              <w:rPr>
                <w:rFonts w:ascii="Arial Narrow" w:hAnsi="Arial Narrow"/>
                <w:sz w:val="20"/>
                <w:szCs w:val="20"/>
              </w:rPr>
              <w:t>Dimensión Talento Humano</w:t>
            </w:r>
          </w:p>
          <w:p w14:paraId="3947853A" w14:textId="77777777" w:rsidR="0046250A" w:rsidRPr="003D315D" w:rsidRDefault="0046250A" w:rsidP="0050627E">
            <w:pPr>
              <w:pStyle w:val="Default"/>
              <w:ind w:left="136" w:hanging="136"/>
              <w:jc w:val="both"/>
              <w:rPr>
                <w:rFonts w:ascii="Arial Narrow" w:hAnsi="Arial Narrow"/>
                <w:sz w:val="20"/>
                <w:szCs w:val="20"/>
              </w:rPr>
            </w:pPr>
          </w:p>
          <w:p w14:paraId="7BE9E713" w14:textId="07CED312" w:rsidR="0046250A" w:rsidRPr="003D315D" w:rsidRDefault="0046250A" w:rsidP="00B737FB">
            <w:pPr>
              <w:pStyle w:val="Default"/>
              <w:numPr>
                <w:ilvl w:val="0"/>
                <w:numId w:val="19"/>
              </w:numPr>
              <w:ind w:left="136" w:hanging="136"/>
              <w:jc w:val="both"/>
              <w:rPr>
                <w:rFonts w:ascii="Arial Narrow" w:hAnsi="Arial Narrow"/>
                <w:sz w:val="20"/>
                <w:szCs w:val="20"/>
              </w:rPr>
            </w:pPr>
            <w:r w:rsidRPr="003D315D">
              <w:rPr>
                <w:rFonts w:ascii="Arial Narrow" w:hAnsi="Arial Narrow"/>
                <w:sz w:val="20"/>
                <w:szCs w:val="20"/>
              </w:rPr>
              <w:t>Política Integridad</w:t>
            </w:r>
          </w:p>
        </w:tc>
        <w:tc>
          <w:tcPr>
            <w:tcW w:w="1508" w:type="dxa"/>
          </w:tcPr>
          <w:p w14:paraId="3AAD4056" w14:textId="77777777" w:rsidR="0046250A" w:rsidRPr="003D315D" w:rsidRDefault="0046250A" w:rsidP="008160B6">
            <w:pPr>
              <w:pStyle w:val="Default"/>
              <w:jc w:val="both"/>
              <w:rPr>
                <w:rFonts w:ascii="Arial Narrow" w:hAnsi="Arial Narrow"/>
                <w:sz w:val="20"/>
                <w:szCs w:val="20"/>
              </w:rPr>
            </w:pPr>
          </w:p>
          <w:p w14:paraId="762D5187" w14:textId="06A9C9BE" w:rsidR="0046250A" w:rsidRPr="003D315D" w:rsidRDefault="0046250A" w:rsidP="00B737FB">
            <w:pPr>
              <w:pStyle w:val="Default"/>
              <w:numPr>
                <w:ilvl w:val="0"/>
                <w:numId w:val="19"/>
              </w:numPr>
              <w:ind w:left="149" w:hanging="142"/>
              <w:jc w:val="both"/>
              <w:rPr>
                <w:rFonts w:ascii="Arial Narrow" w:hAnsi="Arial Narrow"/>
                <w:sz w:val="20"/>
                <w:szCs w:val="20"/>
              </w:rPr>
            </w:pPr>
            <w:r w:rsidRPr="003D315D">
              <w:rPr>
                <w:rFonts w:ascii="Arial Narrow" w:hAnsi="Arial Narrow"/>
                <w:sz w:val="20"/>
                <w:szCs w:val="20"/>
              </w:rPr>
              <w:t xml:space="preserve">Secretaria General </w:t>
            </w:r>
          </w:p>
          <w:p w14:paraId="439D907E" w14:textId="77777777" w:rsidR="0046250A" w:rsidRPr="003D315D" w:rsidRDefault="0046250A" w:rsidP="0050627E">
            <w:pPr>
              <w:pStyle w:val="Default"/>
              <w:ind w:left="149" w:hanging="142"/>
              <w:jc w:val="both"/>
              <w:rPr>
                <w:rFonts w:ascii="Arial Narrow" w:hAnsi="Arial Narrow"/>
                <w:sz w:val="20"/>
                <w:szCs w:val="20"/>
              </w:rPr>
            </w:pPr>
          </w:p>
          <w:p w14:paraId="0EBD13B5" w14:textId="77777777" w:rsidR="0046250A" w:rsidRPr="003D315D" w:rsidRDefault="0046250A" w:rsidP="00B737FB">
            <w:pPr>
              <w:pStyle w:val="Default"/>
              <w:numPr>
                <w:ilvl w:val="0"/>
                <w:numId w:val="19"/>
              </w:numPr>
              <w:ind w:left="149" w:hanging="142"/>
              <w:jc w:val="both"/>
              <w:rPr>
                <w:rFonts w:ascii="Arial Narrow" w:hAnsi="Arial Narrow"/>
                <w:sz w:val="20"/>
                <w:szCs w:val="20"/>
              </w:rPr>
            </w:pPr>
            <w:r w:rsidRPr="003D315D">
              <w:rPr>
                <w:rFonts w:ascii="Arial Narrow" w:hAnsi="Arial Narrow"/>
                <w:sz w:val="20"/>
                <w:szCs w:val="20"/>
              </w:rPr>
              <w:t xml:space="preserve">Talento Humano </w:t>
            </w:r>
          </w:p>
          <w:p w14:paraId="5752CA53" w14:textId="77777777" w:rsidR="0046250A" w:rsidRPr="003D315D" w:rsidRDefault="0046250A" w:rsidP="008160B6">
            <w:pPr>
              <w:pStyle w:val="Default"/>
              <w:jc w:val="both"/>
              <w:rPr>
                <w:rFonts w:ascii="Arial Narrow" w:hAnsi="Arial Narrow"/>
                <w:sz w:val="20"/>
                <w:szCs w:val="20"/>
              </w:rPr>
            </w:pPr>
          </w:p>
        </w:tc>
      </w:tr>
      <w:tr w:rsidR="0046250A" w:rsidRPr="003D315D" w14:paraId="4C8C1120" w14:textId="77777777" w:rsidTr="006A0AA6">
        <w:trPr>
          <w:trHeight w:val="237"/>
        </w:trPr>
        <w:tc>
          <w:tcPr>
            <w:tcW w:w="1409" w:type="dxa"/>
            <w:vMerge/>
          </w:tcPr>
          <w:p w14:paraId="2C5C032B" w14:textId="77777777" w:rsidR="0046250A" w:rsidRPr="003D315D" w:rsidRDefault="0046250A" w:rsidP="008160B6">
            <w:pPr>
              <w:pStyle w:val="Default"/>
              <w:jc w:val="both"/>
              <w:rPr>
                <w:rFonts w:ascii="Arial Narrow" w:hAnsi="Arial Narrow"/>
                <w:sz w:val="20"/>
                <w:szCs w:val="20"/>
              </w:rPr>
            </w:pPr>
          </w:p>
        </w:tc>
        <w:tc>
          <w:tcPr>
            <w:tcW w:w="2272" w:type="dxa"/>
          </w:tcPr>
          <w:p w14:paraId="60F2453D" w14:textId="50AE485A" w:rsidR="0046250A" w:rsidRPr="003D315D" w:rsidRDefault="0046250A" w:rsidP="0050627E">
            <w:pPr>
              <w:jc w:val="both"/>
              <w:rPr>
                <w:rFonts w:ascii="Arial Narrow" w:hAnsi="Arial Narrow"/>
                <w:sz w:val="20"/>
                <w:szCs w:val="20"/>
              </w:rPr>
            </w:pPr>
            <w:r w:rsidRPr="003D315D">
              <w:rPr>
                <w:rFonts w:ascii="Arial Narrow" w:hAnsi="Arial Narrow"/>
                <w:sz w:val="20"/>
                <w:szCs w:val="20"/>
              </w:rPr>
              <w:t>c) Implementar mecanismos frente a la detección y prevención del uso inadecuado de información privilegiada u otras situaciones que puedan implicar riesgos para la entidad.</w:t>
            </w:r>
          </w:p>
        </w:tc>
        <w:tc>
          <w:tcPr>
            <w:tcW w:w="2126" w:type="dxa"/>
          </w:tcPr>
          <w:p w14:paraId="36ADCEC2" w14:textId="77777777" w:rsidR="0046250A" w:rsidRPr="003D315D" w:rsidRDefault="0046250A" w:rsidP="008160B6">
            <w:pPr>
              <w:pStyle w:val="Default"/>
              <w:jc w:val="both"/>
              <w:rPr>
                <w:rFonts w:ascii="Arial Narrow" w:hAnsi="Arial Narrow"/>
                <w:sz w:val="20"/>
                <w:szCs w:val="20"/>
              </w:rPr>
            </w:pPr>
          </w:p>
          <w:p w14:paraId="44E1B6ED" w14:textId="77777777" w:rsidR="0046250A" w:rsidRPr="003D315D" w:rsidRDefault="0046250A" w:rsidP="008160B6">
            <w:pPr>
              <w:pStyle w:val="Default"/>
              <w:jc w:val="both"/>
              <w:rPr>
                <w:rFonts w:ascii="Arial Narrow" w:hAnsi="Arial Narrow"/>
                <w:sz w:val="20"/>
                <w:szCs w:val="20"/>
              </w:rPr>
            </w:pPr>
          </w:p>
          <w:p w14:paraId="4CF2A9BD" w14:textId="6A9325E3" w:rsidR="0046250A" w:rsidRPr="003D315D" w:rsidRDefault="0046250A" w:rsidP="008160B6">
            <w:pPr>
              <w:pStyle w:val="Default"/>
              <w:jc w:val="both"/>
              <w:rPr>
                <w:rFonts w:ascii="Arial Narrow" w:hAnsi="Arial Narrow"/>
                <w:sz w:val="20"/>
                <w:szCs w:val="20"/>
              </w:rPr>
            </w:pPr>
            <w:r>
              <w:rPr>
                <w:rFonts w:ascii="Arial Narrow" w:hAnsi="Arial Narrow"/>
                <w:sz w:val="20"/>
                <w:szCs w:val="20"/>
              </w:rPr>
              <w:t xml:space="preserve">- </w:t>
            </w:r>
            <w:r w:rsidRPr="003D315D">
              <w:rPr>
                <w:rFonts w:ascii="Arial Narrow" w:hAnsi="Arial Narrow"/>
                <w:sz w:val="20"/>
                <w:szCs w:val="20"/>
              </w:rPr>
              <w:t>Cuadros de clasificación de información por</w:t>
            </w:r>
          </w:p>
          <w:p w14:paraId="3AF302DC" w14:textId="4CB75A8C" w:rsidR="0046250A" w:rsidRDefault="0046250A" w:rsidP="008160B6">
            <w:pPr>
              <w:pStyle w:val="Default"/>
              <w:jc w:val="both"/>
              <w:rPr>
                <w:rFonts w:ascii="Arial Narrow" w:hAnsi="Arial Narrow"/>
                <w:sz w:val="20"/>
                <w:szCs w:val="20"/>
              </w:rPr>
            </w:pPr>
            <w:r w:rsidRPr="003D315D">
              <w:rPr>
                <w:rFonts w:ascii="Arial Narrow" w:hAnsi="Arial Narrow"/>
                <w:sz w:val="20"/>
                <w:szCs w:val="20"/>
              </w:rPr>
              <w:t>Dependencia</w:t>
            </w:r>
            <w:r>
              <w:rPr>
                <w:rFonts w:ascii="Arial Narrow" w:hAnsi="Arial Narrow"/>
                <w:sz w:val="20"/>
                <w:szCs w:val="20"/>
              </w:rPr>
              <w:t>.</w:t>
            </w:r>
          </w:p>
          <w:p w14:paraId="31197910" w14:textId="77777777" w:rsidR="0046250A" w:rsidRDefault="0046250A" w:rsidP="008160B6">
            <w:pPr>
              <w:pStyle w:val="Default"/>
              <w:jc w:val="both"/>
              <w:rPr>
                <w:rFonts w:ascii="Arial Narrow" w:hAnsi="Arial Narrow"/>
                <w:sz w:val="20"/>
                <w:szCs w:val="20"/>
              </w:rPr>
            </w:pPr>
          </w:p>
          <w:p w14:paraId="49570CFA" w14:textId="0068BA15" w:rsidR="0046250A" w:rsidRPr="003D315D" w:rsidRDefault="0046250A" w:rsidP="00B54B3D">
            <w:pPr>
              <w:pStyle w:val="Default"/>
              <w:jc w:val="both"/>
              <w:rPr>
                <w:rFonts w:ascii="Arial Narrow" w:hAnsi="Arial Narrow"/>
                <w:sz w:val="20"/>
                <w:szCs w:val="20"/>
              </w:rPr>
            </w:pPr>
            <w:r w:rsidRPr="00B54B3D">
              <w:rPr>
                <w:rFonts w:ascii="Arial Narrow" w:hAnsi="Arial Narrow"/>
                <w:sz w:val="20"/>
                <w:szCs w:val="20"/>
              </w:rPr>
              <w:t>-</w:t>
            </w:r>
            <w:r>
              <w:rPr>
                <w:rFonts w:ascii="Arial Narrow" w:hAnsi="Arial Narrow"/>
                <w:sz w:val="20"/>
                <w:szCs w:val="20"/>
              </w:rPr>
              <w:t xml:space="preserve"> </w:t>
            </w:r>
            <w:r w:rsidRPr="003D315D">
              <w:rPr>
                <w:rFonts w:ascii="Arial Narrow" w:hAnsi="Arial Narrow"/>
                <w:sz w:val="20"/>
                <w:szCs w:val="20"/>
              </w:rPr>
              <w:t>Activos de información por proceso.</w:t>
            </w:r>
          </w:p>
        </w:tc>
        <w:tc>
          <w:tcPr>
            <w:tcW w:w="2178" w:type="dxa"/>
          </w:tcPr>
          <w:p w14:paraId="3F83BAAE" w14:textId="77777777" w:rsidR="0046250A" w:rsidRPr="003D315D" w:rsidRDefault="0046250A" w:rsidP="008160B6">
            <w:pPr>
              <w:pStyle w:val="Default"/>
              <w:jc w:val="both"/>
              <w:rPr>
                <w:rFonts w:ascii="Arial Narrow" w:hAnsi="Arial Narrow"/>
                <w:sz w:val="20"/>
                <w:szCs w:val="20"/>
              </w:rPr>
            </w:pPr>
          </w:p>
          <w:p w14:paraId="3B9D70BD" w14:textId="77777777" w:rsidR="0046250A" w:rsidRPr="003D315D" w:rsidRDefault="0046250A" w:rsidP="00B737FB">
            <w:pPr>
              <w:pStyle w:val="Default"/>
              <w:numPr>
                <w:ilvl w:val="0"/>
                <w:numId w:val="20"/>
              </w:numPr>
              <w:ind w:left="175" w:hanging="142"/>
              <w:jc w:val="both"/>
              <w:rPr>
                <w:rFonts w:ascii="Arial Narrow" w:hAnsi="Arial Narrow"/>
                <w:sz w:val="20"/>
                <w:szCs w:val="20"/>
              </w:rPr>
            </w:pPr>
            <w:r w:rsidRPr="003D315D">
              <w:rPr>
                <w:rFonts w:ascii="Arial Narrow" w:hAnsi="Arial Narrow"/>
                <w:sz w:val="20"/>
                <w:szCs w:val="20"/>
              </w:rPr>
              <w:t>Dimensión Información y Comunicación</w:t>
            </w:r>
          </w:p>
          <w:p w14:paraId="21FAE019" w14:textId="77777777" w:rsidR="0046250A" w:rsidRPr="003D315D" w:rsidRDefault="0046250A" w:rsidP="0050627E">
            <w:pPr>
              <w:pStyle w:val="Default"/>
              <w:ind w:left="175" w:hanging="142"/>
              <w:jc w:val="both"/>
              <w:rPr>
                <w:rFonts w:ascii="Arial Narrow" w:hAnsi="Arial Narrow"/>
                <w:sz w:val="20"/>
                <w:szCs w:val="20"/>
              </w:rPr>
            </w:pPr>
          </w:p>
          <w:p w14:paraId="694A0820" w14:textId="134F0B0B" w:rsidR="0046250A" w:rsidRPr="003D315D" w:rsidRDefault="0046250A" w:rsidP="00B737FB">
            <w:pPr>
              <w:pStyle w:val="Default"/>
              <w:numPr>
                <w:ilvl w:val="0"/>
                <w:numId w:val="20"/>
              </w:numPr>
              <w:ind w:left="175" w:hanging="142"/>
              <w:jc w:val="both"/>
              <w:rPr>
                <w:rFonts w:ascii="Arial Narrow" w:hAnsi="Arial Narrow"/>
                <w:sz w:val="20"/>
                <w:szCs w:val="20"/>
              </w:rPr>
            </w:pPr>
            <w:r w:rsidRPr="003D315D">
              <w:rPr>
                <w:rFonts w:ascii="Arial Narrow" w:hAnsi="Arial Narrow"/>
                <w:sz w:val="20"/>
                <w:szCs w:val="20"/>
              </w:rPr>
              <w:t>Política Transparencia y Acceso a la Información Pública</w:t>
            </w:r>
          </w:p>
          <w:p w14:paraId="582693D5" w14:textId="77777777" w:rsidR="0046250A" w:rsidRPr="003D315D" w:rsidRDefault="0046250A" w:rsidP="0050627E">
            <w:pPr>
              <w:pStyle w:val="Default"/>
              <w:ind w:left="175" w:hanging="142"/>
              <w:jc w:val="both"/>
              <w:rPr>
                <w:rFonts w:ascii="Arial Narrow" w:hAnsi="Arial Narrow"/>
                <w:sz w:val="20"/>
                <w:szCs w:val="20"/>
              </w:rPr>
            </w:pPr>
          </w:p>
          <w:p w14:paraId="2B99A82A" w14:textId="5B0234E9" w:rsidR="0046250A" w:rsidRPr="003D315D" w:rsidRDefault="0046250A" w:rsidP="00B737FB">
            <w:pPr>
              <w:pStyle w:val="Default"/>
              <w:numPr>
                <w:ilvl w:val="0"/>
                <w:numId w:val="20"/>
              </w:numPr>
              <w:ind w:left="175" w:hanging="142"/>
              <w:jc w:val="both"/>
              <w:rPr>
                <w:rFonts w:ascii="Arial Narrow" w:hAnsi="Arial Narrow"/>
                <w:sz w:val="20"/>
                <w:szCs w:val="20"/>
              </w:rPr>
            </w:pPr>
            <w:r w:rsidRPr="003D315D">
              <w:rPr>
                <w:rFonts w:ascii="Arial Narrow" w:hAnsi="Arial Narrow"/>
                <w:sz w:val="20"/>
                <w:szCs w:val="20"/>
              </w:rPr>
              <w:t>Política Gestión Documental</w:t>
            </w:r>
          </w:p>
        </w:tc>
        <w:tc>
          <w:tcPr>
            <w:tcW w:w="1508" w:type="dxa"/>
          </w:tcPr>
          <w:p w14:paraId="004F0E79" w14:textId="77777777" w:rsidR="0046250A" w:rsidRPr="003D315D" w:rsidRDefault="0046250A" w:rsidP="00B737FB">
            <w:pPr>
              <w:pStyle w:val="Default"/>
              <w:numPr>
                <w:ilvl w:val="0"/>
                <w:numId w:val="20"/>
              </w:numPr>
              <w:ind w:left="112" w:hanging="112"/>
              <w:jc w:val="both"/>
              <w:rPr>
                <w:rFonts w:ascii="Arial Narrow" w:hAnsi="Arial Narrow"/>
                <w:sz w:val="20"/>
                <w:szCs w:val="20"/>
              </w:rPr>
            </w:pPr>
            <w:r w:rsidRPr="003D315D">
              <w:rPr>
                <w:rFonts w:ascii="Arial Narrow" w:hAnsi="Arial Narrow"/>
                <w:sz w:val="20"/>
                <w:szCs w:val="20"/>
              </w:rPr>
              <w:t xml:space="preserve">Secretaria General </w:t>
            </w:r>
          </w:p>
          <w:p w14:paraId="1329579A" w14:textId="43A8AE05" w:rsidR="0046250A" w:rsidRPr="003D315D" w:rsidRDefault="0046250A" w:rsidP="0050627E">
            <w:pPr>
              <w:pStyle w:val="Default"/>
              <w:ind w:left="112" w:hanging="112"/>
              <w:jc w:val="both"/>
              <w:rPr>
                <w:rFonts w:ascii="Arial Narrow" w:hAnsi="Arial Narrow"/>
                <w:sz w:val="20"/>
                <w:szCs w:val="20"/>
              </w:rPr>
            </w:pPr>
          </w:p>
          <w:p w14:paraId="3928C4CB" w14:textId="4EA23B46" w:rsidR="0046250A" w:rsidRPr="003D315D" w:rsidRDefault="0046250A" w:rsidP="0050627E">
            <w:pPr>
              <w:pStyle w:val="Default"/>
              <w:ind w:left="112" w:hanging="112"/>
              <w:jc w:val="both"/>
              <w:rPr>
                <w:rFonts w:ascii="Arial Narrow" w:hAnsi="Arial Narrow"/>
                <w:sz w:val="20"/>
                <w:szCs w:val="20"/>
              </w:rPr>
            </w:pPr>
            <w:r w:rsidRPr="003D315D">
              <w:rPr>
                <w:rFonts w:ascii="Arial Narrow" w:hAnsi="Arial Narrow"/>
                <w:sz w:val="20"/>
                <w:szCs w:val="20"/>
              </w:rPr>
              <w:t>Grupo de Gestión Documental y Archivo</w:t>
            </w:r>
          </w:p>
          <w:p w14:paraId="2E3A1FAF" w14:textId="77777777" w:rsidR="0046250A" w:rsidRPr="003D315D" w:rsidRDefault="0046250A" w:rsidP="0050627E">
            <w:pPr>
              <w:pStyle w:val="Default"/>
              <w:ind w:left="112" w:hanging="112"/>
              <w:jc w:val="both"/>
              <w:rPr>
                <w:rFonts w:ascii="Arial Narrow" w:hAnsi="Arial Narrow"/>
                <w:sz w:val="20"/>
                <w:szCs w:val="20"/>
              </w:rPr>
            </w:pPr>
          </w:p>
          <w:p w14:paraId="42BAD337" w14:textId="77777777" w:rsidR="0046250A" w:rsidRPr="003D315D" w:rsidRDefault="0046250A" w:rsidP="00B737FB">
            <w:pPr>
              <w:pStyle w:val="Default"/>
              <w:numPr>
                <w:ilvl w:val="0"/>
                <w:numId w:val="20"/>
              </w:numPr>
              <w:ind w:left="112" w:hanging="112"/>
              <w:jc w:val="both"/>
              <w:rPr>
                <w:rFonts w:ascii="Arial Narrow" w:hAnsi="Arial Narrow"/>
                <w:sz w:val="20"/>
                <w:szCs w:val="20"/>
              </w:rPr>
            </w:pPr>
            <w:r w:rsidRPr="003D315D">
              <w:rPr>
                <w:rFonts w:ascii="Arial Narrow" w:hAnsi="Arial Narrow"/>
                <w:sz w:val="20"/>
                <w:szCs w:val="20"/>
              </w:rPr>
              <w:t xml:space="preserve">Dirección Administrativa </w:t>
            </w:r>
          </w:p>
          <w:p w14:paraId="1445C005" w14:textId="77777777" w:rsidR="0046250A" w:rsidRPr="003D315D" w:rsidRDefault="0046250A" w:rsidP="00461216">
            <w:pPr>
              <w:pStyle w:val="Prrafodelista"/>
              <w:rPr>
                <w:rFonts w:ascii="Arial Narrow" w:hAnsi="Arial Narrow"/>
                <w:sz w:val="20"/>
                <w:szCs w:val="20"/>
              </w:rPr>
            </w:pPr>
          </w:p>
          <w:p w14:paraId="40D528D4" w14:textId="7BF45D73" w:rsidR="0046250A" w:rsidRPr="003D315D" w:rsidRDefault="0046250A" w:rsidP="00B737FB">
            <w:pPr>
              <w:pStyle w:val="Default"/>
              <w:numPr>
                <w:ilvl w:val="0"/>
                <w:numId w:val="20"/>
              </w:numPr>
              <w:ind w:left="112" w:hanging="112"/>
              <w:jc w:val="both"/>
              <w:rPr>
                <w:rFonts w:ascii="Arial Narrow" w:hAnsi="Arial Narrow"/>
                <w:sz w:val="20"/>
                <w:szCs w:val="20"/>
              </w:rPr>
            </w:pPr>
            <w:r w:rsidRPr="003D315D">
              <w:rPr>
                <w:rFonts w:ascii="Arial Narrow" w:hAnsi="Arial Narrow"/>
                <w:sz w:val="20"/>
                <w:szCs w:val="20"/>
              </w:rPr>
              <w:t>Grupo de Trabajo de Informática Forense y Seguridad Digital</w:t>
            </w:r>
          </w:p>
        </w:tc>
      </w:tr>
      <w:tr w:rsidR="0046250A" w:rsidRPr="003D315D" w14:paraId="5C912A51" w14:textId="77777777" w:rsidTr="006A0AA6">
        <w:trPr>
          <w:trHeight w:val="237"/>
        </w:trPr>
        <w:tc>
          <w:tcPr>
            <w:tcW w:w="1409" w:type="dxa"/>
            <w:vMerge/>
          </w:tcPr>
          <w:p w14:paraId="06547FC7" w14:textId="77777777" w:rsidR="0046250A" w:rsidRPr="003D315D" w:rsidRDefault="0046250A" w:rsidP="00B15FE3">
            <w:pPr>
              <w:pStyle w:val="Default"/>
              <w:jc w:val="both"/>
              <w:rPr>
                <w:rFonts w:ascii="Arial Narrow" w:hAnsi="Arial Narrow"/>
                <w:sz w:val="20"/>
                <w:szCs w:val="20"/>
              </w:rPr>
            </w:pPr>
          </w:p>
        </w:tc>
        <w:tc>
          <w:tcPr>
            <w:tcW w:w="2272" w:type="dxa"/>
          </w:tcPr>
          <w:p w14:paraId="72B6B069" w14:textId="343C6197" w:rsidR="0046250A" w:rsidRPr="003D315D" w:rsidRDefault="0046250A" w:rsidP="0050627E">
            <w:pPr>
              <w:jc w:val="both"/>
              <w:rPr>
                <w:rFonts w:ascii="Arial Narrow" w:hAnsi="Arial Narrow"/>
                <w:sz w:val="20"/>
                <w:szCs w:val="20"/>
              </w:rPr>
            </w:pPr>
            <w:r w:rsidRPr="003D315D">
              <w:rPr>
                <w:rFonts w:ascii="Arial Narrow" w:hAnsi="Arial Narrow"/>
                <w:sz w:val="20"/>
                <w:szCs w:val="20"/>
              </w:rPr>
              <w:t>d) Evaluar la Planeación Estratégica del Talento Humano</w:t>
            </w:r>
          </w:p>
        </w:tc>
        <w:tc>
          <w:tcPr>
            <w:tcW w:w="2126" w:type="dxa"/>
          </w:tcPr>
          <w:p w14:paraId="216B8546" w14:textId="55F7157C" w:rsidR="0046250A" w:rsidRPr="003D315D" w:rsidRDefault="0046250A" w:rsidP="00BC392D">
            <w:pPr>
              <w:pStyle w:val="Default"/>
              <w:jc w:val="both"/>
              <w:rPr>
                <w:rFonts w:ascii="Arial Narrow" w:hAnsi="Arial Narrow"/>
                <w:sz w:val="20"/>
                <w:szCs w:val="20"/>
              </w:rPr>
            </w:pPr>
            <w:r>
              <w:rPr>
                <w:rFonts w:ascii="Arial Narrow" w:hAnsi="Arial Narrow"/>
                <w:sz w:val="20"/>
                <w:szCs w:val="20"/>
              </w:rPr>
              <w:t xml:space="preserve">- </w:t>
            </w:r>
            <w:r w:rsidRPr="003D315D">
              <w:rPr>
                <w:rFonts w:ascii="Arial Narrow" w:hAnsi="Arial Narrow"/>
                <w:sz w:val="20"/>
                <w:szCs w:val="20"/>
              </w:rPr>
              <w:t>Presentación de los seguimientos al Comité Institucional de Gestión y Desempeño de la SIC:</w:t>
            </w:r>
          </w:p>
          <w:p w14:paraId="4115A7E3" w14:textId="17FD41E4" w:rsidR="0046250A" w:rsidRPr="003D315D" w:rsidRDefault="0046250A" w:rsidP="00B737FB">
            <w:pPr>
              <w:pStyle w:val="Default"/>
              <w:numPr>
                <w:ilvl w:val="0"/>
                <w:numId w:val="22"/>
              </w:numPr>
              <w:ind w:left="0" w:hanging="283"/>
              <w:jc w:val="both"/>
              <w:rPr>
                <w:rFonts w:ascii="Arial Narrow" w:hAnsi="Arial Narrow"/>
                <w:sz w:val="20"/>
                <w:szCs w:val="20"/>
              </w:rPr>
            </w:pPr>
            <w:r>
              <w:rPr>
                <w:rFonts w:ascii="Arial Narrow" w:hAnsi="Arial Narrow"/>
                <w:sz w:val="20"/>
                <w:szCs w:val="20"/>
              </w:rPr>
              <w:lastRenderedPageBreak/>
              <w:t xml:space="preserve">- </w:t>
            </w:r>
            <w:r w:rsidRPr="003D315D">
              <w:rPr>
                <w:rFonts w:ascii="Arial Narrow" w:hAnsi="Arial Narrow"/>
                <w:sz w:val="20"/>
                <w:szCs w:val="20"/>
              </w:rPr>
              <w:t xml:space="preserve">Política de Gestión Estratégica del Talento Humano </w:t>
            </w:r>
          </w:p>
          <w:p w14:paraId="11A65844" w14:textId="3594EBC4" w:rsidR="0046250A" w:rsidRPr="003D315D" w:rsidRDefault="0046250A" w:rsidP="00BC392D">
            <w:pPr>
              <w:pStyle w:val="Default"/>
              <w:ind w:hanging="283"/>
              <w:jc w:val="both"/>
              <w:rPr>
                <w:rFonts w:ascii="Arial Narrow" w:hAnsi="Arial Narrow"/>
                <w:sz w:val="20"/>
                <w:szCs w:val="20"/>
              </w:rPr>
            </w:pPr>
          </w:p>
          <w:p w14:paraId="2D25877C" w14:textId="41E782F8" w:rsidR="0046250A" w:rsidRPr="003D315D" w:rsidRDefault="0046250A" w:rsidP="00B737FB">
            <w:pPr>
              <w:pStyle w:val="Default"/>
              <w:numPr>
                <w:ilvl w:val="0"/>
                <w:numId w:val="22"/>
              </w:numPr>
              <w:ind w:left="0" w:hanging="283"/>
              <w:jc w:val="both"/>
              <w:rPr>
                <w:rFonts w:ascii="Arial Narrow" w:hAnsi="Arial Narrow"/>
                <w:sz w:val="20"/>
                <w:szCs w:val="20"/>
              </w:rPr>
            </w:pPr>
            <w:r>
              <w:rPr>
                <w:rFonts w:ascii="Arial Narrow" w:hAnsi="Arial Narrow"/>
                <w:sz w:val="20"/>
                <w:szCs w:val="20"/>
              </w:rPr>
              <w:t xml:space="preserve">- </w:t>
            </w:r>
            <w:r w:rsidRPr="003D315D">
              <w:rPr>
                <w:rFonts w:ascii="Arial Narrow" w:hAnsi="Arial Narrow"/>
                <w:sz w:val="20"/>
                <w:szCs w:val="20"/>
              </w:rPr>
              <w:t xml:space="preserve">Plan de previsión de Recursos Humanos </w:t>
            </w:r>
          </w:p>
          <w:p w14:paraId="61FA168E" w14:textId="52403E4B" w:rsidR="0046250A" w:rsidRPr="003D315D" w:rsidRDefault="0046250A" w:rsidP="00BC392D">
            <w:pPr>
              <w:pStyle w:val="Default"/>
              <w:ind w:hanging="283"/>
              <w:jc w:val="both"/>
              <w:rPr>
                <w:rFonts w:ascii="Arial Narrow" w:hAnsi="Arial Narrow"/>
                <w:sz w:val="20"/>
                <w:szCs w:val="20"/>
              </w:rPr>
            </w:pPr>
          </w:p>
          <w:p w14:paraId="05A2B4FE" w14:textId="0F171C50" w:rsidR="0046250A" w:rsidRPr="003D315D" w:rsidRDefault="0046250A" w:rsidP="00B737FB">
            <w:pPr>
              <w:pStyle w:val="Default"/>
              <w:numPr>
                <w:ilvl w:val="0"/>
                <w:numId w:val="22"/>
              </w:numPr>
              <w:ind w:left="0" w:hanging="283"/>
              <w:jc w:val="both"/>
              <w:rPr>
                <w:rFonts w:ascii="Arial Narrow" w:hAnsi="Arial Narrow"/>
                <w:sz w:val="20"/>
                <w:szCs w:val="20"/>
              </w:rPr>
            </w:pPr>
            <w:r>
              <w:rPr>
                <w:rFonts w:ascii="Arial Narrow" w:hAnsi="Arial Narrow"/>
                <w:sz w:val="20"/>
                <w:szCs w:val="20"/>
              </w:rPr>
              <w:t xml:space="preserve">- </w:t>
            </w:r>
            <w:r w:rsidRPr="003D315D">
              <w:rPr>
                <w:rFonts w:ascii="Arial Narrow" w:hAnsi="Arial Narrow"/>
                <w:sz w:val="20"/>
                <w:szCs w:val="20"/>
              </w:rPr>
              <w:t>Plan Anual de vacantes</w:t>
            </w:r>
          </w:p>
          <w:p w14:paraId="687B1057" w14:textId="542EB8D7" w:rsidR="0046250A" w:rsidRPr="003D315D" w:rsidRDefault="0046250A" w:rsidP="00BC392D">
            <w:pPr>
              <w:pStyle w:val="Default"/>
              <w:ind w:hanging="283"/>
              <w:jc w:val="both"/>
              <w:rPr>
                <w:rFonts w:ascii="Arial Narrow" w:hAnsi="Arial Narrow"/>
                <w:sz w:val="20"/>
                <w:szCs w:val="20"/>
              </w:rPr>
            </w:pPr>
          </w:p>
          <w:p w14:paraId="1F75FBC8" w14:textId="69C56EE8" w:rsidR="0046250A" w:rsidRPr="003D315D" w:rsidRDefault="0046250A" w:rsidP="00B737FB">
            <w:pPr>
              <w:pStyle w:val="Default"/>
              <w:numPr>
                <w:ilvl w:val="0"/>
                <w:numId w:val="22"/>
              </w:numPr>
              <w:ind w:left="0" w:hanging="283"/>
              <w:jc w:val="both"/>
              <w:rPr>
                <w:rFonts w:ascii="Arial Narrow" w:hAnsi="Arial Narrow"/>
                <w:sz w:val="20"/>
                <w:szCs w:val="20"/>
              </w:rPr>
            </w:pPr>
            <w:r>
              <w:rPr>
                <w:rFonts w:ascii="Arial Narrow" w:hAnsi="Arial Narrow"/>
                <w:sz w:val="20"/>
                <w:szCs w:val="20"/>
              </w:rPr>
              <w:t xml:space="preserve">- </w:t>
            </w:r>
            <w:r w:rsidRPr="003D315D">
              <w:rPr>
                <w:rFonts w:ascii="Arial Narrow" w:hAnsi="Arial Narrow"/>
                <w:sz w:val="20"/>
                <w:szCs w:val="20"/>
              </w:rPr>
              <w:t xml:space="preserve">Sistema de Seguridad y Salud en el trabajo </w:t>
            </w:r>
          </w:p>
          <w:p w14:paraId="4C46F0E9" w14:textId="5894F754" w:rsidR="0046250A" w:rsidRPr="003D315D" w:rsidRDefault="0046250A" w:rsidP="00BC392D">
            <w:pPr>
              <w:pStyle w:val="Default"/>
              <w:ind w:hanging="283"/>
              <w:jc w:val="both"/>
              <w:rPr>
                <w:rFonts w:ascii="Arial Narrow" w:hAnsi="Arial Narrow"/>
                <w:sz w:val="20"/>
                <w:szCs w:val="20"/>
              </w:rPr>
            </w:pPr>
          </w:p>
          <w:p w14:paraId="65E145CD" w14:textId="704CD56D" w:rsidR="0046250A" w:rsidRPr="003D315D" w:rsidRDefault="0046250A" w:rsidP="00B737FB">
            <w:pPr>
              <w:pStyle w:val="Default"/>
              <w:numPr>
                <w:ilvl w:val="0"/>
                <w:numId w:val="22"/>
              </w:numPr>
              <w:ind w:left="0" w:hanging="283"/>
              <w:jc w:val="both"/>
              <w:rPr>
                <w:rFonts w:ascii="Arial Narrow" w:hAnsi="Arial Narrow"/>
                <w:sz w:val="20"/>
                <w:szCs w:val="20"/>
              </w:rPr>
            </w:pPr>
            <w:r>
              <w:rPr>
                <w:rFonts w:ascii="Arial Narrow" w:hAnsi="Arial Narrow"/>
                <w:sz w:val="20"/>
                <w:szCs w:val="20"/>
              </w:rPr>
              <w:t xml:space="preserve">- </w:t>
            </w:r>
            <w:r w:rsidRPr="003D315D">
              <w:rPr>
                <w:rFonts w:ascii="Arial Narrow" w:hAnsi="Arial Narrow"/>
                <w:sz w:val="20"/>
                <w:szCs w:val="20"/>
              </w:rPr>
              <w:t xml:space="preserve">Plan de bienestar e incentivos </w:t>
            </w:r>
          </w:p>
          <w:p w14:paraId="7B36A9A7" w14:textId="7B1762CD" w:rsidR="0046250A" w:rsidRPr="003D315D" w:rsidRDefault="0046250A" w:rsidP="00BC392D">
            <w:pPr>
              <w:pStyle w:val="Default"/>
              <w:ind w:hanging="283"/>
              <w:jc w:val="both"/>
              <w:rPr>
                <w:rFonts w:ascii="Arial Narrow" w:hAnsi="Arial Narrow"/>
                <w:sz w:val="20"/>
                <w:szCs w:val="20"/>
              </w:rPr>
            </w:pPr>
          </w:p>
          <w:p w14:paraId="659A920C" w14:textId="1F143316" w:rsidR="0046250A" w:rsidRPr="003D315D" w:rsidRDefault="0046250A" w:rsidP="00B737FB">
            <w:pPr>
              <w:pStyle w:val="Default"/>
              <w:numPr>
                <w:ilvl w:val="0"/>
                <w:numId w:val="22"/>
              </w:numPr>
              <w:ind w:left="0" w:hanging="283"/>
              <w:jc w:val="both"/>
              <w:rPr>
                <w:rFonts w:ascii="Arial Narrow" w:hAnsi="Arial Narrow"/>
                <w:sz w:val="20"/>
                <w:szCs w:val="20"/>
              </w:rPr>
            </w:pPr>
            <w:r>
              <w:rPr>
                <w:rFonts w:ascii="Arial Narrow" w:hAnsi="Arial Narrow"/>
                <w:sz w:val="20"/>
                <w:szCs w:val="20"/>
              </w:rPr>
              <w:t xml:space="preserve">- </w:t>
            </w:r>
            <w:r w:rsidRPr="003D315D">
              <w:rPr>
                <w:rFonts w:ascii="Arial Narrow" w:hAnsi="Arial Narrow"/>
                <w:sz w:val="20"/>
                <w:szCs w:val="20"/>
              </w:rPr>
              <w:t xml:space="preserve">Plan Institucional de capacitación y gestión del talento humano. </w:t>
            </w:r>
          </w:p>
        </w:tc>
        <w:tc>
          <w:tcPr>
            <w:tcW w:w="2178" w:type="dxa"/>
          </w:tcPr>
          <w:p w14:paraId="5855DD43" w14:textId="77777777" w:rsidR="0046250A" w:rsidRPr="003D315D" w:rsidRDefault="0046250A" w:rsidP="00B15FE3">
            <w:pPr>
              <w:pStyle w:val="Default"/>
              <w:jc w:val="both"/>
              <w:rPr>
                <w:rFonts w:ascii="Arial Narrow" w:hAnsi="Arial Narrow"/>
                <w:sz w:val="20"/>
                <w:szCs w:val="20"/>
              </w:rPr>
            </w:pPr>
          </w:p>
          <w:p w14:paraId="50CC9A1F" w14:textId="77777777" w:rsidR="0046250A" w:rsidRPr="003D315D" w:rsidRDefault="0046250A" w:rsidP="00B737FB">
            <w:pPr>
              <w:pStyle w:val="Default"/>
              <w:numPr>
                <w:ilvl w:val="0"/>
                <w:numId w:val="21"/>
              </w:numPr>
              <w:ind w:left="136" w:hanging="136"/>
              <w:jc w:val="both"/>
              <w:rPr>
                <w:rFonts w:ascii="Arial Narrow" w:hAnsi="Arial Narrow"/>
                <w:sz w:val="20"/>
                <w:szCs w:val="20"/>
              </w:rPr>
            </w:pPr>
            <w:r w:rsidRPr="003D315D">
              <w:rPr>
                <w:rFonts w:ascii="Arial Narrow" w:hAnsi="Arial Narrow"/>
                <w:sz w:val="20"/>
                <w:szCs w:val="20"/>
              </w:rPr>
              <w:t>Dimensión de Talento Humano</w:t>
            </w:r>
          </w:p>
          <w:p w14:paraId="6BF63720" w14:textId="77777777" w:rsidR="0046250A" w:rsidRPr="003D315D" w:rsidRDefault="0046250A" w:rsidP="0050627E">
            <w:pPr>
              <w:pStyle w:val="Default"/>
              <w:ind w:left="136" w:hanging="136"/>
              <w:jc w:val="both"/>
              <w:rPr>
                <w:rFonts w:ascii="Arial Narrow" w:hAnsi="Arial Narrow"/>
                <w:sz w:val="20"/>
                <w:szCs w:val="20"/>
              </w:rPr>
            </w:pPr>
          </w:p>
          <w:p w14:paraId="4647CD9B" w14:textId="6EFD052B" w:rsidR="0046250A" w:rsidRPr="003D315D" w:rsidRDefault="0046250A" w:rsidP="00B737FB">
            <w:pPr>
              <w:pStyle w:val="Default"/>
              <w:numPr>
                <w:ilvl w:val="0"/>
                <w:numId w:val="21"/>
              </w:numPr>
              <w:ind w:left="136" w:hanging="136"/>
              <w:jc w:val="both"/>
              <w:rPr>
                <w:rFonts w:ascii="Arial Narrow" w:hAnsi="Arial Narrow"/>
                <w:sz w:val="20"/>
                <w:szCs w:val="20"/>
              </w:rPr>
            </w:pPr>
            <w:r w:rsidRPr="003D315D">
              <w:rPr>
                <w:rFonts w:ascii="Arial Narrow" w:hAnsi="Arial Narrow"/>
                <w:sz w:val="20"/>
                <w:szCs w:val="20"/>
              </w:rPr>
              <w:lastRenderedPageBreak/>
              <w:t xml:space="preserve">Política Gestión Estratégica del Talento Humano </w:t>
            </w:r>
          </w:p>
          <w:p w14:paraId="74F5E6F3" w14:textId="77777777" w:rsidR="0046250A" w:rsidRPr="003D315D" w:rsidRDefault="0046250A" w:rsidP="0050627E">
            <w:pPr>
              <w:pStyle w:val="Default"/>
              <w:ind w:left="136" w:hanging="136"/>
              <w:jc w:val="both"/>
              <w:rPr>
                <w:rFonts w:ascii="Arial Narrow" w:hAnsi="Arial Narrow"/>
                <w:sz w:val="20"/>
                <w:szCs w:val="20"/>
              </w:rPr>
            </w:pPr>
          </w:p>
          <w:p w14:paraId="75E1B165" w14:textId="07C1767B" w:rsidR="0046250A" w:rsidRPr="003D315D" w:rsidRDefault="0046250A" w:rsidP="00B737FB">
            <w:pPr>
              <w:pStyle w:val="Default"/>
              <w:numPr>
                <w:ilvl w:val="0"/>
                <w:numId w:val="21"/>
              </w:numPr>
              <w:ind w:left="136" w:hanging="136"/>
              <w:jc w:val="both"/>
              <w:rPr>
                <w:rFonts w:ascii="Arial Narrow" w:hAnsi="Arial Narrow"/>
                <w:sz w:val="20"/>
                <w:szCs w:val="20"/>
              </w:rPr>
            </w:pPr>
            <w:r w:rsidRPr="003D315D">
              <w:rPr>
                <w:rFonts w:ascii="Arial Narrow" w:hAnsi="Arial Narrow"/>
                <w:sz w:val="20"/>
                <w:szCs w:val="20"/>
              </w:rPr>
              <w:t xml:space="preserve">Dimensión de Control Interno. </w:t>
            </w:r>
          </w:p>
        </w:tc>
        <w:tc>
          <w:tcPr>
            <w:tcW w:w="1508" w:type="dxa"/>
            <w:vAlign w:val="center"/>
          </w:tcPr>
          <w:p w14:paraId="0C4C15B9" w14:textId="4FE8A2D4" w:rsidR="0046250A" w:rsidRPr="003D315D" w:rsidRDefault="0046250A" w:rsidP="00B737FB">
            <w:pPr>
              <w:pStyle w:val="Default"/>
              <w:numPr>
                <w:ilvl w:val="0"/>
                <w:numId w:val="21"/>
              </w:numPr>
              <w:ind w:left="149" w:hanging="142"/>
              <w:jc w:val="both"/>
              <w:rPr>
                <w:rFonts w:ascii="Arial Narrow" w:hAnsi="Arial Narrow"/>
                <w:sz w:val="20"/>
                <w:szCs w:val="20"/>
              </w:rPr>
            </w:pPr>
            <w:r w:rsidRPr="003D315D">
              <w:rPr>
                <w:rFonts w:ascii="Arial Narrow" w:hAnsi="Arial Narrow"/>
                <w:sz w:val="20"/>
                <w:szCs w:val="20"/>
              </w:rPr>
              <w:lastRenderedPageBreak/>
              <w:t xml:space="preserve">Secretaria General </w:t>
            </w:r>
          </w:p>
          <w:p w14:paraId="2ABB91E2" w14:textId="15DA3A41" w:rsidR="0046250A" w:rsidRPr="003D315D" w:rsidRDefault="0046250A" w:rsidP="00B737FB">
            <w:pPr>
              <w:pStyle w:val="Default"/>
              <w:numPr>
                <w:ilvl w:val="0"/>
                <w:numId w:val="21"/>
              </w:numPr>
              <w:ind w:left="149" w:hanging="142"/>
              <w:jc w:val="both"/>
              <w:rPr>
                <w:rFonts w:ascii="Arial Narrow" w:hAnsi="Arial Narrow"/>
                <w:sz w:val="20"/>
                <w:szCs w:val="20"/>
              </w:rPr>
            </w:pPr>
            <w:r w:rsidRPr="003D315D">
              <w:rPr>
                <w:rFonts w:ascii="Arial Narrow" w:hAnsi="Arial Narrow"/>
                <w:sz w:val="20"/>
                <w:szCs w:val="20"/>
              </w:rPr>
              <w:t>Grupos de TH</w:t>
            </w:r>
          </w:p>
          <w:p w14:paraId="6E5F6421" w14:textId="77777777" w:rsidR="0046250A" w:rsidRPr="003D315D" w:rsidRDefault="0046250A" w:rsidP="00B15FE3">
            <w:pPr>
              <w:pStyle w:val="Default"/>
              <w:jc w:val="both"/>
              <w:rPr>
                <w:rFonts w:ascii="Arial Narrow" w:hAnsi="Arial Narrow"/>
                <w:sz w:val="20"/>
                <w:szCs w:val="20"/>
              </w:rPr>
            </w:pPr>
          </w:p>
        </w:tc>
      </w:tr>
      <w:tr w:rsidR="0046250A" w:rsidRPr="003D315D" w14:paraId="7C2F90A2" w14:textId="77777777" w:rsidTr="006A0AA6">
        <w:trPr>
          <w:trHeight w:val="1364"/>
        </w:trPr>
        <w:tc>
          <w:tcPr>
            <w:tcW w:w="1409" w:type="dxa"/>
            <w:vMerge/>
          </w:tcPr>
          <w:p w14:paraId="5EADA3AD" w14:textId="77777777" w:rsidR="0046250A" w:rsidRPr="003D315D" w:rsidRDefault="0046250A" w:rsidP="00B15FE3">
            <w:pPr>
              <w:pStyle w:val="Default"/>
              <w:jc w:val="both"/>
              <w:rPr>
                <w:rFonts w:ascii="Arial Narrow" w:hAnsi="Arial Narrow"/>
                <w:sz w:val="20"/>
                <w:szCs w:val="20"/>
              </w:rPr>
            </w:pPr>
          </w:p>
        </w:tc>
        <w:tc>
          <w:tcPr>
            <w:tcW w:w="2272" w:type="dxa"/>
          </w:tcPr>
          <w:p w14:paraId="466CFC1D" w14:textId="53736159" w:rsidR="0046250A" w:rsidRPr="003D315D" w:rsidRDefault="0046250A" w:rsidP="00B634FA">
            <w:pPr>
              <w:pStyle w:val="Default"/>
              <w:rPr>
                <w:rFonts w:ascii="Arial Narrow" w:hAnsi="Arial Narrow"/>
                <w:sz w:val="20"/>
                <w:szCs w:val="20"/>
              </w:rPr>
            </w:pPr>
            <w:r w:rsidRPr="003D315D">
              <w:rPr>
                <w:rFonts w:ascii="Arial Narrow" w:hAnsi="Arial Narrow"/>
                <w:sz w:val="20"/>
                <w:szCs w:val="20"/>
              </w:rPr>
              <w:t>e) Evaluar el impacto del Plan Institucional de Capacitación.</w:t>
            </w:r>
          </w:p>
        </w:tc>
        <w:tc>
          <w:tcPr>
            <w:tcW w:w="2126" w:type="dxa"/>
          </w:tcPr>
          <w:p w14:paraId="5E10BD53" w14:textId="2E9BA68A" w:rsidR="0046250A" w:rsidRPr="003D315D" w:rsidRDefault="0046250A" w:rsidP="00C33993">
            <w:pPr>
              <w:pStyle w:val="Default"/>
              <w:jc w:val="both"/>
              <w:rPr>
                <w:rFonts w:ascii="Arial Narrow" w:hAnsi="Arial Narrow"/>
                <w:sz w:val="20"/>
                <w:szCs w:val="20"/>
              </w:rPr>
            </w:pPr>
            <w:r>
              <w:rPr>
                <w:rFonts w:ascii="Arial Narrow" w:hAnsi="Arial Narrow"/>
                <w:sz w:val="20"/>
                <w:szCs w:val="20"/>
              </w:rPr>
              <w:t xml:space="preserve">- </w:t>
            </w:r>
            <w:r w:rsidRPr="003D315D">
              <w:rPr>
                <w:rFonts w:ascii="Arial Narrow" w:hAnsi="Arial Narrow"/>
                <w:sz w:val="20"/>
                <w:szCs w:val="20"/>
              </w:rPr>
              <w:t xml:space="preserve">Evaluación a los resultados de las actividades previstas en el Plan Institucional de Capacitación. </w:t>
            </w:r>
          </w:p>
        </w:tc>
        <w:tc>
          <w:tcPr>
            <w:tcW w:w="2178" w:type="dxa"/>
          </w:tcPr>
          <w:p w14:paraId="189F9745" w14:textId="77777777" w:rsidR="0046250A" w:rsidRPr="003D315D" w:rsidRDefault="0046250A" w:rsidP="00B737FB">
            <w:pPr>
              <w:pStyle w:val="Default"/>
              <w:numPr>
                <w:ilvl w:val="0"/>
                <w:numId w:val="23"/>
              </w:numPr>
              <w:ind w:left="121" w:hanging="121"/>
              <w:jc w:val="both"/>
              <w:rPr>
                <w:rFonts w:ascii="Arial Narrow" w:hAnsi="Arial Narrow"/>
                <w:sz w:val="20"/>
                <w:szCs w:val="20"/>
              </w:rPr>
            </w:pPr>
            <w:r w:rsidRPr="003D315D">
              <w:rPr>
                <w:rFonts w:ascii="Arial Narrow" w:hAnsi="Arial Narrow"/>
                <w:sz w:val="20"/>
                <w:szCs w:val="20"/>
              </w:rPr>
              <w:t xml:space="preserve">Dimensión de Talento Humano </w:t>
            </w:r>
          </w:p>
          <w:p w14:paraId="433BFC5C" w14:textId="6F07C864" w:rsidR="0046250A" w:rsidRPr="003D315D" w:rsidRDefault="0046250A" w:rsidP="00B15FE3">
            <w:pPr>
              <w:pStyle w:val="Default"/>
              <w:jc w:val="both"/>
              <w:rPr>
                <w:rFonts w:ascii="Arial Narrow" w:hAnsi="Arial Narrow"/>
                <w:sz w:val="20"/>
                <w:szCs w:val="20"/>
              </w:rPr>
            </w:pPr>
          </w:p>
        </w:tc>
        <w:tc>
          <w:tcPr>
            <w:tcW w:w="1508" w:type="dxa"/>
          </w:tcPr>
          <w:p w14:paraId="76BFD118" w14:textId="77777777" w:rsidR="0046250A" w:rsidRPr="003D315D" w:rsidRDefault="0046250A" w:rsidP="00B15FE3">
            <w:pPr>
              <w:pStyle w:val="Default"/>
              <w:jc w:val="both"/>
              <w:rPr>
                <w:rFonts w:ascii="Arial Narrow" w:hAnsi="Arial Narrow"/>
                <w:sz w:val="20"/>
                <w:szCs w:val="20"/>
              </w:rPr>
            </w:pPr>
            <w:r w:rsidRPr="003D315D">
              <w:rPr>
                <w:rFonts w:ascii="Arial Narrow" w:hAnsi="Arial Narrow"/>
                <w:sz w:val="20"/>
                <w:szCs w:val="20"/>
              </w:rPr>
              <w:t>SG</w:t>
            </w:r>
          </w:p>
          <w:p w14:paraId="6F4D1BC7" w14:textId="5AB736FD" w:rsidR="0046250A" w:rsidRPr="003D315D" w:rsidRDefault="0046250A" w:rsidP="00B15FE3">
            <w:pPr>
              <w:pStyle w:val="Default"/>
              <w:jc w:val="both"/>
              <w:rPr>
                <w:rFonts w:ascii="Arial Narrow" w:hAnsi="Arial Narrow"/>
                <w:sz w:val="20"/>
                <w:szCs w:val="20"/>
              </w:rPr>
            </w:pPr>
            <w:r w:rsidRPr="003D315D">
              <w:rPr>
                <w:rFonts w:ascii="Arial Narrow" w:hAnsi="Arial Narrow"/>
                <w:sz w:val="20"/>
                <w:szCs w:val="20"/>
              </w:rPr>
              <w:t>Grupos de TH</w:t>
            </w:r>
          </w:p>
        </w:tc>
      </w:tr>
      <w:tr w:rsidR="0046250A" w:rsidRPr="003D315D" w14:paraId="160462C2" w14:textId="77777777" w:rsidTr="006A0AA6">
        <w:trPr>
          <w:trHeight w:val="731"/>
        </w:trPr>
        <w:tc>
          <w:tcPr>
            <w:tcW w:w="1409" w:type="dxa"/>
            <w:vMerge/>
          </w:tcPr>
          <w:p w14:paraId="244781B5" w14:textId="77777777" w:rsidR="0046250A" w:rsidRPr="003D315D" w:rsidRDefault="0046250A" w:rsidP="003A59FA">
            <w:pPr>
              <w:pStyle w:val="Default"/>
              <w:jc w:val="both"/>
              <w:rPr>
                <w:rFonts w:ascii="Arial Narrow" w:hAnsi="Arial Narrow"/>
                <w:sz w:val="20"/>
                <w:szCs w:val="20"/>
              </w:rPr>
            </w:pPr>
          </w:p>
        </w:tc>
        <w:tc>
          <w:tcPr>
            <w:tcW w:w="2272" w:type="dxa"/>
          </w:tcPr>
          <w:p w14:paraId="6647C44F" w14:textId="2D88F557" w:rsidR="0046250A" w:rsidRPr="003D315D" w:rsidRDefault="0046250A" w:rsidP="00C33993">
            <w:pPr>
              <w:pStyle w:val="Default"/>
              <w:tabs>
                <w:tab w:val="left" w:pos="320"/>
              </w:tabs>
              <w:jc w:val="both"/>
              <w:rPr>
                <w:rFonts w:ascii="Arial Narrow" w:hAnsi="Arial Narrow"/>
                <w:sz w:val="20"/>
                <w:szCs w:val="20"/>
              </w:rPr>
            </w:pPr>
            <w:r>
              <w:rPr>
                <w:rFonts w:ascii="Arial Narrow" w:hAnsi="Arial Narrow"/>
                <w:sz w:val="20"/>
                <w:szCs w:val="20"/>
              </w:rPr>
              <w:t>f)</w:t>
            </w:r>
            <w:r w:rsidRPr="003D315D">
              <w:rPr>
                <w:rFonts w:ascii="Arial Narrow" w:hAnsi="Arial Narrow"/>
                <w:sz w:val="20"/>
                <w:szCs w:val="20"/>
              </w:rPr>
              <w:t xml:space="preserve"> Tomar decisiones basadas en la información suministrada por la segunda y tercera línea de defensa, para garantizar el cumplimiento de las metas y objetivos. </w:t>
            </w:r>
          </w:p>
        </w:tc>
        <w:tc>
          <w:tcPr>
            <w:tcW w:w="2126" w:type="dxa"/>
          </w:tcPr>
          <w:p w14:paraId="6DD4D55A" w14:textId="77777777" w:rsidR="0046250A" w:rsidRPr="003D315D" w:rsidRDefault="0046250A" w:rsidP="003A59FA">
            <w:pPr>
              <w:pStyle w:val="Default"/>
              <w:rPr>
                <w:rFonts w:ascii="Arial Narrow" w:hAnsi="Arial Narrow"/>
                <w:sz w:val="20"/>
                <w:szCs w:val="20"/>
              </w:rPr>
            </w:pPr>
          </w:p>
          <w:p w14:paraId="0C53311C" w14:textId="4EE21CA3" w:rsidR="0046250A" w:rsidRPr="003D315D" w:rsidRDefault="0046250A" w:rsidP="00F23221">
            <w:pPr>
              <w:pStyle w:val="Default"/>
              <w:jc w:val="both"/>
              <w:rPr>
                <w:rFonts w:ascii="Arial Narrow" w:hAnsi="Arial Narrow"/>
                <w:sz w:val="20"/>
                <w:szCs w:val="20"/>
              </w:rPr>
            </w:pPr>
            <w:r>
              <w:rPr>
                <w:rFonts w:ascii="Arial Narrow" w:hAnsi="Arial Narrow"/>
                <w:sz w:val="20"/>
                <w:szCs w:val="20"/>
              </w:rPr>
              <w:t xml:space="preserve">- </w:t>
            </w:r>
            <w:r w:rsidRPr="003D315D">
              <w:rPr>
                <w:rFonts w:ascii="Arial Narrow" w:hAnsi="Arial Narrow"/>
                <w:sz w:val="20"/>
                <w:szCs w:val="20"/>
              </w:rPr>
              <w:t>Informes de auditoría y seguimiento de la OCI</w:t>
            </w:r>
          </w:p>
          <w:p w14:paraId="1921835A" w14:textId="77777777" w:rsidR="0046250A" w:rsidRPr="003D315D" w:rsidRDefault="0046250A" w:rsidP="00B634FA">
            <w:pPr>
              <w:pStyle w:val="Default"/>
              <w:ind w:left="250"/>
              <w:jc w:val="both"/>
              <w:rPr>
                <w:rFonts w:ascii="Arial Narrow" w:hAnsi="Arial Narrow"/>
                <w:sz w:val="20"/>
                <w:szCs w:val="20"/>
              </w:rPr>
            </w:pPr>
          </w:p>
          <w:p w14:paraId="6A42F672" w14:textId="42775056" w:rsidR="0046250A" w:rsidRPr="003D315D" w:rsidRDefault="0046250A" w:rsidP="00F23221">
            <w:pPr>
              <w:pStyle w:val="Default"/>
              <w:jc w:val="both"/>
              <w:rPr>
                <w:rFonts w:ascii="Arial Narrow" w:hAnsi="Arial Narrow"/>
                <w:sz w:val="20"/>
                <w:szCs w:val="20"/>
              </w:rPr>
            </w:pPr>
            <w:r>
              <w:rPr>
                <w:rFonts w:ascii="Arial Narrow" w:hAnsi="Arial Narrow"/>
                <w:sz w:val="20"/>
                <w:szCs w:val="20"/>
              </w:rPr>
              <w:t xml:space="preserve">- </w:t>
            </w:r>
            <w:r w:rsidRPr="003D315D">
              <w:rPr>
                <w:rFonts w:ascii="Arial Narrow" w:hAnsi="Arial Narrow"/>
                <w:sz w:val="20"/>
                <w:szCs w:val="20"/>
              </w:rPr>
              <w:t xml:space="preserve">Comité Institucional de Gestión y Desempeño. </w:t>
            </w:r>
          </w:p>
        </w:tc>
        <w:tc>
          <w:tcPr>
            <w:tcW w:w="2178" w:type="dxa"/>
          </w:tcPr>
          <w:p w14:paraId="6E178827" w14:textId="77777777" w:rsidR="0046250A" w:rsidRPr="003D315D" w:rsidRDefault="0046250A" w:rsidP="003A59FA">
            <w:pPr>
              <w:pStyle w:val="Default"/>
              <w:rPr>
                <w:rFonts w:ascii="Arial Narrow" w:hAnsi="Arial Narrow"/>
                <w:sz w:val="20"/>
                <w:szCs w:val="20"/>
              </w:rPr>
            </w:pPr>
          </w:p>
          <w:p w14:paraId="69D32555" w14:textId="77777777" w:rsidR="0046250A" w:rsidRPr="003D315D" w:rsidRDefault="0046250A" w:rsidP="00B737FB">
            <w:pPr>
              <w:pStyle w:val="Default"/>
              <w:numPr>
                <w:ilvl w:val="0"/>
                <w:numId w:val="23"/>
              </w:numPr>
              <w:ind w:left="136" w:hanging="136"/>
              <w:rPr>
                <w:rFonts w:ascii="Arial Narrow" w:hAnsi="Arial Narrow"/>
                <w:sz w:val="20"/>
                <w:szCs w:val="20"/>
              </w:rPr>
            </w:pPr>
            <w:r w:rsidRPr="003D315D">
              <w:rPr>
                <w:rFonts w:ascii="Arial Narrow" w:hAnsi="Arial Narrow"/>
                <w:sz w:val="20"/>
                <w:szCs w:val="20"/>
              </w:rPr>
              <w:t>Dimensión de Control Interno</w:t>
            </w:r>
          </w:p>
          <w:p w14:paraId="567FF09B" w14:textId="77777777" w:rsidR="0046250A" w:rsidRPr="003D315D" w:rsidRDefault="0046250A" w:rsidP="00B634FA">
            <w:pPr>
              <w:pStyle w:val="Default"/>
              <w:ind w:left="136" w:hanging="136"/>
              <w:rPr>
                <w:rFonts w:ascii="Arial Narrow" w:hAnsi="Arial Narrow"/>
                <w:sz w:val="20"/>
                <w:szCs w:val="20"/>
              </w:rPr>
            </w:pPr>
          </w:p>
          <w:p w14:paraId="053E5037" w14:textId="77777777" w:rsidR="0046250A" w:rsidRPr="003D315D" w:rsidRDefault="0046250A" w:rsidP="00B737FB">
            <w:pPr>
              <w:pStyle w:val="Default"/>
              <w:numPr>
                <w:ilvl w:val="0"/>
                <w:numId w:val="23"/>
              </w:numPr>
              <w:ind w:left="136" w:hanging="136"/>
              <w:jc w:val="both"/>
              <w:rPr>
                <w:rFonts w:ascii="Arial Narrow" w:hAnsi="Arial Narrow"/>
                <w:sz w:val="20"/>
                <w:szCs w:val="20"/>
              </w:rPr>
            </w:pPr>
            <w:r w:rsidRPr="003D315D">
              <w:rPr>
                <w:rFonts w:ascii="Arial Narrow" w:hAnsi="Arial Narrow"/>
                <w:sz w:val="20"/>
                <w:szCs w:val="20"/>
              </w:rPr>
              <w:t>Política Gestión Estratégica del Talento Humano</w:t>
            </w:r>
          </w:p>
          <w:p w14:paraId="429802A8" w14:textId="77777777" w:rsidR="0046250A" w:rsidRPr="003D315D" w:rsidRDefault="0046250A" w:rsidP="00553079">
            <w:pPr>
              <w:pStyle w:val="Default"/>
              <w:jc w:val="both"/>
              <w:rPr>
                <w:rFonts w:ascii="Arial Narrow" w:hAnsi="Arial Narrow"/>
                <w:sz w:val="20"/>
                <w:szCs w:val="20"/>
              </w:rPr>
            </w:pPr>
          </w:p>
          <w:p w14:paraId="5CAAB51B" w14:textId="77777777" w:rsidR="0046250A" w:rsidRPr="003D315D" w:rsidRDefault="0046250A" w:rsidP="00B737FB">
            <w:pPr>
              <w:pStyle w:val="Default"/>
              <w:numPr>
                <w:ilvl w:val="0"/>
                <w:numId w:val="23"/>
              </w:numPr>
              <w:ind w:left="121" w:hanging="121"/>
              <w:jc w:val="both"/>
              <w:rPr>
                <w:rFonts w:ascii="Arial Narrow" w:hAnsi="Arial Narrow"/>
                <w:sz w:val="20"/>
                <w:szCs w:val="20"/>
              </w:rPr>
            </w:pPr>
            <w:r w:rsidRPr="003D315D">
              <w:rPr>
                <w:rFonts w:ascii="Arial Narrow" w:hAnsi="Arial Narrow"/>
                <w:sz w:val="20"/>
                <w:szCs w:val="20"/>
              </w:rPr>
              <w:t>Dimensión de</w:t>
            </w:r>
          </w:p>
          <w:p w14:paraId="25F554E6" w14:textId="1BF2B0FE" w:rsidR="0046250A" w:rsidRPr="003D315D" w:rsidRDefault="0046250A" w:rsidP="00B634FA">
            <w:pPr>
              <w:pStyle w:val="Default"/>
              <w:ind w:left="121" w:hanging="121"/>
              <w:jc w:val="both"/>
              <w:rPr>
                <w:rFonts w:ascii="Arial Narrow" w:hAnsi="Arial Narrow"/>
                <w:sz w:val="20"/>
                <w:szCs w:val="20"/>
              </w:rPr>
            </w:pPr>
            <w:r w:rsidRPr="003D315D">
              <w:rPr>
                <w:rFonts w:ascii="Arial Narrow" w:hAnsi="Arial Narrow"/>
                <w:sz w:val="20"/>
                <w:szCs w:val="20"/>
              </w:rPr>
              <w:t>Control Interno</w:t>
            </w:r>
          </w:p>
        </w:tc>
        <w:tc>
          <w:tcPr>
            <w:tcW w:w="1508" w:type="dxa"/>
          </w:tcPr>
          <w:p w14:paraId="6FBD2FFC" w14:textId="77777777" w:rsidR="0046250A" w:rsidRPr="003D315D" w:rsidRDefault="0046250A" w:rsidP="003A59FA">
            <w:pPr>
              <w:pStyle w:val="Default"/>
              <w:jc w:val="both"/>
              <w:rPr>
                <w:rFonts w:ascii="Arial Narrow" w:hAnsi="Arial Narrow"/>
                <w:sz w:val="20"/>
                <w:szCs w:val="20"/>
              </w:rPr>
            </w:pPr>
          </w:p>
          <w:p w14:paraId="79DB42C2" w14:textId="77777777" w:rsidR="0046250A" w:rsidRPr="003D315D" w:rsidRDefault="0046250A" w:rsidP="003A59FA">
            <w:pPr>
              <w:pStyle w:val="Default"/>
              <w:jc w:val="both"/>
              <w:rPr>
                <w:rFonts w:ascii="Arial Narrow" w:hAnsi="Arial Narrow"/>
                <w:sz w:val="20"/>
                <w:szCs w:val="20"/>
              </w:rPr>
            </w:pPr>
          </w:p>
          <w:p w14:paraId="4FC6BB18" w14:textId="22EE3ACE" w:rsidR="0046250A" w:rsidRPr="003D315D" w:rsidRDefault="0046250A" w:rsidP="00B737FB">
            <w:pPr>
              <w:pStyle w:val="Default"/>
              <w:numPr>
                <w:ilvl w:val="0"/>
                <w:numId w:val="24"/>
              </w:numPr>
              <w:ind w:left="157" w:hanging="141"/>
              <w:jc w:val="both"/>
              <w:rPr>
                <w:rFonts w:ascii="Arial Narrow" w:hAnsi="Arial Narrow"/>
                <w:sz w:val="20"/>
                <w:szCs w:val="20"/>
              </w:rPr>
            </w:pPr>
            <w:r w:rsidRPr="003D315D">
              <w:rPr>
                <w:rFonts w:ascii="Arial Narrow" w:hAnsi="Arial Narrow"/>
                <w:sz w:val="20"/>
                <w:szCs w:val="20"/>
              </w:rPr>
              <w:t xml:space="preserve">Todas las dependencias. </w:t>
            </w:r>
          </w:p>
        </w:tc>
      </w:tr>
      <w:tr w:rsidR="00B54B3D" w:rsidRPr="003D315D" w14:paraId="4A3E8749" w14:textId="77777777" w:rsidTr="0046250A">
        <w:trPr>
          <w:trHeight w:val="731"/>
        </w:trPr>
        <w:tc>
          <w:tcPr>
            <w:tcW w:w="1409" w:type="dxa"/>
            <w:shd w:val="clear" w:color="auto" w:fill="DAEEF3" w:themeFill="accent5" w:themeFillTint="33"/>
            <w:vAlign w:val="center"/>
          </w:tcPr>
          <w:p w14:paraId="490F4E09" w14:textId="4A127685" w:rsidR="00357A37" w:rsidRPr="00490ED1" w:rsidRDefault="00490ED1" w:rsidP="003A59FA">
            <w:pPr>
              <w:pStyle w:val="Default"/>
              <w:jc w:val="both"/>
              <w:rPr>
                <w:rFonts w:ascii="Arial Narrow" w:hAnsi="Arial Narrow"/>
                <w:b/>
                <w:sz w:val="20"/>
                <w:szCs w:val="20"/>
              </w:rPr>
            </w:pPr>
            <w:r w:rsidRPr="00490ED1">
              <w:rPr>
                <w:rFonts w:ascii="Arial Narrow" w:hAnsi="Arial Narrow"/>
                <w:b/>
                <w:sz w:val="20"/>
                <w:szCs w:val="20"/>
              </w:rPr>
              <w:t xml:space="preserve">TERCERA LÍNEA DE DEFENSA </w:t>
            </w:r>
          </w:p>
        </w:tc>
        <w:tc>
          <w:tcPr>
            <w:tcW w:w="2272" w:type="dxa"/>
            <w:vAlign w:val="center"/>
          </w:tcPr>
          <w:p w14:paraId="7413A5C5" w14:textId="77777777" w:rsidR="00F23221" w:rsidRDefault="00F23221" w:rsidP="003A59FA">
            <w:pPr>
              <w:pStyle w:val="Default"/>
              <w:jc w:val="both"/>
              <w:rPr>
                <w:rFonts w:ascii="Arial Narrow" w:hAnsi="Arial Narrow"/>
                <w:sz w:val="20"/>
                <w:szCs w:val="20"/>
              </w:rPr>
            </w:pPr>
            <w:r>
              <w:rPr>
                <w:rFonts w:ascii="Arial Narrow" w:hAnsi="Arial Narrow"/>
                <w:sz w:val="20"/>
                <w:szCs w:val="20"/>
              </w:rPr>
              <w:t xml:space="preserve">a) </w:t>
            </w:r>
            <w:r w:rsidR="00357A37" w:rsidRPr="003D315D">
              <w:rPr>
                <w:rFonts w:ascii="Arial Narrow" w:hAnsi="Arial Narrow"/>
                <w:sz w:val="20"/>
                <w:szCs w:val="20"/>
              </w:rPr>
              <w:t>Evaluar el direccionamiento estratégico y alertar oportunamente sobre cambios actuales o potenciales que puedan afectar el cumplimiento d</w:t>
            </w:r>
            <w:r>
              <w:rPr>
                <w:rFonts w:ascii="Arial Narrow" w:hAnsi="Arial Narrow"/>
                <w:sz w:val="20"/>
                <w:szCs w:val="20"/>
              </w:rPr>
              <w:t>e los objetivos de la entidad.</w:t>
            </w:r>
          </w:p>
          <w:p w14:paraId="05289CE4" w14:textId="77777777" w:rsidR="00F23221" w:rsidRDefault="00F23221" w:rsidP="003A59FA">
            <w:pPr>
              <w:pStyle w:val="Default"/>
              <w:jc w:val="both"/>
              <w:rPr>
                <w:rFonts w:ascii="Arial Narrow" w:hAnsi="Arial Narrow"/>
                <w:sz w:val="20"/>
                <w:szCs w:val="20"/>
              </w:rPr>
            </w:pPr>
          </w:p>
          <w:p w14:paraId="2EFDC990" w14:textId="09B80D7A" w:rsidR="00357A37" w:rsidRPr="003D315D" w:rsidRDefault="00F23221" w:rsidP="003A59FA">
            <w:pPr>
              <w:pStyle w:val="Default"/>
              <w:jc w:val="both"/>
              <w:rPr>
                <w:rFonts w:ascii="Arial Narrow" w:hAnsi="Arial Narrow"/>
                <w:sz w:val="20"/>
                <w:szCs w:val="20"/>
              </w:rPr>
            </w:pPr>
            <w:r>
              <w:rPr>
                <w:rFonts w:ascii="Arial Narrow" w:hAnsi="Arial Narrow"/>
                <w:sz w:val="20"/>
                <w:szCs w:val="20"/>
              </w:rPr>
              <w:t xml:space="preserve">b)      </w:t>
            </w:r>
            <w:r w:rsidR="00357A37" w:rsidRPr="003D315D">
              <w:rPr>
                <w:rFonts w:ascii="Arial Narrow" w:hAnsi="Arial Narrow"/>
                <w:sz w:val="20"/>
                <w:szCs w:val="20"/>
              </w:rPr>
              <w:t xml:space="preserve">Hacer seguimiento a la apropiación de los valores y principios del servicio </w:t>
            </w:r>
            <w:r w:rsidR="00357A37" w:rsidRPr="003D315D">
              <w:rPr>
                <w:rFonts w:ascii="Arial Narrow" w:hAnsi="Arial Narrow"/>
                <w:sz w:val="20"/>
                <w:szCs w:val="20"/>
              </w:rPr>
              <w:lastRenderedPageBreak/>
              <w:t xml:space="preserve">público, por parte de los servidores, con base en los resultados de las estrategias y acciones adelantadas por parte del área de talento humano o quien haga sus veces </w:t>
            </w:r>
          </w:p>
          <w:p w14:paraId="5D8199B6" w14:textId="77777777" w:rsidR="00D51A47" w:rsidRPr="003D315D" w:rsidRDefault="00D51A47" w:rsidP="003A59FA">
            <w:pPr>
              <w:pStyle w:val="Default"/>
              <w:jc w:val="both"/>
              <w:rPr>
                <w:rFonts w:ascii="Arial Narrow" w:hAnsi="Arial Narrow"/>
                <w:sz w:val="20"/>
                <w:szCs w:val="20"/>
              </w:rPr>
            </w:pPr>
          </w:p>
          <w:p w14:paraId="3D13376B" w14:textId="542C8FAB" w:rsidR="00357A37" w:rsidRPr="003D315D" w:rsidRDefault="00C33993" w:rsidP="003A59FA">
            <w:pPr>
              <w:pStyle w:val="Default"/>
              <w:jc w:val="both"/>
              <w:rPr>
                <w:rFonts w:ascii="Arial Narrow" w:hAnsi="Arial Narrow"/>
                <w:sz w:val="20"/>
                <w:szCs w:val="20"/>
              </w:rPr>
            </w:pPr>
            <w:r>
              <w:rPr>
                <w:rFonts w:ascii="Arial Narrow" w:hAnsi="Arial Narrow"/>
                <w:sz w:val="20"/>
                <w:szCs w:val="20"/>
              </w:rPr>
              <w:t xml:space="preserve">c) </w:t>
            </w:r>
            <w:r w:rsidR="00357A37" w:rsidRPr="003D315D">
              <w:rPr>
                <w:rFonts w:ascii="Arial Narrow" w:hAnsi="Arial Narrow"/>
                <w:sz w:val="20"/>
                <w:szCs w:val="20"/>
              </w:rPr>
              <w:t>Hacer seguimiento y evaluación a la gestión institucional en los procesos, programas o proyectos de forma periódica que facilite consolidar el Informe Anual de Evaluación por Áreas o Dependencias establecido en la Ley 909 de 2004, artículo 39</w:t>
            </w:r>
            <w:r w:rsidR="00D51A47" w:rsidRPr="003D315D">
              <w:rPr>
                <w:rFonts w:ascii="Arial Narrow" w:hAnsi="Arial Narrow"/>
                <w:sz w:val="20"/>
                <w:szCs w:val="20"/>
              </w:rPr>
              <w:t xml:space="preserve">. </w:t>
            </w:r>
          </w:p>
          <w:p w14:paraId="559EEDA7" w14:textId="77777777" w:rsidR="00916CB6" w:rsidRPr="003D315D" w:rsidRDefault="00916CB6" w:rsidP="003A59FA">
            <w:pPr>
              <w:pStyle w:val="Default"/>
              <w:jc w:val="both"/>
              <w:rPr>
                <w:rFonts w:ascii="Arial Narrow" w:hAnsi="Arial Narrow"/>
                <w:sz w:val="20"/>
                <w:szCs w:val="20"/>
              </w:rPr>
            </w:pPr>
          </w:p>
          <w:p w14:paraId="396D3096" w14:textId="72352C65" w:rsidR="00357A37" w:rsidRPr="003D315D" w:rsidRDefault="00C33993" w:rsidP="003A59FA">
            <w:pPr>
              <w:pStyle w:val="Default"/>
              <w:jc w:val="both"/>
              <w:rPr>
                <w:rFonts w:ascii="Arial Narrow" w:hAnsi="Arial Narrow"/>
                <w:sz w:val="20"/>
                <w:szCs w:val="20"/>
              </w:rPr>
            </w:pPr>
            <w:r>
              <w:rPr>
                <w:rFonts w:ascii="Arial Narrow" w:hAnsi="Arial Narrow"/>
                <w:sz w:val="20"/>
                <w:szCs w:val="20"/>
              </w:rPr>
              <w:t xml:space="preserve">d) </w:t>
            </w:r>
            <w:r w:rsidR="00357A37" w:rsidRPr="003D315D">
              <w:rPr>
                <w:rFonts w:ascii="Arial Narrow" w:hAnsi="Arial Narrow"/>
                <w:sz w:val="20"/>
                <w:szCs w:val="20"/>
              </w:rPr>
              <w:t xml:space="preserve">Hacer seguimiento o evaluación a las políticas y estrategias de gestión del talento humano implementadas en la entidad. </w:t>
            </w:r>
          </w:p>
          <w:p w14:paraId="395DD95F" w14:textId="77777777" w:rsidR="00357A37" w:rsidRPr="003D315D" w:rsidRDefault="00357A37" w:rsidP="003A59FA">
            <w:pPr>
              <w:pStyle w:val="Default"/>
              <w:jc w:val="both"/>
              <w:rPr>
                <w:rFonts w:ascii="Arial Narrow" w:hAnsi="Arial Narrow"/>
                <w:sz w:val="20"/>
                <w:szCs w:val="20"/>
              </w:rPr>
            </w:pPr>
          </w:p>
          <w:p w14:paraId="334B9035" w14:textId="044F0891" w:rsidR="00357A37" w:rsidRPr="003D315D" w:rsidRDefault="00C33993" w:rsidP="003A59FA">
            <w:pPr>
              <w:pStyle w:val="Default"/>
              <w:jc w:val="both"/>
              <w:rPr>
                <w:rFonts w:ascii="Arial Narrow" w:hAnsi="Arial Narrow"/>
                <w:sz w:val="20"/>
                <w:szCs w:val="20"/>
              </w:rPr>
            </w:pPr>
            <w:r>
              <w:rPr>
                <w:rFonts w:ascii="Arial Narrow" w:hAnsi="Arial Narrow"/>
                <w:sz w:val="20"/>
                <w:szCs w:val="20"/>
              </w:rPr>
              <w:t xml:space="preserve">e) </w:t>
            </w:r>
            <w:r w:rsidR="00357A37" w:rsidRPr="003D315D">
              <w:rPr>
                <w:rFonts w:ascii="Arial Narrow" w:hAnsi="Arial Narrow"/>
                <w:sz w:val="20"/>
                <w:szCs w:val="20"/>
              </w:rPr>
              <w:t xml:space="preserve">Verificar y evaluar que la entidad haya definido una política de administración del riesgo, atendiendo los lineamientos establecidos en la metodología adoptada por la entidad </w:t>
            </w:r>
          </w:p>
          <w:p w14:paraId="6B3195D8" w14:textId="4574F799" w:rsidR="00357A37" w:rsidRPr="003D315D" w:rsidRDefault="00357A37" w:rsidP="003A59FA">
            <w:pPr>
              <w:pStyle w:val="Default"/>
              <w:jc w:val="both"/>
              <w:rPr>
                <w:rFonts w:ascii="Arial Narrow" w:hAnsi="Arial Narrow"/>
                <w:sz w:val="20"/>
                <w:szCs w:val="20"/>
              </w:rPr>
            </w:pPr>
          </w:p>
        </w:tc>
        <w:tc>
          <w:tcPr>
            <w:tcW w:w="2126" w:type="dxa"/>
          </w:tcPr>
          <w:p w14:paraId="68F5A3B8" w14:textId="38F1D62F" w:rsidR="00357A37" w:rsidRPr="00F23221" w:rsidRDefault="00F23221" w:rsidP="00F23221">
            <w:pPr>
              <w:pStyle w:val="Default"/>
              <w:jc w:val="both"/>
              <w:rPr>
                <w:rFonts w:ascii="Arial Narrow" w:hAnsi="Arial Narrow"/>
                <w:sz w:val="20"/>
                <w:szCs w:val="20"/>
              </w:rPr>
            </w:pPr>
            <w:r>
              <w:rPr>
                <w:rFonts w:ascii="Arial Narrow" w:hAnsi="Arial Narrow"/>
                <w:sz w:val="20"/>
                <w:szCs w:val="20"/>
              </w:rPr>
              <w:lastRenderedPageBreak/>
              <w:t xml:space="preserve">- </w:t>
            </w:r>
            <w:r w:rsidR="00357A37" w:rsidRPr="00F23221">
              <w:rPr>
                <w:rFonts w:ascii="Arial Narrow" w:hAnsi="Arial Narrow"/>
                <w:sz w:val="20"/>
                <w:szCs w:val="20"/>
              </w:rPr>
              <w:t xml:space="preserve">Ejecución del Plan Anual de Auditoria basada en riesgos.  </w:t>
            </w:r>
          </w:p>
          <w:p w14:paraId="5B7C1AEE" w14:textId="77777777" w:rsidR="00357A37" w:rsidRPr="003D315D" w:rsidRDefault="00357A37" w:rsidP="003A59FA">
            <w:pPr>
              <w:pStyle w:val="Default"/>
              <w:rPr>
                <w:rFonts w:ascii="Arial Narrow" w:hAnsi="Arial Narrow"/>
                <w:sz w:val="20"/>
                <w:szCs w:val="20"/>
              </w:rPr>
            </w:pPr>
          </w:p>
          <w:p w14:paraId="3CCA8E88" w14:textId="4E0734DD" w:rsidR="00357A37" w:rsidRPr="003D315D" w:rsidRDefault="00F23221" w:rsidP="00F23221">
            <w:pPr>
              <w:pStyle w:val="Default"/>
              <w:jc w:val="both"/>
              <w:rPr>
                <w:rFonts w:ascii="Arial Narrow" w:hAnsi="Arial Narrow"/>
                <w:sz w:val="20"/>
                <w:szCs w:val="20"/>
              </w:rPr>
            </w:pPr>
            <w:r>
              <w:rPr>
                <w:rFonts w:ascii="Arial Narrow" w:hAnsi="Arial Narrow"/>
                <w:sz w:val="20"/>
                <w:szCs w:val="20"/>
              </w:rPr>
              <w:t xml:space="preserve">- </w:t>
            </w:r>
            <w:r w:rsidR="00357A37" w:rsidRPr="003D315D">
              <w:rPr>
                <w:rFonts w:ascii="Arial Narrow" w:hAnsi="Arial Narrow"/>
                <w:sz w:val="20"/>
                <w:szCs w:val="20"/>
              </w:rPr>
              <w:t xml:space="preserve">Programa de Fomento de la Cultura del Control </w:t>
            </w:r>
          </w:p>
          <w:p w14:paraId="2FA5A530" w14:textId="77777777" w:rsidR="00357A37" w:rsidRPr="003D315D" w:rsidRDefault="00357A37" w:rsidP="003A59FA">
            <w:pPr>
              <w:pStyle w:val="Default"/>
              <w:rPr>
                <w:rFonts w:ascii="Arial Narrow" w:hAnsi="Arial Narrow"/>
                <w:sz w:val="20"/>
                <w:szCs w:val="20"/>
              </w:rPr>
            </w:pPr>
          </w:p>
          <w:p w14:paraId="366029D1" w14:textId="483C6C8D" w:rsidR="00357A37" w:rsidRPr="003D315D" w:rsidRDefault="00C33993" w:rsidP="00C33993">
            <w:pPr>
              <w:pStyle w:val="Default"/>
              <w:jc w:val="both"/>
              <w:rPr>
                <w:rFonts w:ascii="Arial Narrow" w:hAnsi="Arial Narrow"/>
                <w:sz w:val="20"/>
                <w:szCs w:val="20"/>
              </w:rPr>
            </w:pPr>
            <w:r>
              <w:rPr>
                <w:rFonts w:ascii="Arial Narrow" w:hAnsi="Arial Narrow"/>
                <w:sz w:val="20"/>
                <w:szCs w:val="20"/>
              </w:rPr>
              <w:t xml:space="preserve">- </w:t>
            </w:r>
            <w:r w:rsidR="00357A37" w:rsidRPr="003D315D">
              <w:rPr>
                <w:rFonts w:ascii="Arial Narrow" w:hAnsi="Arial Narrow"/>
                <w:sz w:val="20"/>
                <w:szCs w:val="20"/>
              </w:rPr>
              <w:t>Programa Anual de Auditori</w:t>
            </w:r>
            <w:r w:rsidR="00D51A47" w:rsidRPr="003D315D">
              <w:rPr>
                <w:rFonts w:ascii="Arial Narrow" w:hAnsi="Arial Narrow"/>
                <w:sz w:val="20"/>
                <w:szCs w:val="20"/>
              </w:rPr>
              <w:t>a</w:t>
            </w:r>
            <w:r w:rsidR="00357A37" w:rsidRPr="003D315D">
              <w:rPr>
                <w:rFonts w:ascii="Arial Narrow" w:hAnsi="Arial Narrow"/>
                <w:sz w:val="20"/>
                <w:szCs w:val="20"/>
              </w:rPr>
              <w:t xml:space="preserve">- </w:t>
            </w:r>
            <w:r w:rsidR="00A578EB" w:rsidRPr="003D315D">
              <w:rPr>
                <w:rFonts w:ascii="Arial Narrow" w:hAnsi="Arial Narrow"/>
                <w:sz w:val="20"/>
                <w:szCs w:val="20"/>
              </w:rPr>
              <w:t>Informes</w:t>
            </w:r>
            <w:r w:rsidR="00357A37" w:rsidRPr="003D315D">
              <w:rPr>
                <w:rFonts w:ascii="Arial Narrow" w:hAnsi="Arial Narrow"/>
                <w:sz w:val="20"/>
                <w:szCs w:val="20"/>
              </w:rPr>
              <w:t xml:space="preserve"> de Ley</w:t>
            </w:r>
          </w:p>
          <w:p w14:paraId="5B603ED1" w14:textId="77777777" w:rsidR="00D51A47" w:rsidRPr="003D315D" w:rsidRDefault="00D51A47" w:rsidP="003A59FA">
            <w:pPr>
              <w:pStyle w:val="Default"/>
              <w:rPr>
                <w:rFonts w:ascii="Arial Narrow" w:hAnsi="Arial Narrow"/>
                <w:sz w:val="20"/>
                <w:szCs w:val="20"/>
              </w:rPr>
            </w:pPr>
          </w:p>
          <w:p w14:paraId="1BC56623" w14:textId="6AB07D25" w:rsidR="00D51A47" w:rsidRPr="003D315D" w:rsidRDefault="00C33993" w:rsidP="00C33993">
            <w:pPr>
              <w:pStyle w:val="Default"/>
              <w:jc w:val="both"/>
              <w:rPr>
                <w:rFonts w:ascii="Arial Narrow" w:hAnsi="Arial Narrow"/>
                <w:sz w:val="20"/>
                <w:szCs w:val="20"/>
              </w:rPr>
            </w:pPr>
            <w:r>
              <w:rPr>
                <w:rFonts w:ascii="Arial Narrow" w:hAnsi="Arial Narrow"/>
                <w:sz w:val="20"/>
                <w:szCs w:val="20"/>
              </w:rPr>
              <w:t xml:space="preserve">- </w:t>
            </w:r>
            <w:r w:rsidR="00D51A47" w:rsidRPr="003D315D">
              <w:rPr>
                <w:rFonts w:ascii="Arial Narrow" w:hAnsi="Arial Narrow"/>
                <w:sz w:val="20"/>
                <w:szCs w:val="20"/>
              </w:rPr>
              <w:t xml:space="preserve">Programa Anual de </w:t>
            </w:r>
            <w:r w:rsidR="00916CB6" w:rsidRPr="003D315D">
              <w:rPr>
                <w:rFonts w:ascii="Arial Narrow" w:hAnsi="Arial Narrow"/>
                <w:sz w:val="20"/>
                <w:szCs w:val="20"/>
              </w:rPr>
              <w:t>Auditoría</w:t>
            </w:r>
            <w:r w:rsidR="00D51A47" w:rsidRPr="003D315D">
              <w:rPr>
                <w:rFonts w:ascii="Arial Narrow" w:hAnsi="Arial Narrow"/>
                <w:sz w:val="20"/>
                <w:szCs w:val="20"/>
              </w:rPr>
              <w:t xml:space="preserve"> Interna.</w:t>
            </w:r>
          </w:p>
          <w:p w14:paraId="3AF9EC74" w14:textId="20F0E998" w:rsidR="00D51A47" w:rsidRPr="003D315D" w:rsidRDefault="00D51A47" w:rsidP="003A59FA">
            <w:pPr>
              <w:pStyle w:val="Default"/>
              <w:rPr>
                <w:rFonts w:ascii="Arial Narrow" w:hAnsi="Arial Narrow"/>
                <w:sz w:val="20"/>
                <w:szCs w:val="20"/>
              </w:rPr>
            </w:pPr>
          </w:p>
          <w:p w14:paraId="553E42AF" w14:textId="01238060" w:rsidR="00D51A47" w:rsidRPr="003D315D" w:rsidRDefault="00C33993" w:rsidP="00C33993">
            <w:pPr>
              <w:pStyle w:val="Default"/>
              <w:jc w:val="both"/>
              <w:rPr>
                <w:rFonts w:ascii="Arial Narrow" w:hAnsi="Arial Narrow"/>
                <w:sz w:val="20"/>
                <w:szCs w:val="20"/>
              </w:rPr>
            </w:pPr>
            <w:r>
              <w:rPr>
                <w:rFonts w:ascii="Arial Narrow" w:hAnsi="Arial Narrow"/>
                <w:sz w:val="20"/>
                <w:szCs w:val="20"/>
              </w:rPr>
              <w:t xml:space="preserve">- </w:t>
            </w:r>
            <w:r w:rsidR="00D51A47" w:rsidRPr="003D315D">
              <w:rPr>
                <w:rFonts w:ascii="Arial Narrow" w:hAnsi="Arial Narrow"/>
                <w:sz w:val="20"/>
                <w:szCs w:val="20"/>
              </w:rPr>
              <w:t>Seguimiento a Mapas de Riesgos</w:t>
            </w:r>
          </w:p>
          <w:p w14:paraId="684E72DB" w14:textId="1656D210" w:rsidR="00D51A47" w:rsidRPr="003D315D" w:rsidRDefault="00D51A47" w:rsidP="003A59FA">
            <w:pPr>
              <w:pStyle w:val="Default"/>
              <w:rPr>
                <w:rFonts w:ascii="Arial Narrow" w:hAnsi="Arial Narrow"/>
                <w:sz w:val="20"/>
                <w:szCs w:val="20"/>
              </w:rPr>
            </w:pPr>
          </w:p>
        </w:tc>
        <w:tc>
          <w:tcPr>
            <w:tcW w:w="2178" w:type="dxa"/>
            <w:vAlign w:val="center"/>
          </w:tcPr>
          <w:p w14:paraId="24993146" w14:textId="3FC7DE72" w:rsidR="00D51A47" w:rsidRPr="003D315D" w:rsidRDefault="00F23221" w:rsidP="00F23221">
            <w:pPr>
              <w:pStyle w:val="Default"/>
              <w:rPr>
                <w:rFonts w:ascii="Arial Narrow" w:hAnsi="Arial Narrow"/>
                <w:sz w:val="20"/>
                <w:szCs w:val="20"/>
              </w:rPr>
            </w:pPr>
            <w:r>
              <w:rPr>
                <w:rFonts w:ascii="Arial Narrow" w:hAnsi="Arial Narrow"/>
                <w:sz w:val="20"/>
                <w:szCs w:val="20"/>
              </w:rPr>
              <w:lastRenderedPageBreak/>
              <w:t>Control Interno</w:t>
            </w:r>
          </w:p>
        </w:tc>
        <w:tc>
          <w:tcPr>
            <w:tcW w:w="1508" w:type="dxa"/>
            <w:vAlign w:val="center"/>
          </w:tcPr>
          <w:p w14:paraId="49551DC5" w14:textId="77777777" w:rsidR="00C33993" w:rsidRDefault="00C33993" w:rsidP="003A59FA">
            <w:pPr>
              <w:pStyle w:val="Default"/>
              <w:jc w:val="both"/>
              <w:rPr>
                <w:rFonts w:ascii="Arial Narrow" w:hAnsi="Arial Narrow"/>
                <w:sz w:val="20"/>
                <w:szCs w:val="20"/>
              </w:rPr>
            </w:pPr>
          </w:p>
          <w:p w14:paraId="50A3F1C8" w14:textId="77777777" w:rsidR="00C33993" w:rsidRDefault="00C33993" w:rsidP="003A59FA">
            <w:pPr>
              <w:pStyle w:val="Default"/>
              <w:jc w:val="both"/>
              <w:rPr>
                <w:rFonts w:ascii="Arial Narrow" w:hAnsi="Arial Narrow"/>
                <w:sz w:val="20"/>
                <w:szCs w:val="20"/>
              </w:rPr>
            </w:pPr>
          </w:p>
          <w:p w14:paraId="7D0C61FA" w14:textId="77777777" w:rsidR="00C33993" w:rsidRDefault="00C33993" w:rsidP="003A59FA">
            <w:pPr>
              <w:pStyle w:val="Default"/>
              <w:jc w:val="both"/>
              <w:rPr>
                <w:rFonts w:ascii="Arial Narrow" w:hAnsi="Arial Narrow"/>
                <w:sz w:val="20"/>
                <w:szCs w:val="20"/>
              </w:rPr>
            </w:pPr>
          </w:p>
          <w:p w14:paraId="2D05C90C" w14:textId="77777777" w:rsidR="00C33993" w:rsidRDefault="00C33993" w:rsidP="003A59FA">
            <w:pPr>
              <w:pStyle w:val="Default"/>
              <w:jc w:val="both"/>
              <w:rPr>
                <w:rFonts w:ascii="Arial Narrow" w:hAnsi="Arial Narrow"/>
                <w:sz w:val="20"/>
                <w:szCs w:val="20"/>
              </w:rPr>
            </w:pPr>
          </w:p>
          <w:p w14:paraId="2F069737" w14:textId="77777777" w:rsidR="00C33993" w:rsidRDefault="00C33993" w:rsidP="003A59FA">
            <w:pPr>
              <w:pStyle w:val="Default"/>
              <w:jc w:val="both"/>
              <w:rPr>
                <w:rFonts w:ascii="Arial Narrow" w:hAnsi="Arial Narrow"/>
                <w:sz w:val="20"/>
                <w:szCs w:val="20"/>
              </w:rPr>
            </w:pPr>
          </w:p>
          <w:p w14:paraId="01890646" w14:textId="77777777" w:rsidR="00C33993" w:rsidRDefault="00C33993" w:rsidP="003A59FA">
            <w:pPr>
              <w:pStyle w:val="Default"/>
              <w:jc w:val="both"/>
              <w:rPr>
                <w:rFonts w:ascii="Arial Narrow" w:hAnsi="Arial Narrow"/>
                <w:sz w:val="20"/>
                <w:szCs w:val="20"/>
              </w:rPr>
            </w:pPr>
          </w:p>
          <w:p w14:paraId="3A752AD4" w14:textId="77777777" w:rsidR="00C33993" w:rsidRDefault="00C33993" w:rsidP="003A59FA">
            <w:pPr>
              <w:pStyle w:val="Default"/>
              <w:jc w:val="both"/>
              <w:rPr>
                <w:rFonts w:ascii="Arial Narrow" w:hAnsi="Arial Narrow"/>
                <w:sz w:val="20"/>
                <w:szCs w:val="20"/>
              </w:rPr>
            </w:pPr>
          </w:p>
          <w:p w14:paraId="10147C13" w14:textId="2929B1A4" w:rsidR="00357A37" w:rsidRPr="003D315D" w:rsidRDefault="00357A37" w:rsidP="003A59FA">
            <w:pPr>
              <w:pStyle w:val="Default"/>
              <w:jc w:val="both"/>
              <w:rPr>
                <w:rFonts w:ascii="Arial Narrow" w:hAnsi="Arial Narrow"/>
                <w:sz w:val="20"/>
                <w:szCs w:val="20"/>
              </w:rPr>
            </w:pPr>
            <w:r w:rsidRPr="003D315D">
              <w:rPr>
                <w:rFonts w:ascii="Arial Narrow" w:hAnsi="Arial Narrow"/>
                <w:sz w:val="20"/>
                <w:szCs w:val="20"/>
              </w:rPr>
              <w:t>Oficina de Control Interno</w:t>
            </w:r>
          </w:p>
          <w:p w14:paraId="01E59605" w14:textId="77777777" w:rsidR="00D51A47" w:rsidRPr="003D315D" w:rsidRDefault="00D51A47" w:rsidP="003A59FA">
            <w:pPr>
              <w:pStyle w:val="Default"/>
              <w:jc w:val="both"/>
              <w:rPr>
                <w:rFonts w:ascii="Arial Narrow" w:hAnsi="Arial Narrow"/>
                <w:sz w:val="20"/>
                <w:szCs w:val="20"/>
              </w:rPr>
            </w:pPr>
          </w:p>
          <w:p w14:paraId="5295385F" w14:textId="77777777" w:rsidR="00D51A47" w:rsidRPr="003D315D" w:rsidRDefault="00D51A47" w:rsidP="003A59FA">
            <w:pPr>
              <w:pStyle w:val="Default"/>
              <w:jc w:val="both"/>
              <w:rPr>
                <w:rFonts w:ascii="Arial Narrow" w:hAnsi="Arial Narrow"/>
                <w:sz w:val="20"/>
                <w:szCs w:val="20"/>
              </w:rPr>
            </w:pPr>
          </w:p>
          <w:p w14:paraId="43FB15C1" w14:textId="77777777" w:rsidR="00D51A47" w:rsidRPr="003D315D" w:rsidRDefault="00D51A47" w:rsidP="003A59FA">
            <w:pPr>
              <w:pStyle w:val="Default"/>
              <w:jc w:val="both"/>
              <w:rPr>
                <w:rFonts w:ascii="Arial Narrow" w:hAnsi="Arial Narrow"/>
                <w:sz w:val="20"/>
                <w:szCs w:val="20"/>
              </w:rPr>
            </w:pPr>
          </w:p>
          <w:p w14:paraId="15631A46" w14:textId="77777777" w:rsidR="00D51A47" w:rsidRPr="003D315D" w:rsidRDefault="00D51A47" w:rsidP="003A59FA">
            <w:pPr>
              <w:pStyle w:val="Default"/>
              <w:jc w:val="both"/>
              <w:rPr>
                <w:rFonts w:ascii="Arial Narrow" w:hAnsi="Arial Narrow"/>
                <w:sz w:val="20"/>
                <w:szCs w:val="20"/>
              </w:rPr>
            </w:pPr>
          </w:p>
          <w:p w14:paraId="403BBEC1" w14:textId="77777777" w:rsidR="00D51A47" w:rsidRPr="003D315D" w:rsidRDefault="00D51A47" w:rsidP="003A59FA">
            <w:pPr>
              <w:pStyle w:val="Default"/>
              <w:jc w:val="both"/>
              <w:rPr>
                <w:rFonts w:ascii="Arial Narrow" w:hAnsi="Arial Narrow"/>
                <w:sz w:val="20"/>
                <w:szCs w:val="20"/>
              </w:rPr>
            </w:pPr>
          </w:p>
          <w:p w14:paraId="77125519" w14:textId="77777777" w:rsidR="00D51A47" w:rsidRPr="003D315D" w:rsidRDefault="00D51A47" w:rsidP="003A59FA">
            <w:pPr>
              <w:pStyle w:val="Default"/>
              <w:jc w:val="both"/>
              <w:rPr>
                <w:rFonts w:ascii="Arial Narrow" w:hAnsi="Arial Narrow"/>
                <w:sz w:val="20"/>
                <w:szCs w:val="20"/>
              </w:rPr>
            </w:pPr>
          </w:p>
          <w:p w14:paraId="5A5CE857" w14:textId="77777777" w:rsidR="00D51A47" w:rsidRPr="003D315D" w:rsidRDefault="00D51A47" w:rsidP="003A59FA">
            <w:pPr>
              <w:pStyle w:val="Default"/>
              <w:jc w:val="both"/>
              <w:rPr>
                <w:rFonts w:ascii="Arial Narrow" w:hAnsi="Arial Narrow"/>
                <w:sz w:val="20"/>
                <w:szCs w:val="20"/>
              </w:rPr>
            </w:pPr>
          </w:p>
          <w:p w14:paraId="24040B9F" w14:textId="2F95F7CD" w:rsidR="00D51A47" w:rsidRPr="003D315D" w:rsidRDefault="00D51A47" w:rsidP="003A59FA">
            <w:pPr>
              <w:pStyle w:val="Default"/>
              <w:jc w:val="both"/>
              <w:rPr>
                <w:rFonts w:ascii="Arial Narrow" w:hAnsi="Arial Narrow"/>
                <w:sz w:val="20"/>
                <w:szCs w:val="20"/>
              </w:rPr>
            </w:pPr>
          </w:p>
        </w:tc>
      </w:tr>
    </w:tbl>
    <w:p w14:paraId="70E9103C" w14:textId="4830352C" w:rsidR="002D774B" w:rsidRDefault="002D774B" w:rsidP="00AF4547">
      <w:pPr>
        <w:pStyle w:val="Default"/>
        <w:jc w:val="both"/>
        <w:rPr>
          <w:rFonts w:ascii="Arial Narrow" w:hAnsi="Arial Narrow"/>
          <w:sz w:val="22"/>
          <w:szCs w:val="22"/>
        </w:rPr>
      </w:pPr>
    </w:p>
    <w:p w14:paraId="2415566F" w14:textId="5560F1CE" w:rsidR="00553079" w:rsidRPr="00150E9A" w:rsidRDefault="00B634FA" w:rsidP="00AF4547">
      <w:pPr>
        <w:pStyle w:val="Default"/>
        <w:jc w:val="both"/>
        <w:rPr>
          <w:rFonts w:ascii="Arial Narrow" w:hAnsi="Arial Narrow"/>
          <w:b/>
          <w:bCs/>
          <w:sz w:val="22"/>
          <w:szCs w:val="22"/>
        </w:rPr>
      </w:pPr>
      <w:r>
        <w:rPr>
          <w:rFonts w:ascii="Arial Narrow" w:hAnsi="Arial Narrow"/>
          <w:b/>
          <w:bCs/>
          <w:sz w:val="22"/>
          <w:szCs w:val="22"/>
        </w:rPr>
        <w:t>4.</w:t>
      </w:r>
      <w:r w:rsidR="00553079" w:rsidRPr="00150E9A">
        <w:rPr>
          <w:rFonts w:ascii="Arial Narrow" w:hAnsi="Arial Narrow"/>
          <w:b/>
          <w:bCs/>
          <w:sz w:val="22"/>
          <w:szCs w:val="22"/>
        </w:rPr>
        <w:t>2.</w:t>
      </w:r>
      <w:r>
        <w:rPr>
          <w:rFonts w:ascii="Arial Narrow" w:hAnsi="Arial Narrow"/>
          <w:b/>
          <w:bCs/>
          <w:sz w:val="22"/>
          <w:szCs w:val="22"/>
        </w:rPr>
        <w:tab/>
      </w:r>
      <w:r w:rsidR="00553079" w:rsidRPr="00150E9A">
        <w:rPr>
          <w:rFonts w:ascii="Arial Narrow" w:hAnsi="Arial Narrow"/>
          <w:b/>
          <w:bCs/>
          <w:sz w:val="22"/>
          <w:szCs w:val="22"/>
        </w:rPr>
        <w:t xml:space="preserve"> EVALUACION DEL RIESGO </w:t>
      </w:r>
    </w:p>
    <w:p w14:paraId="7BA75450" w14:textId="77777777" w:rsidR="00553079" w:rsidRPr="00150E9A" w:rsidRDefault="00553079" w:rsidP="00AF4547">
      <w:pPr>
        <w:pStyle w:val="Default"/>
        <w:jc w:val="both"/>
        <w:rPr>
          <w:rFonts w:ascii="Arial Narrow" w:hAnsi="Arial Narrow"/>
          <w:sz w:val="22"/>
          <w:szCs w:val="22"/>
        </w:rPr>
      </w:pPr>
    </w:p>
    <w:p w14:paraId="26E339B4" w14:textId="46F2EC28" w:rsidR="00553079" w:rsidRPr="00B634FA" w:rsidRDefault="009228F0" w:rsidP="00143CB0">
      <w:pPr>
        <w:pStyle w:val="Default"/>
        <w:tabs>
          <w:tab w:val="left" w:pos="9072"/>
        </w:tabs>
        <w:jc w:val="both"/>
        <w:rPr>
          <w:rFonts w:ascii="Arial Narrow" w:hAnsi="Arial Narrow"/>
          <w:color w:val="auto"/>
          <w:sz w:val="22"/>
          <w:szCs w:val="22"/>
        </w:rPr>
      </w:pPr>
      <w:r w:rsidRPr="00B634FA">
        <w:rPr>
          <w:rStyle w:val="Textoennegrita"/>
          <w:rFonts w:ascii="Arial Narrow" w:hAnsi="Arial Narrow"/>
          <w:b w:val="0"/>
          <w:bCs w:val="0"/>
          <w:color w:val="auto"/>
          <w:sz w:val="22"/>
          <w:szCs w:val="22"/>
          <w:shd w:val="clear" w:color="auto" w:fill="FFFFFF"/>
        </w:rPr>
        <w:t>Asegurar la gestión del riesgo en la entidad</w:t>
      </w:r>
      <w:r w:rsidR="00363B7D">
        <w:rPr>
          <w:rStyle w:val="Textoennegrita"/>
          <w:rFonts w:ascii="Arial Narrow" w:hAnsi="Arial Narrow"/>
          <w:b w:val="0"/>
          <w:bCs w:val="0"/>
          <w:color w:val="auto"/>
          <w:sz w:val="22"/>
          <w:szCs w:val="22"/>
          <w:shd w:val="clear" w:color="auto" w:fill="FFFFFF"/>
        </w:rPr>
        <w:t>, se</w:t>
      </w:r>
      <w:r w:rsidRPr="00B634FA">
        <w:rPr>
          <w:rFonts w:ascii="Arial Narrow" w:hAnsi="Arial Narrow"/>
          <w:color w:val="auto"/>
          <w:sz w:val="22"/>
          <w:szCs w:val="22"/>
          <w:shd w:val="clear" w:color="auto" w:fill="FFFFFF"/>
        </w:rPr>
        <w:t xml:space="preserve"> logra </w:t>
      </w:r>
      <w:r w:rsidR="00363B7D">
        <w:rPr>
          <w:rFonts w:ascii="Arial Narrow" w:hAnsi="Arial Narrow"/>
          <w:color w:val="auto"/>
          <w:sz w:val="22"/>
          <w:szCs w:val="22"/>
          <w:shd w:val="clear" w:color="auto" w:fill="FFFFFF"/>
        </w:rPr>
        <w:t>mediante el</w:t>
      </w:r>
      <w:r w:rsidRPr="00B634FA">
        <w:rPr>
          <w:rFonts w:ascii="Arial Narrow" w:hAnsi="Arial Narrow"/>
          <w:color w:val="auto"/>
          <w:sz w:val="22"/>
          <w:szCs w:val="22"/>
          <w:shd w:val="clear" w:color="auto" w:fill="FFFFFF"/>
        </w:rPr>
        <w:t xml:space="preserve"> ejercicio liderado por el equipo directivo </w:t>
      </w:r>
      <w:r w:rsidR="00363B7D">
        <w:rPr>
          <w:rFonts w:ascii="Arial Narrow" w:hAnsi="Arial Narrow"/>
          <w:color w:val="auto"/>
          <w:sz w:val="22"/>
          <w:szCs w:val="22"/>
          <w:shd w:val="clear" w:color="auto" w:fill="FFFFFF"/>
        </w:rPr>
        <w:t>junto con el de</w:t>
      </w:r>
      <w:r w:rsidRPr="00B634FA">
        <w:rPr>
          <w:rFonts w:ascii="Arial Narrow" w:hAnsi="Arial Narrow"/>
          <w:color w:val="auto"/>
          <w:sz w:val="22"/>
          <w:szCs w:val="22"/>
          <w:shd w:val="clear" w:color="auto" w:fill="FFFFFF"/>
        </w:rPr>
        <w:t xml:space="preserve"> todos los </w:t>
      </w:r>
      <w:r w:rsidR="00E56E32">
        <w:rPr>
          <w:rFonts w:ascii="Arial Narrow" w:hAnsi="Arial Narrow"/>
          <w:color w:val="auto"/>
          <w:sz w:val="22"/>
          <w:szCs w:val="22"/>
          <w:shd w:val="clear" w:color="auto" w:fill="FFFFFF"/>
        </w:rPr>
        <w:t>colaboradores</w:t>
      </w:r>
      <w:r w:rsidR="00E56E32" w:rsidRPr="00B634FA">
        <w:rPr>
          <w:rFonts w:ascii="Arial Narrow" w:hAnsi="Arial Narrow"/>
          <w:color w:val="auto"/>
          <w:sz w:val="22"/>
          <w:szCs w:val="22"/>
          <w:shd w:val="clear" w:color="auto" w:fill="FFFFFF"/>
        </w:rPr>
        <w:t xml:space="preserve"> </w:t>
      </w:r>
      <w:r w:rsidRPr="00B634FA">
        <w:rPr>
          <w:rFonts w:ascii="Arial Narrow" w:hAnsi="Arial Narrow"/>
          <w:color w:val="auto"/>
          <w:sz w:val="22"/>
          <w:szCs w:val="22"/>
          <w:shd w:val="clear" w:color="auto" w:fill="FFFFFF"/>
        </w:rPr>
        <w:t xml:space="preserve">de la </w:t>
      </w:r>
      <w:r w:rsidR="00E56E32">
        <w:rPr>
          <w:rFonts w:ascii="Arial Narrow" w:hAnsi="Arial Narrow"/>
          <w:color w:val="auto"/>
          <w:sz w:val="22"/>
          <w:szCs w:val="22"/>
          <w:shd w:val="clear" w:color="auto" w:fill="FFFFFF"/>
        </w:rPr>
        <w:t>E</w:t>
      </w:r>
      <w:r w:rsidRPr="00B634FA">
        <w:rPr>
          <w:rFonts w:ascii="Arial Narrow" w:hAnsi="Arial Narrow"/>
          <w:color w:val="auto"/>
          <w:sz w:val="22"/>
          <w:szCs w:val="22"/>
          <w:shd w:val="clear" w:color="auto" w:fill="FFFFFF"/>
        </w:rPr>
        <w:t>ntidad, para identificar, evaluar y gestionar eventos potenciales, tanto internos como externos, que puedan afectar el logro de los objetivos institucionales.</w:t>
      </w:r>
    </w:p>
    <w:p w14:paraId="3D0B249E" w14:textId="77777777" w:rsidR="009228F0" w:rsidRPr="00B634FA" w:rsidRDefault="009228F0" w:rsidP="00B634FA">
      <w:pPr>
        <w:pStyle w:val="Default"/>
        <w:ind w:right="284"/>
        <w:jc w:val="both"/>
        <w:rPr>
          <w:rFonts w:ascii="Arial Narrow" w:hAnsi="Arial Narrow"/>
          <w:color w:val="auto"/>
          <w:sz w:val="22"/>
          <w:szCs w:val="22"/>
        </w:rPr>
      </w:pPr>
    </w:p>
    <w:tbl>
      <w:tblPr>
        <w:tblStyle w:val="Tablaconcuadrcula"/>
        <w:tblW w:w="9468" w:type="dxa"/>
        <w:tblLayout w:type="fixed"/>
        <w:tblLook w:val="04A0" w:firstRow="1" w:lastRow="0" w:firstColumn="1" w:lastColumn="0" w:noHBand="0" w:noVBand="1"/>
      </w:tblPr>
      <w:tblGrid>
        <w:gridCol w:w="1509"/>
        <w:gridCol w:w="2314"/>
        <w:gridCol w:w="2126"/>
        <w:gridCol w:w="1843"/>
        <w:gridCol w:w="1676"/>
      </w:tblGrid>
      <w:tr w:rsidR="00990115" w:rsidRPr="00150E9A" w14:paraId="4B35B6E9" w14:textId="77777777" w:rsidTr="002E46B4">
        <w:trPr>
          <w:trHeight w:val="1054"/>
          <w:tblHeader/>
        </w:trPr>
        <w:tc>
          <w:tcPr>
            <w:tcW w:w="1509" w:type="dxa"/>
            <w:shd w:val="clear" w:color="auto" w:fill="8DB3E2" w:themeFill="text2" w:themeFillTint="66"/>
            <w:vAlign w:val="center"/>
          </w:tcPr>
          <w:p w14:paraId="18A7CCFC" w14:textId="4E9BDAB7" w:rsidR="00553079" w:rsidRPr="00C33993" w:rsidRDefault="00553079" w:rsidP="00B634FA">
            <w:pPr>
              <w:pStyle w:val="TableParagraph"/>
              <w:spacing w:line="276" w:lineRule="auto"/>
              <w:ind w:right="212"/>
              <w:jc w:val="center"/>
              <w:rPr>
                <w:rFonts w:ascii="Arial Narrow" w:hAnsi="Arial Narrow" w:cs="Arial"/>
                <w:b/>
                <w:sz w:val="20"/>
                <w:szCs w:val="20"/>
              </w:rPr>
            </w:pPr>
            <w:r w:rsidRPr="00C33993">
              <w:rPr>
                <w:rFonts w:ascii="Arial Narrow" w:hAnsi="Arial Narrow" w:cs="Arial"/>
                <w:b/>
                <w:w w:val="105"/>
                <w:sz w:val="20"/>
                <w:szCs w:val="20"/>
              </w:rPr>
              <w:lastRenderedPageBreak/>
              <w:t>LÍNEAS</w:t>
            </w:r>
            <w:r w:rsidRPr="00C33993">
              <w:rPr>
                <w:rFonts w:ascii="Arial Narrow" w:hAnsi="Arial Narrow" w:cs="Arial"/>
                <w:b/>
                <w:spacing w:val="-7"/>
                <w:w w:val="105"/>
                <w:sz w:val="20"/>
                <w:szCs w:val="20"/>
              </w:rPr>
              <w:t xml:space="preserve"> </w:t>
            </w:r>
            <w:r w:rsidRPr="00C33993">
              <w:rPr>
                <w:rFonts w:ascii="Arial Narrow" w:hAnsi="Arial Narrow" w:cs="Arial"/>
                <w:b/>
                <w:w w:val="105"/>
                <w:sz w:val="20"/>
                <w:szCs w:val="20"/>
              </w:rPr>
              <w:t>DE</w:t>
            </w:r>
          </w:p>
          <w:p w14:paraId="786FAF6B" w14:textId="77777777" w:rsidR="00553079" w:rsidRPr="00C33993" w:rsidRDefault="00553079" w:rsidP="00B634FA">
            <w:pPr>
              <w:jc w:val="center"/>
              <w:rPr>
                <w:rFonts w:ascii="Arial Narrow" w:hAnsi="Arial Narrow" w:cs="Arial"/>
                <w:sz w:val="20"/>
                <w:szCs w:val="20"/>
              </w:rPr>
            </w:pPr>
            <w:r w:rsidRPr="00C33993">
              <w:rPr>
                <w:rFonts w:ascii="Arial Narrow" w:hAnsi="Arial Narrow" w:cs="Arial"/>
                <w:b/>
                <w:w w:val="105"/>
                <w:sz w:val="20"/>
                <w:szCs w:val="20"/>
              </w:rPr>
              <w:t>DEFENSA</w:t>
            </w:r>
          </w:p>
        </w:tc>
        <w:tc>
          <w:tcPr>
            <w:tcW w:w="2314" w:type="dxa"/>
            <w:shd w:val="clear" w:color="auto" w:fill="8DB3E2" w:themeFill="text2" w:themeFillTint="66"/>
            <w:vAlign w:val="center"/>
          </w:tcPr>
          <w:p w14:paraId="33276783" w14:textId="5FEAA4EB" w:rsidR="00553079" w:rsidRPr="00C33993" w:rsidRDefault="00553079" w:rsidP="00B634FA">
            <w:pPr>
              <w:jc w:val="center"/>
              <w:rPr>
                <w:rFonts w:ascii="Arial Narrow" w:hAnsi="Arial Narrow" w:cs="Arial"/>
                <w:sz w:val="20"/>
                <w:szCs w:val="20"/>
              </w:rPr>
            </w:pPr>
            <w:r w:rsidRPr="00C33993">
              <w:rPr>
                <w:rFonts w:ascii="Arial Narrow" w:hAnsi="Arial Narrow" w:cs="Arial"/>
                <w:b/>
                <w:sz w:val="20"/>
                <w:szCs w:val="20"/>
              </w:rPr>
              <w:t>ACTIVIDADES DE GESTION</w:t>
            </w:r>
          </w:p>
        </w:tc>
        <w:tc>
          <w:tcPr>
            <w:tcW w:w="2126" w:type="dxa"/>
            <w:shd w:val="clear" w:color="auto" w:fill="8DB3E2" w:themeFill="text2" w:themeFillTint="66"/>
            <w:vAlign w:val="center"/>
          </w:tcPr>
          <w:p w14:paraId="01F0E5F2" w14:textId="073159D5" w:rsidR="00553079" w:rsidRPr="00C33993" w:rsidRDefault="00553079" w:rsidP="00B634FA">
            <w:pPr>
              <w:jc w:val="center"/>
              <w:rPr>
                <w:rFonts w:ascii="Arial Narrow" w:hAnsi="Arial Narrow" w:cs="Arial"/>
                <w:sz w:val="20"/>
                <w:szCs w:val="20"/>
              </w:rPr>
            </w:pPr>
            <w:r w:rsidRPr="00C33993">
              <w:rPr>
                <w:rFonts w:ascii="Arial Narrow" w:hAnsi="Arial Narrow" w:cs="Arial"/>
                <w:b/>
                <w:sz w:val="20"/>
                <w:szCs w:val="20"/>
              </w:rPr>
              <w:t>ESTRATEGIA</w:t>
            </w:r>
            <w:r w:rsidRPr="00C33993">
              <w:rPr>
                <w:rFonts w:ascii="Arial Narrow" w:hAnsi="Arial Narrow" w:cs="Arial"/>
                <w:b/>
                <w:spacing w:val="24"/>
                <w:sz w:val="20"/>
                <w:szCs w:val="20"/>
              </w:rPr>
              <w:t xml:space="preserve"> </w:t>
            </w:r>
            <w:r w:rsidRPr="00C33993">
              <w:rPr>
                <w:rFonts w:ascii="Arial Narrow" w:hAnsi="Arial Narrow" w:cs="Arial"/>
                <w:b/>
                <w:sz w:val="20"/>
                <w:szCs w:val="20"/>
              </w:rPr>
              <w:t>O</w:t>
            </w:r>
            <w:r w:rsidRPr="00C33993">
              <w:rPr>
                <w:rFonts w:ascii="Arial Narrow" w:hAnsi="Arial Narrow" w:cs="Arial"/>
                <w:b/>
                <w:spacing w:val="-55"/>
                <w:sz w:val="20"/>
                <w:szCs w:val="20"/>
              </w:rPr>
              <w:t xml:space="preserve"> </w:t>
            </w:r>
            <w:r w:rsidRPr="00C33993">
              <w:rPr>
                <w:rFonts w:ascii="Arial Narrow" w:hAnsi="Arial Narrow" w:cs="Arial"/>
                <w:b/>
                <w:w w:val="105"/>
                <w:sz w:val="20"/>
                <w:szCs w:val="20"/>
              </w:rPr>
              <w:t>MECANISMO</w:t>
            </w:r>
          </w:p>
        </w:tc>
        <w:tc>
          <w:tcPr>
            <w:tcW w:w="1843" w:type="dxa"/>
            <w:shd w:val="clear" w:color="auto" w:fill="8DB3E2" w:themeFill="text2" w:themeFillTint="66"/>
            <w:vAlign w:val="center"/>
          </w:tcPr>
          <w:p w14:paraId="7C5C83A2" w14:textId="0B4FF4D5" w:rsidR="00553079" w:rsidRPr="00C33993" w:rsidRDefault="00553079" w:rsidP="00B634FA">
            <w:pPr>
              <w:jc w:val="center"/>
              <w:rPr>
                <w:rFonts w:ascii="Arial Narrow" w:hAnsi="Arial Narrow" w:cs="Arial"/>
                <w:sz w:val="20"/>
                <w:szCs w:val="20"/>
              </w:rPr>
            </w:pPr>
            <w:r w:rsidRPr="00C33993">
              <w:rPr>
                <w:rFonts w:ascii="Arial Narrow" w:hAnsi="Arial Narrow" w:cs="Arial"/>
                <w:b/>
                <w:w w:val="105"/>
                <w:sz w:val="20"/>
                <w:szCs w:val="20"/>
              </w:rPr>
              <w:t>DIMENSIÓN O</w:t>
            </w:r>
            <w:r w:rsidRPr="00C33993">
              <w:rPr>
                <w:rFonts w:ascii="Arial Narrow" w:hAnsi="Arial Narrow" w:cs="Arial"/>
                <w:b/>
                <w:spacing w:val="1"/>
                <w:w w:val="105"/>
                <w:sz w:val="20"/>
                <w:szCs w:val="20"/>
              </w:rPr>
              <w:t xml:space="preserve"> </w:t>
            </w:r>
            <w:r w:rsidRPr="00C33993">
              <w:rPr>
                <w:rFonts w:ascii="Arial Narrow" w:hAnsi="Arial Narrow" w:cs="Arial"/>
                <w:b/>
                <w:spacing w:val="-2"/>
                <w:w w:val="105"/>
                <w:sz w:val="20"/>
                <w:szCs w:val="20"/>
              </w:rPr>
              <w:t>POLÍTICA MIPG</w:t>
            </w:r>
            <w:r w:rsidRPr="00C33993">
              <w:rPr>
                <w:rFonts w:ascii="Arial Narrow" w:hAnsi="Arial Narrow" w:cs="Arial"/>
                <w:b/>
                <w:spacing w:val="-59"/>
                <w:w w:val="105"/>
                <w:sz w:val="20"/>
                <w:szCs w:val="20"/>
              </w:rPr>
              <w:t xml:space="preserve"> </w:t>
            </w:r>
            <w:r w:rsidRPr="00C33993">
              <w:rPr>
                <w:rFonts w:ascii="Arial Narrow" w:hAnsi="Arial Narrow" w:cs="Arial"/>
                <w:b/>
                <w:w w:val="105"/>
                <w:sz w:val="20"/>
                <w:szCs w:val="20"/>
              </w:rPr>
              <w:t>ASOCIADA</w:t>
            </w:r>
          </w:p>
        </w:tc>
        <w:tc>
          <w:tcPr>
            <w:tcW w:w="1676" w:type="dxa"/>
            <w:shd w:val="clear" w:color="auto" w:fill="8DB3E2" w:themeFill="text2" w:themeFillTint="66"/>
            <w:vAlign w:val="center"/>
          </w:tcPr>
          <w:p w14:paraId="30691ACB" w14:textId="1570488D" w:rsidR="00553079" w:rsidRPr="00C33993" w:rsidRDefault="00553079" w:rsidP="00363B7D">
            <w:pPr>
              <w:jc w:val="center"/>
              <w:rPr>
                <w:rFonts w:ascii="Arial Narrow" w:hAnsi="Arial Narrow" w:cs="Arial"/>
                <w:sz w:val="20"/>
                <w:szCs w:val="20"/>
              </w:rPr>
            </w:pPr>
            <w:r w:rsidRPr="00C33993">
              <w:rPr>
                <w:rFonts w:ascii="Arial Narrow" w:hAnsi="Arial Narrow" w:cs="Arial"/>
                <w:b/>
                <w:w w:val="105"/>
                <w:sz w:val="20"/>
                <w:szCs w:val="20"/>
              </w:rPr>
              <w:t>DEPENDENCIA</w:t>
            </w:r>
            <w:r w:rsidRPr="00C33993">
              <w:rPr>
                <w:rFonts w:ascii="Arial Narrow" w:hAnsi="Arial Narrow" w:cs="Arial"/>
                <w:b/>
                <w:spacing w:val="1"/>
                <w:w w:val="105"/>
                <w:sz w:val="20"/>
                <w:szCs w:val="20"/>
              </w:rPr>
              <w:t xml:space="preserve"> </w:t>
            </w:r>
            <w:r w:rsidRPr="00C33993">
              <w:rPr>
                <w:rFonts w:ascii="Arial Narrow" w:hAnsi="Arial Narrow" w:cs="Arial"/>
                <w:b/>
                <w:spacing w:val="-1"/>
                <w:w w:val="105"/>
                <w:sz w:val="20"/>
                <w:szCs w:val="20"/>
              </w:rPr>
              <w:t>RESPONSABLE</w:t>
            </w:r>
            <w:r w:rsidRPr="00C33993">
              <w:rPr>
                <w:rFonts w:ascii="Arial Narrow" w:hAnsi="Arial Narrow" w:cs="Arial"/>
                <w:b/>
                <w:spacing w:val="-14"/>
                <w:w w:val="105"/>
                <w:sz w:val="20"/>
                <w:szCs w:val="20"/>
              </w:rPr>
              <w:t xml:space="preserve"> </w:t>
            </w:r>
            <w:r w:rsidRPr="00C33993">
              <w:rPr>
                <w:rFonts w:ascii="Arial Narrow" w:hAnsi="Arial Narrow" w:cs="Arial"/>
                <w:b/>
                <w:spacing w:val="-1"/>
                <w:w w:val="105"/>
                <w:sz w:val="20"/>
                <w:szCs w:val="20"/>
              </w:rPr>
              <w:t>EN</w:t>
            </w:r>
            <w:r w:rsidRPr="00C33993">
              <w:rPr>
                <w:rFonts w:ascii="Arial Narrow" w:hAnsi="Arial Narrow" w:cs="Arial"/>
                <w:b/>
                <w:spacing w:val="-14"/>
                <w:w w:val="105"/>
                <w:sz w:val="20"/>
                <w:szCs w:val="20"/>
              </w:rPr>
              <w:t xml:space="preserve"> LA SIC</w:t>
            </w:r>
          </w:p>
        </w:tc>
      </w:tr>
      <w:tr w:rsidR="00990115" w:rsidRPr="00150E9A" w14:paraId="6B04FEEF" w14:textId="77777777" w:rsidTr="0046250A">
        <w:trPr>
          <w:trHeight w:val="2614"/>
        </w:trPr>
        <w:tc>
          <w:tcPr>
            <w:tcW w:w="1509" w:type="dxa"/>
            <w:vMerge w:val="restart"/>
            <w:shd w:val="clear" w:color="auto" w:fill="DAEEF3" w:themeFill="accent5" w:themeFillTint="33"/>
            <w:vAlign w:val="center"/>
          </w:tcPr>
          <w:p w14:paraId="3E6F1FF8" w14:textId="1A178A3D" w:rsidR="002E0B6E" w:rsidRPr="00C33993" w:rsidRDefault="00F55654" w:rsidP="00553079">
            <w:pPr>
              <w:pStyle w:val="TableParagraph"/>
              <w:spacing w:before="5"/>
              <w:jc w:val="center"/>
              <w:rPr>
                <w:rFonts w:ascii="Arial Narrow" w:hAnsi="Arial Narrow" w:cs="Arial"/>
                <w:b/>
                <w:bCs/>
                <w:sz w:val="20"/>
                <w:szCs w:val="20"/>
              </w:rPr>
            </w:pPr>
            <w:r w:rsidRPr="00C33993">
              <w:rPr>
                <w:rFonts w:ascii="Arial Narrow" w:hAnsi="Arial Narrow" w:cs="Arial"/>
                <w:b/>
                <w:bCs/>
                <w:sz w:val="20"/>
                <w:szCs w:val="20"/>
              </w:rPr>
              <w:t xml:space="preserve">LÍNEA ESTRATÉGICA </w:t>
            </w:r>
          </w:p>
        </w:tc>
        <w:tc>
          <w:tcPr>
            <w:tcW w:w="2314" w:type="dxa"/>
          </w:tcPr>
          <w:p w14:paraId="482A3E9E" w14:textId="124E36EA" w:rsidR="002E0B6E" w:rsidRPr="00C33993" w:rsidRDefault="00F55654" w:rsidP="00553079">
            <w:pPr>
              <w:pStyle w:val="Default"/>
              <w:jc w:val="both"/>
              <w:rPr>
                <w:rFonts w:ascii="Arial Narrow" w:hAnsi="Arial Narrow"/>
                <w:sz w:val="20"/>
                <w:szCs w:val="20"/>
              </w:rPr>
            </w:pPr>
            <w:r w:rsidRPr="00C33993">
              <w:rPr>
                <w:rFonts w:ascii="Arial Narrow" w:hAnsi="Arial Narrow"/>
                <w:sz w:val="20"/>
                <w:szCs w:val="20"/>
              </w:rPr>
              <w:t xml:space="preserve">a) </w:t>
            </w:r>
            <w:r w:rsidR="002E0B6E" w:rsidRPr="00C33993">
              <w:rPr>
                <w:rFonts w:ascii="Arial Narrow" w:hAnsi="Arial Narrow"/>
                <w:sz w:val="20"/>
                <w:szCs w:val="20"/>
              </w:rPr>
              <w:t>Evaluar periódicamente los objetivos establecidos para asegurar que estos continúan siendo consistentes y apropiados para la</w:t>
            </w:r>
            <w:r w:rsidR="00E56E32" w:rsidRPr="00C33993">
              <w:rPr>
                <w:rFonts w:ascii="Arial Narrow" w:hAnsi="Arial Narrow"/>
                <w:sz w:val="20"/>
                <w:szCs w:val="20"/>
              </w:rPr>
              <w:t xml:space="preserve"> </w:t>
            </w:r>
            <w:r w:rsidR="002E0B6E" w:rsidRPr="00C33993">
              <w:rPr>
                <w:rFonts w:ascii="Arial Narrow" w:hAnsi="Arial Narrow"/>
                <w:sz w:val="20"/>
                <w:szCs w:val="20"/>
              </w:rPr>
              <w:t>Entidad</w:t>
            </w:r>
          </w:p>
        </w:tc>
        <w:tc>
          <w:tcPr>
            <w:tcW w:w="2126" w:type="dxa"/>
          </w:tcPr>
          <w:p w14:paraId="5CE1BE31" w14:textId="77777777" w:rsidR="002E0B6E" w:rsidRPr="00C33993" w:rsidRDefault="002E0B6E" w:rsidP="00553079">
            <w:pPr>
              <w:pStyle w:val="Default"/>
              <w:jc w:val="both"/>
              <w:rPr>
                <w:rFonts w:ascii="Arial Narrow" w:hAnsi="Arial Narrow"/>
                <w:sz w:val="20"/>
                <w:szCs w:val="20"/>
              </w:rPr>
            </w:pPr>
          </w:p>
          <w:p w14:paraId="5B4A47AC" w14:textId="77777777" w:rsidR="002E0B6E" w:rsidRPr="00C33993" w:rsidRDefault="002E0B6E" w:rsidP="00553079">
            <w:pPr>
              <w:pStyle w:val="Default"/>
              <w:jc w:val="both"/>
              <w:rPr>
                <w:rFonts w:ascii="Arial Narrow" w:hAnsi="Arial Narrow"/>
                <w:sz w:val="20"/>
                <w:szCs w:val="20"/>
              </w:rPr>
            </w:pPr>
          </w:p>
          <w:p w14:paraId="2C4A9676" w14:textId="77777777" w:rsidR="00C33993" w:rsidRDefault="00C33993" w:rsidP="00C33993">
            <w:pPr>
              <w:pStyle w:val="Default"/>
              <w:jc w:val="both"/>
              <w:rPr>
                <w:rFonts w:ascii="Arial Narrow" w:hAnsi="Arial Narrow"/>
                <w:sz w:val="20"/>
                <w:szCs w:val="20"/>
              </w:rPr>
            </w:pPr>
            <w:r>
              <w:rPr>
                <w:rFonts w:ascii="Arial Narrow" w:hAnsi="Arial Narrow"/>
                <w:sz w:val="20"/>
                <w:szCs w:val="20"/>
              </w:rPr>
              <w:t>- Proceso Formulación Estratégica</w:t>
            </w:r>
          </w:p>
          <w:p w14:paraId="3DEB48DE" w14:textId="77777777" w:rsidR="00C33993" w:rsidRDefault="00C33993" w:rsidP="00C33993">
            <w:pPr>
              <w:pStyle w:val="Default"/>
              <w:jc w:val="both"/>
              <w:rPr>
                <w:rFonts w:ascii="Arial Narrow" w:hAnsi="Arial Narrow"/>
                <w:sz w:val="20"/>
                <w:szCs w:val="20"/>
              </w:rPr>
            </w:pPr>
          </w:p>
          <w:p w14:paraId="2ECE5538" w14:textId="5C3DE655" w:rsidR="002E0B6E" w:rsidRPr="00C33993" w:rsidRDefault="00C33993" w:rsidP="00C33993">
            <w:pPr>
              <w:pStyle w:val="Default"/>
              <w:jc w:val="both"/>
              <w:rPr>
                <w:rFonts w:ascii="Arial Narrow" w:hAnsi="Arial Narrow"/>
                <w:sz w:val="20"/>
                <w:szCs w:val="20"/>
              </w:rPr>
            </w:pPr>
            <w:r>
              <w:rPr>
                <w:rFonts w:ascii="Arial Narrow" w:hAnsi="Arial Narrow"/>
                <w:sz w:val="20"/>
                <w:szCs w:val="20"/>
              </w:rPr>
              <w:t xml:space="preserve">- </w:t>
            </w:r>
            <w:r w:rsidR="002E0B6E" w:rsidRPr="00C33993">
              <w:rPr>
                <w:rFonts w:ascii="Arial Narrow" w:hAnsi="Arial Narrow"/>
                <w:sz w:val="20"/>
                <w:szCs w:val="20"/>
              </w:rPr>
              <w:t xml:space="preserve">Proceso Revisión Estratégica </w:t>
            </w:r>
          </w:p>
          <w:p w14:paraId="17B0FEDB" w14:textId="47A25473" w:rsidR="002E0B6E" w:rsidRPr="00C33993" w:rsidRDefault="002E0B6E" w:rsidP="00553079">
            <w:pPr>
              <w:pStyle w:val="Default"/>
              <w:jc w:val="both"/>
              <w:rPr>
                <w:rFonts w:ascii="Arial Narrow" w:hAnsi="Arial Narrow"/>
                <w:sz w:val="20"/>
                <w:szCs w:val="20"/>
              </w:rPr>
            </w:pPr>
          </w:p>
        </w:tc>
        <w:tc>
          <w:tcPr>
            <w:tcW w:w="1843" w:type="dxa"/>
          </w:tcPr>
          <w:p w14:paraId="2119AF43" w14:textId="71655A7B" w:rsidR="00F55654" w:rsidRPr="00C33993" w:rsidRDefault="002E0B6E" w:rsidP="00B737FB">
            <w:pPr>
              <w:pStyle w:val="Default"/>
              <w:numPr>
                <w:ilvl w:val="0"/>
                <w:numId w:val="24"/>
              </w:numPr>
              <w:ind w:left="166" w:hanging="141"/>
              <w:jc w:val="both"/>
              <w:rPr>
                <w:rFonts w:ascii="Arial Narrow" w:hAnsi="Arial Narrow"/>
                <w:sz w:val="20"/>
                <w:szCs w:val="20"/>
              </w:rPr>
            </w:pPr>
            <w:r w:rsidRPr="00C33993">
              <w:rPr>
                <w:rFonts w:ascii="Arial Narrow" w:hAnsi="Arial Narrow"/>
                <w:sz w:val="20"/>
                <w:szCs w:val="20"/>
              </w:rPr>
              <w:t>Dimensión de Direccionamiento Estratégico y</w:t>
            </w:r>
            <w:r w:rsidR="00F55654" w:rsidRPr="00C33993">
              <w:rPr>
                <w:rFonts w:ascii="Arial Narrow" w:hAnsi="Arial Narrow"/>
                <w:sz w:val="20"/>
                <w:szCs w:val="20"/>
              </w:rPr>
              <w:t xml:space="preserve"> </w:t>
            </w:r>
            <w:r w:rsidRPr="00C33993">
              <w:rPr>
                <w:rFonts w:ascii="Arial Narrow" w:hAnsi="Arial Narrow"/>
                <w:sz w:val="20"/>
                <w:szCs w:val="20"/>
              </w:rPr>
              <w:t>Planeación</w:t>
            </w:r>
          </w:p>
          <w:p w14:paraId="584D02EA" w14:textId="77777777" w:rsidR="00F55654" w:rsidRPr="00C33993" w:rsidRDefault="00F55654" w:rsidP="00F55654">
            <w:pPr>
              <w:pStyle w:val="Default"/>
              <w:ind w:left="166"/>
              <w:jc w:val="both"/>
              <w:rPr>
                <w:rFonts w:ascii="Arial Narrow" w:hAnsi="Arial Narrow"/>
                <w:sz w:val="20"/>
                <w:szCs w:val="20"/>
              </w:rPr>
            </w:pPr>
          </w:p>
          <w:p w14:paraId="79E5FAF5" w14:textId="77777777" w:rsidR="00F55654" w:rsidRPr="00C33993" w:rsidRDefault="002E0B6E" w:rsidP="00B737FB">
            <w:pPr>
              <w:pStyle w:val="Default"/>
              <w:numPr>
                <w:ilvl w:val="0"/>
                <w:numId w:val="24"/>
              </w:numPr>
              <w:ind w:left="166" w:hanging="141"/>
              <w:jc w:val="both"/>
              <w:rPr>
                <w:rFonts w:ascii="Arial Narrow" w:hAnsi="Arial Narrow"/>
                <w:sz w:val="20"/>
                <w:szCs w:val="20"/>
              </w:rPr>
            </w:pPr>
            <w:r w:rsidRPr="00C33993">
              <w:rPr>
                <w:rFonts w:ascii="Arial Narrow" w:hAnsi="Arial Narrow"/>
                <w:sz w:val="20"/>
                <w:szCs w:val="20"/>
              </w:rPr>
              <w:t>Política de Planeación Institucional</w:t>
            </w:r>
          </w:p>
          <w:p w14:paraId="06D98743" w14:textId="77777777" w:rsidR="00F55654" w:rsidRPr="00C33993" w:rsidRDefault="00F55654" w:rsidP="00F55654">
            <w:pPr>
              <w:pStyle w:val="Prrafodelista"/>
              <w:rPr>
                <w:rFonts w:ascii="Arial Narrow" w:hAnsi="Arial Narrow"/>
                <w:sz w:val="20"/>
                <w:szCs w:val="20"/>
              </w:rPr>
            </w:pPr>
          </w:p>
          <w:p w14:paraId="7C2DC7A9" w14:textId="473C9326" w:rsidR="002E0B6E" w:rsidRPr="00C33993" w:rsidRDefault="002E0B6E" w:rsidP="00B737FB">
            <w:pPr>
              <w:pStyle w:val="Default"/>
              <w:numPr>
                <w:ilvl w:val="0"/>
                <w:numId w:val="24"/>
              </w:numPr>
              <w:ind w:left="166" w:hanging="141"/>
              <w:jc w:val="both"/>
              <w:rPr>
                <w:rFonts w:ascii="Arial Narrow" w:hAnsi="Arial Narrow"/>
                <w:sz w:val="20"/>
                <w:szCs w:val="20"/>
              </w:rPr>
            </w:pPr>
            <w:r w:rsidRPr="00C33993">
              <w:rPr>
                <w:rFonts w:ascii="Arial Narrow" w:hAnsi="Arial Narrow"/>
                <w:sz w:val="20"/>
                <w:szCs w:val="20"/>
              </w:rPr>
              <w:t>Dimensión Control</w:t>
            </w:r>
            <w:r w:rsidR="00F55654" w:rsidRPr="00C33993">
              <w:rPr>
                <w:rFonts w:ascii="Arial Narrow" w:hAnsi="Arial Narrow"/>
                <w:sz w:val="20"/>
                <w:szCs w:val="20"/>
              </w:rPr>
              <w:t xml:space="preserve"> </w:t>
            </w:r>
            <w:r w:rsidRPr="00C33993">
              <w:rPr>
                <w:rFonts w:ascii="Arial Narrow" w:hAnsi="Arial Narrow"/>
                <w:sz w:val="20"/>
                <w:szCs w:val="20"/>
              </w:rPr>
              <w:t>Interno</w:t>
            </w:r>
          </w:p>
        </w:tc>
        <w:tc>
          <w:tcPr>
            <w:tcW w:w="1676" w:type="dxa"/>
          </w:tcPr>
          <w:p w14:paraId="660D7B23" w14:textId="77777777" w:rsidR="002E0B6E" w:rsidRPr="00C33993" w:rsidRDefault="002E0B6E" w:rsidP="00553079">
            <w:pPr>
              <w:pStyle w:val="TableParagraph"/>
              <w:rPr>
                <w:rFonts w:ascii="Arial Narrow" w:hAnsi="Arial Narrow" w:cs="Arial"/>
                <w:sz w:val="20"/>
                <w:szCs w:val="20"/>
              </w:rPr>
            </w:pPr>
          </w:p>
          <w:p w14:paraId="0841E303" w14:textId="77777777" w:rsidR="002E0B6E" w:rsidRPr="00C33993" w:rsidRDefault="002E0B6E" w:rsidP="00553079">
            <w:pPr>
              <w:pStyle w:val="TableParagraph"/>
              <w:spacing w:before="2"/>
              <w:jc w:val="center"/>
              <w:rPr>
                <w:rFonts w:ascii="Arial Narrow" w:hAnsi="Arial Narrow" w:cs="Arial"/>
                <w:sz w:val="20"/>
                <w:szCs w:val="20"/>
              </w:rPr>
            </w:pPr>
          </w:p>
          <w:p w14:paraId="60D6CA39" w14:textId="6226CB5D" w:rsidR="002E0B6E" w:rsidRPr="00C33993" w:rsidRDefault="002E0B6E" w:rsidP="00553079">
            <w:pPr>
              <w:pStyle w:val="TableParagraph"/>
              <w:spacing w:before="2"/>
              <w:jc w:val="center"/>
              <w:rPr>
                <w:rFonts w:ascii="Arial Narrow" w:hAnsi="Arial Narrow" w:cs="Arial"/>
                <w:sz w:val="20"/>
                <w:szCs w:val="20"/>
              </w:rPr>
            </w:pPr>
          </w:p>
          <w:p w14:paraId="4E381693" w14:textId="58C6F2DF" w:rsidR="00F55654" w:rsidRPr="00C33993" w:rsidRDefault="00F55654" w:rsidP="00F55654">
            <w:pPr>
              <w:pStyle w:val="TableParagraph"/>
              <w:spacing w:before="2"/>
              <w:rPr>
                <w:rFonts w:ascii="Arial Narrow" w:hAnsi="Arial Narrow" w:cs="Arial"/>
                <w:sz w:val="20"/>
                <w:szCs w:val="20"/>
              </w:rPr>
            </w:pPr>
          </w:p>
          <w:p w14:paraId="03518FC4" w14:textId="06E1C142" w:rsidR="002E0B6E" w:rsidRPr="00C33993" w:rsidRDefault="00F55654" w:rsidP="00B737FB">
            <w:pPr>
              <w:pStyle w:val="TableParagraph"/>
              <w:numPr>
                <w:ilvl w:val="0"/>
                <w:numId w:val="24"/>
              </w:numPr>
              <w:spacing w:before="2"/>
              <w:ind w:left="126" w:hanging="126"/>
              <w:jc w:val="both"/>
              <w:rPr>
                <w:rFonts w:ascii="Arial Narrow" w:hAnsi="Arial Narrow" w:cs="Arial"/>
                <w:sz w:val="20"/>
                <w:szCs w:val="20"/>
              </w:rPr>
            </w:pPr>
            <w:r w:rsidRPr="00C33993">
              <w:rPr>
                <w:rFonts w:ascii="Arial Narrow" w:hAnsi="Arial Narrow" w:cs="Arial"/>
                <w:sz w:val="20"/>
                <w:szCs w:val="20"/>
              </w:rPr>
              <w:t>Oficina</w:t>
            </w:r>
            <w:r w:rsidR="00BC392D" w:rsidRPr="00C33993">
              <w:rPr>
                <w:rFonts w:ascii="Arial Narrow" w:hAnsi="Arial Narrow" w:cs="Arial"/>
                <w:sz w:val="20"/>
                <w:szCs w:val="20"/>
              </w:rPr>
              <w:t xml:space="preserve"> Asesora de Planeación</w:t>
            </w:r>
          </w:p>
        </w:tc>
      </w:tr>
      <w:tr w:rsidR="00990115" w:rsidRPr="00150E9A" w14:paraId="4089D4BE" w14:textId="77777777" w:rsidTr="0046250A">
        <w:trPr>
          <w:trHeight w:val="2282"/>
        </w:trPr>
        <w:tc>
          <w:tcPr>
            <w:tcW w:w="1509" w:type="dxa"/>
            <w:vMerge/>
            <w:shd w:val="clear" w:color="auto" w:fill="DAEEF3" w:themeFill="accent5" w:themeFillTint="33"/>
          </w:tcPr>
          <w:p w14:paraId="154FB070" w14:textId="77777777" w:rsidR="002E0B6E" w:rsidRPr="00C33993" w:rsidRDefault="002E0B6E" w:rsidP="00553079">
            <w:pPr>
              <w:pStyle w:val="TableParagraph"/>
              <w:spacing w:before="5"/>
              <w:jc w:val="center"/>
              <w:rPr>
                <w:rFonts w:ascii="Arial Narrow" w:hAnsi="Arial Narrow" w:cs="Arial"/>
                <w:sz w:val="20"/>
                <w:szCs w:val="20"/>
              </w:rPr>
            </w:pPr>
          </w:p>
        </w:tc>
        <w:tc>
          <w:tcPr>
            <w:tcW w:w="2314" w:type="dxa"/>
          </w:tcPr>
          <w:p w14:paraId="2D307575" w14:textId="78A6ED7B" w:rsidR="002E0B6E" w:rsidRPr="00C33993" w:rsidRDefault="00F55654" w:rsidP="002F2BF8">
            <w:pPr>
              <w:pStyle w:val="Default"/>
              <w:jc w:val="both"/>
              <w:rPr>
                <w:rFonts w:ascii="Arial Narrow" w:hAnsi="Arial Narrow"/>
                <w:sz w:val="20"/>
                <w:szCs w:val="20"/>
              </w:rPr>
            </w:pPr>
            <w:r w:rsidRPr="00C33993">
              <w:rPr>
                <w:rFonts w:ascii="Arial Narrow" w:hAnsi="Arial Narrow"/>
                <w:sz w:val="20"/>
                <w:szCs w:val="20"/>
              </w:rPr>
              <w:t xml:space="preserve">b) </w:t>
            </w:r>
            <w:r w:rsidR="002E0B6E" w:rsidRPr="00C33993">
              <w:rPr>
                <w:rFonts w:ascii="Arial Narrow" w:hAnsi="Arial Narrow"/>
                <w:sz w:val="20"/>
                <w:szCs w:val="20"/>
              </w:rPr>
              <w:t xml:space="preserve">Analizar los riesgos asociados a actividades tercerizadas que afecten la prestación del servicio a los usuarios, basados en los informes de la segunda y tercera línea de Defensa. </w:t>
            </w:r>
          </w:p>
        </w:tc>
        <w:tc>
          <w:tcPr>
            <w:tcW w:w="2126" w:type="dxa"/>
            <w:vAlign w:val="center"/>
          </w:tcPr>
          <w:p w14:paraId="07FA6BD8" w14:textId="7B0B0266" w:rsidR="002E0B6E" w:rsidRPr="00C33993" w:rsidRDefault="00C33993" w:rsidP="00C33993">
            <w:pPr>
              <w:pStyle w:val="Default"/>
              <w:jc w:val="both"/>
              <w:rPr>
                <w:rFonts w:ascii="Arial Narrow" w:hAnsi="Arial Narrow"/>
                <w:sz w:val="20"/>
                <w:szCs w:val="20"/>
              </w:rPr>
            </w:pPr>
            <w:r>
              <w:rPr>
                <w:rFonts w:ascii="Arial Narrow" w:hAnsi="Arial Narrow"/>
                <w:sz w:val="20"/>
                <w:szCs w:val="20"/>
              </w:rPr>
              <w:t xml:space="preserve">- </w:t>
            </w:r>
            <w:r w:rsidR="002E0B6E" w:rsidRPr="00C33993">
              <w:rPr>
                <w:rFonts w:ascii="Arial Narrow" w:hAnsi="Arial Narrow"/>
                <w:sz w:val="20"/>
                <w:szCs w:val="20"/>
              </w:rPr>
              <w:t>Comité de Contratación</w:t>
            </w:r>
          </w:p>
          <w:p w14:paraId="2D07F358" w14:textId="77777777" w:rsidR="002E0B6E" w:rsidRPr="00C33993" w:rsidRDefault="002E0B6E" w:rsidP="00641B60">
            <w:pPr>
              <w:pStyle w:val="Default"/>
              <w:ind w:left="235" w:hanging="235"/>
              <w:jc w:val="both"/>
              <w:rPr>
                <w:rFonts w:ascii="Arial Narrow" w:hAnsi="Arial Narrow"/>
                <w:sz w:val="20"/>
                <w:szCs w:val="20"/>
              </w:rPr>
            </w:pPr>
          </w:p>
          <w:p w14:paraId="4069D01F" w14:textId="5F2145DE" w:rsidR="002E0B6E" w:rsidRPr="00C33993" w:rsidRDefault="00C33993" w:rsidP="00C33993">
            <w:pPr>
              <w:pStyle w:val="Default"/>
              <w:jc w:val="both"/>
              <w:rPr>
                <w:rFonts w:ascii="Arial Narrow" w:hAnsi="Arial Narrow"/>
                <w:sz w:val="20"/>
                <w:szCs w:val="20"/>
              </w:rPr>
            </w:pPr>
            <w:r>
              <w:rPr>
                <w:rFonts w:ascii="Arial Narrow" w:hAnsi="Arial Narrow"/>
                <w:sz w:val="20"/>
                <w:szCs w:val="20"/>
              </w:rPr>
              <w:t xml:space="preserve">- </w:t>
            </w:r>
            <w:r w:rsidR="002E0B6E" w:rsidRPr="00C33993">
              <w:rPr>
                <w:rFonts w:ascii="Arial Narrow" w:hAnsi="Arial Narrow"/>
                <w:sz w:val="20"/>
                <w:szCs w:val="20"/>
              </w:rPr>
              <w:t xml:space="preserve">Comité </w:t>
            </w:r>
            <w:r w:rsidR="00A578EB" w:rsidRPr="00C33993">
              <w:rPr>
                <w:rFonts w:ascii="Arial Narrow" w:hAnsi="Arial Narrow"/>
                <w:sz w:val="20"/>
                <w:szCs w:val="20"/>
              </w:rPr>
              <w:t>Institucional</w:t>
            </w:r>
            <w:r w:rsidR="00E56E32" w:rsidRPr="00C33993">
              <w:rPr>
                <w:rFonts w:ascii="Arial Narrow" w:hAnsi="Arial Narrow"/>
                <w:sz w:val="20"/>
                <w:szCs w:val="20"/>
              </w:rPr>
              <w:t xml:space="preserve"> </w:t>
            </w:r>
            <w:r w:rsidR="002E0B6E" w:rsidRPr="00C33993">
              <w:rPr>
                <w:rFonts w:ascii="Arial Narrow" w:hAnsi="Arial Narrow"/>
                <w:sz w:val="20"/>
                <w:szCs w:val="20"/>
              </w:rPr>
              <w:t>de Gestión y Desempeño</w:t>
            </w:r>
          </w:p>
          <w:p w14:paraId="6874A670" w14:textId="77777777" w:rsidR="002E0B6E" w:rsidRPr="00C33993" w:rsidRDefault="002E0B6E" w:rsidP="00641B60">
            <w:pPr>
              <w:pStyle w:val="Default"/>
              <w:ind w:left="235" w:hanging="235"/>
              <w:jc w:val="both"/>
              <w:rPr>
                <w:rFonts w:ascii="Arial Narrow" w:hAnsi="Arial Narrow"/>
                <w:sz w:val="20"/>
                <w:szCs w:val="20"/>
              </w:rPr>
            </w:pPr>
          </w:p>
          <w:p w14:paraId="3716C8E5" w14:textId="0F08A439" w:rsidR="002E0B6E" w:rsidRPr="00C33993" w:rsidRDefault="00C33993" w:rsidP="00C33993">
            <w:pPr>
              <w:pStyle w:val="Default"/>
              <w:jc w:val="both"/>
              <w:rPr>
                <w:rFonts w:ascii="Arial Narrow" w:hAnsi="Arial Narrow"/>
                <w:sz w:val="20"/>
                <w:szCs w:val="20"/>
              </w:rPr>
            </w:pPr>
            <w:r>
              <w:rPr>
                <w:rFonts w:ascii="Arial Narrow" w:hAnsi="Arial Narrow"/>
                <w:sz w:val="20"/>
                <w:szCs w:val="20"/>
              </w:rPr>
              <w:t xml:space="preserve">- </w:t>
            </w:r>
            <w:r w:rsidR="002E0B6E" w:rsidRPr="00C33993">
              <w:rPr>
                <w:rFonts w:ascii="Arial Narrow" w:hAnsi="Arial Narrow"/>
                <w:sz w:val="20"/>
                <w:szCs w:val="20"/>
              </w:rPr>
              <w:t>Comité Institucional de Coordinación de</w:t>
            </w:r>
            <w:r w:rsidR="00641B60" w:rsidRPr="00C33993">
              <w:rPr>
                <w:rFonts w:ascii="Arial Narrow" w:hAnsi="Arial Narrow"/>
                <w:sz w:val="20"/>
                <w:szCs w:val="20"/>
              </w:rPr>
              <w:t xml:space="preserve"> </w:t>
            </w:r>
            <w:r w:rsidR="002E0B6E" w:rsidRPr="00C33993">
              <w:rPr>
                <w:rFonts w:ascii="Arial Narrow" w:hAnsi="Arial Narrow"/>
                <w:sz w:val="20"/>
                <w:szCs w:val="20"/>
              </w:rPr>
              <w:t>Control Interno</w:t>
            </w:r>
          </w:p>
        </w:tc>
        <w:tc>
          <w:tcPr>
            <w:tcW w:w="1843" w:type="dxa"/>
            <w:vAlign w:val="center"/>
          </w:tcPr>
          <w:p w14:paraId="6DB034D2" w14:textId="77777777" w:rsidR="002E0B6E" w:rsidRPr="00C33993" w:rsidRDefault="002E0B6E" w:rsidP="002F2BF8">
            <w:pPr>
              <w:pStyle w:val="Default"/>
              <w:jc w:val="both"/>
              <w:rPr>
                <w:rFonts w:ascii="Arial Narrow" w:hAnsi="Arial Narrow"/>
                <w:sz w:val="20"/>
                <w:szCs w:val="20"/>
              </w:rPr>
            </w:pPr>
          </w:p>
          <w:p w14:paraId="0025C64C" w14:textId="4C4B7848" w:rsidR="002E0B6E" w:rsidRPr="00C33993" w:rsidRDefault="002E0B6E" w:rsidP="00B737FB">
            <w:pPr>
              <w:pStyle w:val="Default"/>
              <w:numPr>
                <w:ilvl w:val="0"/>
                <w:numId w:val="25"/>
              </w:numPr>
              <w:ind w:left="188" w:hanging="142"/>
              <w:jc w:val="both"/>
              <w:rPr>
                <w:rFonts w:ascii="Arial Narrow" w:hAnsi="Arial Narrow"/>
                <w:sz w:val="20"/>
                <w:szCs w:val="20"/>
              </w:rPr>
            </w:pPr>
            <w:r w:rsidRPr="00C33993">
              <w:rPr>
                <w:rFonts w:ascii="Arial Narrow" w:hAnsi="Arial Narrow"/>
                <w:sz w:val="20"/>
                <w:szCs w:val="20"/>
              </w:rPr>
              <w:t>Dimensión Control</w:t>
            </w:r>
            <w:r w:rsidR="00641B60" w:rsidRPr="00C33993">
              <w:rPr>
                <w:rFonts w:ascii="Arial Narrow" w:hAnsi="Arial Narrow"/>
                <w:sz w:val="20"/>
                <w:szCs w:val="20"/>
              </w:rPr>
              <w:t xml:space="preserve"> </w:t>
            </w:r>
            <w:r w:rsidRPr="00C33993">
              <w:rPr>
                <w:rFonts w:ascii="Arial Narrow" w:hAnsi="Arial Narrow"/>
                <w:sz w:val="20"/>
                <w:szCs w:val="20"/>
              </w:rPr>
              <w:t>Interno</w:t>
            </w:r>
          </w:p>
        </w:tc>
        <w:tc>
          <w:tcPr>
            <w:tcW w:w="1676" w:type="dxa"/>
            <w:vAlign w:val="center"/>
          </w:tcPr>
          <w:p w14:paraId="078E1C53" w14:textId="2C799449" w:rsidR="002E0B6E" w:rsidRPr="00C33993" w:rsidRDefault="00C33993" w:rsidP="00B737FB">
            <w:pPr>
              <w:pStyle w:val="Default"/>
              <w:numPr>
                <w:ilvl w:val="0"/>
                <w:numId w:val="25"/>
              </w:numPr>
              <w:ind w:left="112" w:hanging="112"/>
              <w:jc w:val="both"/>
              <w:rPr>
                <w:rFonts w:ascii="Arial Narrow" w:hAnsi="Arial Narrow"/>
                <w:sz w:val="20"/>
                <w:szCs w:val="20"/>
              </w:rPr>
            </w:pPr>
            <w:r>
              <w:rPr>
                <w:rFonts w:ascii="Arial Narrow" w:hAnsi="Arial Narrow"/>
                <w:sz w:val="20"/>
                <w:szCs w:val="20"/>
              </w:rPr>
              <w:t>S</w:t>
            </w:r>
            <w:r w:rsidR="002E0B6E" w:rsidRPr="00C33993">
              <w:rPr>
                <w:rFonts w:ascii="Arial Narrow" w:hAnsi="Arial Narrow"/>
                <w:sz w:val="20"/>
                <w:szCs w:val="20"/>
              </w:rPr>
              <w:t xml:space="preserve">ecretaria General- Dirección Administrativa </w:t>
            </w:r>
          </w:p>
          <w:p w14:paraId="45740E3A" w14:textId="1052A9FB" w:rsidR="002E0B6E" w:rsidRPr="00C33993" w:rsidRDefault="002E0B6E" w:rsidP="00641B60">
            <w:pPr>
              <w:pStyle w:val="Default"/>
              <w:ind w:left="112" w:hanging="112"/>
              <w:jc w:val="both"/>
              <w:rPr>
                <w:rFonts w:ascii="Arial Narrow" w:hAnsi="Arial Narrow"/>
                <w:sz w:val="20"/>
                <w:szCs w:val="20"/>
              </w:rPr>
            </w:pPr>
          </w:p>
          <w:p w14:paraId="44350190" w14:textId="6FF13FD6" w:rsidR="002E0B6E" w:rsidRPr="00C33993" w:rsidRDefault="002E0B6E" w:rsidP="00B737FB">
            <w:pPr>
              <w:pStyle w:val="Default"/>
              <w:numPr>
                <w:ilvl w:val="0"/>
                <w:numId w:val="25"/>
              </w:numPr>
              <w:ind w:left="112" w:hanging="112"/>
              <w:jc w:val="both"/>
              <w:rPr>
                <w:rFonts w:ascii="Arial Narrow" w:hAnsi="Arial Narrow"/>
                <w:sz w:val="20"/>
                <w:szCs w:val="20"/>
              </w:rPr>
            </w:pPr>
            <w:r w:rsidRPr="00C33993">
              <w:rPr>
                <w:rFonts w:ascii="Arial Narrow" w:hAnsi="Arial Narrow"/>
                <w:sz w:val="20"/>
                <w:szCs w:val="20"/>
              </w:rPr>
              <w:t xml:space="preserve">Oficina de Tecnología de la Información. </w:t>
            </w:r>
          </w:p>
        </w:tc>
      </w:tr>
      <w:tr w:rsidR="00990115" w:rsidRPr="00150E9A" w14:paraId="6C1E21B5" w14:textId="77777777" w:rsidTr="0046250A">
        <w:trPr>
          <w:trHeight w:val="50"/>
        </w:trPr>
        <w:tc>
          <w:tcPr>
            <w:tcW w:w="1509" w:type="dxa"/>
            <w:vMerge/>
            <w:shd w:val="clear" w:color="auto" w:fill="DAEEF3" w:themeFill="accent5" w:themeFillTint="33"/>
          </w:tcPr>
          <w:p w14:paraId="2EDD06DD" w14:textId="77777777" w:rsidR="002E0B6E" w:rsidRPr="00C33993" w:rsidRDefault="002E0B6E" w:rsidP="002F2BF8">
            <w:pPr>
              <w:pStyle w:val="TableParagraph"/>
              <w:spacing w:before="5"/>
              <w:jc w:val="center"/>
              <w:rPr>
                <w:rFonts w:ascii="Arial Narrow" w:hAnsi="Arial Narrow" w:cs="Arial"/>
                <w:sz w:val="20"/>
                <w:szCs w:val="20"/>
              </w:rPr>
            </w:pPr>
          </w:p>
        </w:tc>
        <w:tc>
          <w:tcPr>
            <w:tcW w:w="2314" w:type="dxa"/>
          </w:tcPr>
          <w:p w14:paraId="712CEACE" w14:textId="77777777" w:rsidR="002E0B6E" w:rsidRPr="00C33993" w:rsidRDefault="00641B60" w:rsidP="002F2BF8">
            <w:pPr>
              <w:pStyle w:val="Default"/>
              <w:jc w:val="both"/>
              <w:rPr>
                <w:rFonts w:ascii="Arial Narrow" w:hAnsi="Arial Narrow"/>
                <w:sz w:val="20"/>
                <w:szCs w:val="20"/>
              </w:rPr>
            </w:pPr>
            <w:r w:rsidRPr="00C33993">
              <w:rPr>
                <w:rFonts w:ascii="Arial Narrow" w:hAnsi="Arial Narrow"/>
                <w:sz w:val="20"/>
                <w:szCs w:val="20"/>
                <w:lang w:val="es-ES"/>
              </w:rPr>
              <w:t xml:space="preserve">c) </w:t>
            </w:r>
            <w:r w:rsidR="002E0B6E" w:rsidRPr="00C33993">
              <w:rPr>
                <w:rFonts w:ascii="Arial Narrow" w:hAnsi="Arial Narrow"/>
                <w:sz w:val="20"/>
                <w:szCs w:val="20"/>
              </w:rPr>
              <w:t>Monitorear los riesgos aceptados, revisando que sus condiciones no hayan cambiado y definir su pertinencia para sostenerlos o ajustarlos</w:t>
            </w:r>
            <w:r w:rsidR="00BC392D" w:rsidRPr="00C33993">
              <w:rPr>
                <w:rFonts w:ascii="Arial Narrow" w:hAnsi="Arial Narrow"/>
                <w:sz w:val="20"/>
                <w:szCs w:val="20"/>
              </w:rPr>
              <w:t xml:space="preserve">. </w:t>
            </w:r>
          </w:p>
          <w:p w14:paraId="705D1E2E" w14:textId="1BF3C082" w:rsidR="00BC392D" w:rsidRPr="00C33993" w:rsidRDefault="00BC392D" w:rsidP="002F2BF8">
            <w:pPr>
              <w:pStyle w:val="Default"/>
              <w:jc w:val="both"/>
              <w:rPr>
                <w:rFonts w:ascii="Arial Narrow" w:hAnsi="Arial Narrow"/>
                <w:sz w:val="20"/>
                <w:szCs w:val="20"/>
              </w:rPr>
            </w:pPr>
          </w:p>
        </w:tc>
        <w:tc>
          <w:tcPr>
            <w:tcW w:w="2126" w:type="dxa"/>
          </w:tcPr>
          <w:p w14:paraId="3F5BB901" w14:textId="6B9FA552" w:rsidR="002E0B6E" w:rsidRPr="00C33993" w:rsidRDefault="00C33993" w:rsidP="00C33993">
            <w:pPr>
              <w:pStyle w:val="Default"/>
              <w:jc w:val="both"/>
              <w:rPr>
                <w:rFonts w:ascii="Arial Narrow" w:hAnsi="Arial Narrow"/>
                <w:sz w:val="20"/>
                <w:szCs w:val="20"/>
              </w:rPr>
            </w:pPr>
            <w:r>
              <w:rPr>
                <w:rFonts w:ascii="Arial Narrow" w:hAnsi="Arial Narrow"/>
                <w:sz w:val="20"/>
                <w:szCs w:val="20"/>
              </w:rPr>
              <w:t xml:space="preserve">- </w:t>
            </w:r>
            <w:r w:rsidR="002E0B6E" w:rsidRPr="00C33993">
              <w:rPr>
                <w:rFonts w:ascii="Arial Narrow" w:hAnsi="Arial Narrow"/>
                <w:sz w:val="20"/>
                <w:szCs w:val="20"/>
              </w:rPr>
              <w:t>Informe de seguimiento al mapa de riesgos presentado al</w:t>
            </w:r>
            <w:r w:rsidR="00641B60" w:rsidRPr="00C33993">
              <w:rPr>
                <w:rFonts w:ascii="Arial Narrow" w:hAnsi="Arial Narrow"/>
                <w:sz w:val="20"/>
                <w:szCs w:val="20"/>
              </w:rPr>
              <w:t xml:space="preserve"> </w:t>
            </w:r>
            <w:r w:rsidR="002E0B6E" w:rsidRPr="00C33993">
              <w:rPr>
                <w:rFonts w:ascii="Arial Narrow" w:hAnsi="Arial Narrow"/>
                <w:sz w:val="20"/>
                <w:szCs w:val="20"/>
              </w:rPr>
              <w:t>CICCI</w:t>
            </w:r>
            <w:r w:rsidR="00E56E32" w:rsidRPr="00C33993">
              <w:rPr>
                <w:rFonts w:ascii="Arial Narrow" w:hAnsi="Arial Narrow"/>
                <w:sz w:val="20"/>
                <w:szCs w:val="20"/>
              </w:rPr>
              <w:t xml:space="preserve"> y al CIGD</w:t>
            </w:r>
          </w:p>
        </w:tc>
        <w:tc>
          <w:tcPr>
            <w:tcW w:w="1843" w:type="dxa"/>
          </w:tcPr>
          <w:p w14:paraId="0C808BA7" w14:textId="77777777" w:rsidR="002E0B6E" w:rsidRPr="00C33993" w:rsidRDefault="002E0B6E" w:rsidP="002F2BF8">
            <w:pPr>
              <w:pStyle w:val="Default"/>
              <w:jc w:val="both"/>
              <w:rPr>
                <w:rFonts w:ascii="Arial Narrow" w:hAnsi="Arial Narrow"/>
                <w:sz w:val="20"/>
                <w:szCs w:val="20"/>
              </w:rPr>
            </w:pPr>
          </w:p>
          <w:p w14:paraId="3A7A2DD5" w14:textId="77777777" w:rsidR="002E0B6E" w:rsidRPr="00C33993" w:rsidRDefault="002E0B6E" w:rsidP="002F2BF8">
            <w:pPr>
              <w:pStyle w:val="Default"/>
              <w:jc w:val="both"/>
              <w:rPr>
                <w:rFonts w:ascii="Arial Narrow" w:hAnsi="Arial Narrow"/>
                <w:sz w:val="20"/>
                <w:szCs w:val="20"/>
              </w:rPr>
            </w:pPr>
          </w:p>
          <w:p w14:paraId="4C0E466F" w14:textId="77777777" w:rsidR="002E0B6E" w:rsidRPr="00C33993" w:rsidRDefault="002E0B6E" w:rsidP="002F2BF8">
            <w:pPr>
              <w:pStyle w:val="Default"/>
              <w:jc w:val="both"/>
              <w:rPr>
                <w:rFonts w:ascii="Arial Narrow" w:hAnsi="Arial Narrow"/>
                <w:sz w:val="20"/>
                <w:szCs w:val="20"/>
              </w:rPr>
            </w:pPr>
          </w:p>
          <w:p w14:paraId="3CD54397" w14:textId="5AB0F2DB" w:rsidR="002E0B6E" w:rsidRPr="00C33993" w:rsidRDefault="002E0B6E" w:rsidP="00B737FB">
            <w:pPr>
              <w:pStyle w:val="Default"/>
              <w:numPr>
                <w:ilvl w:val="0"/>
                <w:numId w:val="27"/>
              </w:numPr>
              <w:ind w:left="188" w:hanging="142"/>
              <w:jc w:val="both"/>
              <w:rPr>
                <w:rFonts w:ascii="Arial Narrow" w:hAnsi="Arial Narrow"/>
                <w:sz w:val="20"/>
                <w:szCs w:val="20"/>
              </w:rPr>
            </w:pPr>
            <w:r w:rsidRPr="00C33993">
              <w:rPr>
                <w:rFonts w:ascii="Arial Narrow" w:hAnsi="Arial Narrow"/>
                <w:sz w:val="20"/>
                <w:szCs w:val="20"/>
              </w:rPr>
              <w:t>Dimensión Control Interno</w:t>
            </w:r>
          </w:p>
        </w:tc>
        <w:tc>
          <w:tcPr>
            <w:tcW w:w="1676" w:type="dxa"/>
          </w:tcPr>
          <w:p w14:paraId="5FFDE708" w14:textId="1D29466C" w:rsidR="002E0B6E" w:rsidRPr="00C33993" w:rsidRDefault="002E0B6E" w:rsidP="00B737FB">
            <w:pPr>
              <w:pStyle w:val="Default"/>
              <w:numPr>
                <w:ilvl w:val="0"/>
                <w:numId w:val="27"/>
              </w:numPr>
              <w:ind w:left="119" w:hanging="119"/>
              <w:jc w:val="both"/>
              <w:rPr>
                <w:rFonts w:ascii="Arial Narrow" w:hAnsi="Arial Narrow"/>
                <w:sz w:val="20"/>
                <w:szCs w:val="20"/>
              </w:rPr>
            </w:pPr>
            <w:r w:rsidRPr="00C33993">
              <w:rPr>
                <w:rFonts w:ascii="Arial Narrow" w:hAnsi="Arial Narrow"/>
                <w:sz w:val="20"/>
                <w:szCs w:val="20"/>
              </w:rPr>
              <w:t xml:space="preserve">Oficina Asesora de Planeación </w:t>
            </w:r>
          </w:p>
          <w:p w14:paraId="4A704255" w14:textId="77777777" w:rsidR="002E0B6E" w:rsidRPr="00C33993" w:rsidRDefault="002E0B6E" w:rsidP="00990115">
            <w:pPr>
              <w:pStyle w:val="Default"/>
              <w:ind w:left="119" w:hanging="119"/>
              <w:jc w:val="both"/>
              <w:rPr>
                <w:rFonts w:ascii="Arial Narrow" w:hAnsi="Arial Narrow"/>
                <w:sz w:val="20"/>
                <w:szCs w:val="20"/>
              </w:rPr>
            </w:pPr>
          </w:p>
          <w:p w14:paraId="5C8EC4BB" w14:textId="540A8EFB" w:rsidR="002E0B6E" w:rsidRPr="00C33993" w:rsidRDefault="002E0B6E" w:rsidP="00A54626">
            <w:pPr>
              <w:pStyle w:val="Default"/>
              <w:ind w:left="119"/>
              <w:jc w:val="both"/>
              <w:rPr>
                <w:rFonts w:ascii="Arial Narrow" w:hAnsi="Arial Narrow"/>
                <w:sz w:val="20"/>
                <w:szCs w:val="20"/>
              </w:rPr>
            </w:pPr>
          </w:p>
        </w:tc>
      </w:tr>
      <w:tr w:rsidR="00990115" w:rsidRPr="00150E9A" w14:paraId="61B7A976" w14:textId="77777777" w:rsidTr="0046250A">
        <w:trPr>
          <w:trHeight w:val="50"/>
        </w:trPr>
        <w:tc>
          <w:tcPr>
            <w:tcW w:w="1509" w:type="dxa"/>
            <w:vMerge/>
            <w:shd w:val="clear" w:color="auto" w:fill="DAEEF3" w:themeFill="accent5" w:themeFillTint="33"/>
          </w:tcPr>
          <w:p w14:paraId="6C114BFF" w14:textId="77777777" w:rsidR="002E0B6E" w:rsidRPr="00C33993" w:rsidRDefault="002E0B6E" w:rsidP="002F2BF8">
            <w:pPr>
              <w:pStyle w:val="TableParagraph"/>
              <w:spacing w:before="5"/>
              <w:jc w:val="center"/>
              <w:rPr>
                <w:rFonts w:ascii="Arial Narrow" w:hAnsi="Arial Narrow" w:cs="Arial"/>
                <w:sz w:val="20"/>
                <w:szCs w:val="20"/>
              </w:rPr>
            </w:pPr>
          </w:p>
        </w:tc>
        <w:tc>
          <w:tcPr>
            <w:tcW w:w="2314" w:type="dxa"/>
          </w:tcPr>
          <w:p w14:paraId="6E9D570A" w14:textId="7A2E2301" w:rsidR="002E0B6E" w:rsidRPr="00C33993" w:rsidRDefault="00641B60" w:rsidP="002F2BF8">
            <w:pPr>
              <w:pStyle w:val="Default"/>
              <w:jc w:val="both"/>
              <w:rPr>
                <w:rFonts w:ascii="Arial Narrow" w:hAnsi="Arial Narrow"/>
                <w:sz w:val="20"/>
                <w:szCs w:val="20"/>
              </w:rPr>
            </w:pPr>
            <w:r w:rsidRPr="00C33993">
              <w:rPr>
                <w:rFonts w:ascii="Arial Narrow" w:hAnsi="Arial Narrow"/>
                <w:sz w:val="20"/>
                <w:szCs w:val="20"/>
              </w:rPr>
              <w:t xml:space="preserve">d) </w:t>
            </w:r>
            <w:r w:rsidR="002E0B6E" w:rsidRPr="00C33993">
              <w:rPr>
                <w:rFonts w:ascii="Arial Narrow" w:hAnsi="Arial Narrow"/>
                <w:sz w:val="20"/>
                <w:szCs w:val="20"/>
              </w:rPr>
              <w:t xml:space="preserve">Evaluar las debilidades en diseño o eficacia operativa del control, para definir cursos de acción apropiados para su mejora, basados en los informes de la segunda y tercera línea de defensa. </w:t>
            </w:r>
          </w:p>
        </w:tc>
        <w:tc>
          <w:tcPr>
            <w:tcW w:w="2126" w:type="dxa"/>
          </w:tcPr>
          <w:p w14:paraId="2C81863B" w14:textId="2A5C8B4D" w:rsidR="002E0B6E" w:rsidRPr="00C33993" w:rsidRDefault="00C33993" w:rsidP="00C33993">
            <w:pPr>
              <w:pStyle w:val="Default"/>
              <w:jc w:val="both"/>
              <w:rPr>
                <w:rFonts w:ascii="Arial Narrow" w:hAnsi="Arial Narrow"/>
                <w:sz w:val="20"/>
                <w:szCs w:val="20"/>
              </w:rPr>
            </w:pPr>
            <w:r>
              <w:rPr>
                <w:rFonts w:ascii="Arial Narrow" w:hAnsi="Arial Narrow"/>
                <w:sz w:val="20"/>
                <w:szCs w:val="20"/>
              </w:rPr>
              <w:t xml:space="preserve">- </w:t>
            </w:r>
            <w:r w:rsidR="002E0B6E" w:rsidRPr="00C33993">
              <w:rPr>
                <w:rFonts w:ascii="Arial Narrow" w:hAnsi="Arial Narrow"/>
                <w:sz w:val="20"/>
                <w:szCs w:val="20"/>
              </w:rPr>
              <w:t xml:space="preserve">Informes de monitoreo a riesgos por parte de la segunda línea de defensa. </w:t>
            </w:r>
          </w:p>
          <w:p w14:paraId="3440E4BA" w14:textId="77777777" w:rsidR="002E0B6E" w:rsidRPr="00C33993" w:rsidRDefault="002E0B6E" w:rsidP="00641B60">
            <w:pPr>
              <w:pStyle w:val="Default"/>
              <w:ind w:left="190" w:hanging="141"/>
              <w:jc w:val="both"/>
              <w:rPr>
                <w:rFonts w:ascii="Arial Narrow" w:hAnsi="Arial Narrow"/>
                <w:sz w:val="20"/>
                <w:szCs w:val="20"/>
              </w:rPr>
            </w:pPr>
          </w:p>
          <w:p w14:paraId="6715C859" w14:textId="592AD7F4" w:rsidR="002E0B6E" w:rsidRPr="00C33993" w:rsidRDefault="00C33993" w:rsidP="00C33993">
            <w:pPr>
              <w:pStyle w:val="Default"/>
              <w:jc w:val="both"/>
              <w:rPr>
                <w:rFonts w:ascii="Arial Narrow" w:hAnsi="Arial Narrow"/>
                <w:sz w:val="20"/>
                <w:szCs w:val="20"/>
              </w:rPr>
            </w:pPr>
            <w:r>
              <w:rPr>
                <w:rFonts w:ascii="Arial Narrow" w:hAnsi="Arial Narrow"/>
                <w:sz w:val="20"/>
                <w:szCs w:val="20"/>
              </w:rPr>
              <w:t xml:space="preserve">- </w:t>
            </w:r>
            <w:r w:rsidR="002E0B6E" w:rsidRPr="00C33993">
              <w:rPr>
                <w:rFonts w:ascii="Arial Narrow" w:hAnsi="Arial Narrow"/>
                <w:sz w:val="20"/>
                <w:szCs w:val="20"/>
              </w:rPr>
              <w:t xml:space="preserve">Informe de Seguimiento a mapa de riesgos </w:t>
            </w:r>
          </w:p>
          <w:p w14:paraId="14E5F13C" w14:textId="77777777" w:rsidR="002E0B6E" w:rsidRPr="00C33993" w:rsidRDefault="002E0B6E" w:rsidP="00641B60">
            <w:pPr>
              <w:pStyle w:val="Default"/>
              <w:ind w:left="190" w:hanging="141"/>
              <w:jc w:val="both"/>
              <w:rPr>
                <w:rFonts w:ascii="Arial Narrow" w:hAnsi="Arial Narrow"/>
                <w:sz w:val="20"/>
                <w:szCs w:val="20"/>
              </w:rPr>
            </w:pPr>
          </w:p>
          <w:p w14:paraId="25211FEF" w14:textId="5F20E65C" w:rsidR="002E0B6E" w:rsidRPr="00C33993" w:rsidRDefault="00C33993" w:rsidP="00C33993">
            <w:pPr>
              <w:pStyle w:val="Default"/>
              <w:jc w:val="both"/>
              <w:rPr>
                <w:rFonts w:ascii="Arial Narrow" w:hAnsi="Arial Narrow"/>
                <w:sz w:val="20"/>
                <w:szCs w:val="20"/>
              </w:rPr>
            </w:pPr>
            <w:r>
              <w:rPr>
                <w:rFonts w:ascii="Arial Narrow" w:hAnsi="Arial Narrow"/>
                <w:sz w:val="20"/>
                <w:szCs w:val="20"/>
              </w:rPr>
              <w:t xml:space="preserve">- </w:t>
            </w:r>
            <w:r w:rsidR="002E0B6E" w:rsidRPr="00C33993">
              <w:rPr>
                <w:rFonts w:ascii="Arial Narrow" w:hAnsi="Arial Narrow"/>
                <w:sz w:val="20"/>
                <w:szCs w:val="20"/>
              </w:rPr>
              <w:t>Informe</w:t>
            </w:r>
            <w:r w:rsidR="00895EDF" w:rsidRPr="00C33993">
              <w:rPr>
                <w:rFonts w:ascii="Arial Narrow" w:hAnsi="Arial Narrow"/>
                <w:sz w:val="20"/>
                <w:szCs w:val="20"/>
              </w:rPr>
              <w:t>s</w:t>
            </w:r>
            <w:r w:rsidR="002E0B6E" w:rsidRPr="00C33993">
              <w:rPr>
                <w:rFonts w:ascii="Arial Narrow" w:hAnsi="Arial Narrow"/>
                <w:sz w:val="20"/>
                <w:szCs w:val="20"/>
              </w:rPr>
              <w:t xml:space="preserve"> auditor</w:t>
            </w:r>
            <w:r w:rsidR="00895EDF" w:rsidRPr="00C33993">
              <w:rPr>
                <w:rFonts w:ascii="Arial Narrow" w:hAnsi="Arial Narrow"/>
                <w:sz w:val="20"/>
                <w:szCs w:val="20"/>
              </w:rPr>
              <w:t>í</w:t>
            </w:r>
            <w:r w:rsidR="002E0B6E" w:rsidRPr="00C33993">
              <w:rPr>
                <w:rFonts w:ascii="Arial Narrow" w:hAnsi="Arial Narrow"/>
                <w:sz w:val="20"/>
                <w:szCs w:val="20"/>
              </w:rPr>
              <w:t>a de la Oficina de Control Interno</w:t>
            </w:r>
          </w:p>
        </w:tc>
        <w:tc>
          <w:tcPr>
            <w:tcW w:w="1843" w:type="dxa"/>
          </w:tcPr>
          <w:p w14:paraId="4EF86D25" w14:textId="77777777" w:rsidR="002E0B6E" w:rsidRPr="00C33993" w:rsidRDefault="002E0B6E" w:rsidP="002F2BF8">
            <w:pPr>
              <w:pStyle w:val="Default"/>
              <w:jc w:val="both"/>
              <w:rPr>
                <w:rFonts w:ascii="Arial Narrow" w:hAnsi="Arial Narrow"/>
                <w:sz w:val="20"/>
                <w:szCs w:val="20"/>
              </w:rPr>
            </w:pPr>
          </w:p>
          <w:p w14:paraId="2B801117" w14:textId="77777777" w:rsidR="002E0B6E" w:rsidRPr="00C33993" w:rsidRDefault="002E0B6E" w:rsidP="002F2BF8">
            <w:pPr>
              <w:pStyle w:val="Default"/>
              <w:jc w:val="both"/>
              <w:rPr>
                <w:rFonts w:ascii="Arial Narrow" w:hAnsi="Arial Narrow"/>
                <w:sz w:val="20"/>
                <w:szCs w:val="20"/>
              </w:rPr>
            </w:pPr>
          </w:p>
          <w:p w14:paraId="76157DAD" w14:textId="6C9EB659" w:rsidR="00895EDF" w:rsidRPr="00C33993" w:rsidRDefault="00895EDF" w:rsidP="00B737FB">
            <w:pPr>
              <w:pStyle w:val="Default"/>
              <w:numPr>
                <w:ilvl w:val="0"/>
                <w:numId w:val="26"/>
              </w:numPr>
              <w:ind w:left="188" w:hanging="188"/>
              <w:jc w:val="both"/>
              <w:rPr>
                <w:rFonts w:ascii="Arial Narrow" w:hAnsi="Arial Narrow"/>
                <w:sz w:val="20"/>
                <w:szCs w:val="20"/>
              </w:rPr>
            </w:pPr>
            <w:r w:rsidRPr="00C33993">
              <w:rPr>
                <w:rFonts w:ascii="Arial Narrow" w:hAnsi="Arial Narrow"/>
                <w:sz w:val="20"/>
                <w:szCs w:val="20"/>
              </w:rPr>
              <w:t>Planeación Institucional</w:t>
            </w:r>
          </w:p>
          <w:p w14:paraId="1FC66806" w14:textId="77777777" w:rsidR="00895EDF" w:rsidRPr="00C33993" w:rsidRDefault="00895EDF" w:rsidP="00A578EB">
            <w:pPr>
              <w:pStyle w:val="Default"/>
              <w:ind w:left="188"/>
              <w:jc w:val="both"/>
              <w:rPr>
                <w:rFonts w:ascii="Arial Narrow" w:hAnsi="Arial Narrow"/>
                <w:sz w:val="20"/>
                <w:szCs w:val="20"/>
              </w:rPr>
            </w:pPr>
          </w:p>
          <w:p w14:paraId="02D2CCB3" w14:textId="3D335A21" w:rsidR="002E0B6E" w:rsidRPr="00C33993" w:rsidRDefault="002E0B6E" w:rsidP="00B737FB">
            <w:pPr>
              <w:pStyle w:val="Default"/>
              <w:numPr>
                <w:ilvl w:val="0"/>
                <w:numId w:val="26"/>
              </w:numPr>
              <w:ind w:left="188" w:hanging="188"/>
              <w:jc w:val="both"/>
              <w:rPr>
                <w:rFonts w:ascii="Arial Narrow" w:hAnsi="Arial Narrow"/>
                <w:sz w:val="20"/>
                <w:szCs w:val="20"/>
              </w:rPr>
            </w:pPr>
            <w:r w:rsidRPr="00C33993">
              <w:rPr>
                <w:rFonts w:ascii="Arial Narrow" w:hAnsi="Arial Narrow"/>
                <w:sz w:val="20"/>
                <w:szCs w:val="20"/>
              </w:rPr>
              <w:t>Dimensión Control Interno</w:t>
            </w:r>
          </w:p>
        </w:tc>
        <w:tc>
          <w:tcPr>
            <w:tcW w:w="1676" w:type="dxa"/>
            <w:shd w:val="clear" w:color="auto" w:fill="auto"/>
          </w:tcPr>
          <w:p w14:paraId="3AD02DF6" w14:textId="77777777" w:rsidR="002E0B6E" w:rsidRPr="00C33993" w:rsidRDefault="002E0B6E" w:rsidP="002F2BF8">
            <w:pPr>
              <w:pStyle w:val="Default"/>
              <w:jc w:val="both"/>
              <w:rPr>
                <w:rFonts w:ascii="Arial Narrow" w:hAnsi="Arial Narrow"/>
                <w:sz w:val="20"/>
                <w:szCs w:val="20"/>
              </w:rPr>
            </w:pPr>
          </w:p>
          <w:p w14:paraId="5F8015E6" w14:textId="1FB565A5" w:rsidR="002E0B6E" w:rsidRPr="00C33993" w:rsidRDefault="002E0B6E" w:rsidP="00B737FB">
            <w:pPr>
              <w:pStyle w:val="Default"/>
              <w:numPr>
                <w:ilvl w:val="0"/>
                <w:numId w:val="26"/>
              </w:numPr>
              <w:ind w:left="119" w:hanging="119"/>
              <w:jc w:val="both"/>
              <w:rPr>
                <w:rFonts w:ascii="Arial Narrow" w:hAnsi="Arial Narrow"/>
                <w:sz w:val="20"/>
                <w:szCs w:val="20"/>
              </w:rPr>
            </w:pPr>
            <w:r w:rsidRPr="00C33993">
              <w:rPr>
                <w:rFonts w:ascii="Arial Narrow" w:hAnsi="Arial Narrow"/>
                <w:sz w:val="20"/>
                <w:szCs w:val="20"/>
              </w:rPr>
              <w:t xml:space="preserve">Oficina Asesora de Planeación </w:t>
            </w:r>
          </w:p>
          <w:p w14:paraId="0D091FC5" w14:textId="77777777" w:rsidR="00A54626" w:rsidRPr="00C33993" w:rsidRDefault="00A54626" w:rsidP="00A54626">
            <w:pPr>
              <w:pStyle w:val="Default"/>
              <w:ind w:left="119"/>
              <w:jc w:val="both"/>
              <w:rPr>
                <w:rFonts w:ascii="Arial Narrow" w:hAnsi="Arial Narrow"/>
                <w:sz w:val="20"/>
                <w:szCs w:val="20"/>
              </w:rPr>
            </w:pPr>
          </w:p>
          <w:p w14:paraId="6DA50111" w14:textId="02331685" w:rsidR="00E56E32" w:rsidRPr="00C33993" w:rsidRDefault="00E56E32" w:rsidP="00B737FB">
            <w:pPr>
              <w:pStyle w:val="Default"/>
              <w:numPr>
                <w:ilvl w:val="0"/>
                <w:numId w:val="26"/>
              </w:numPr>
              <w:ind w:left="119" w:hanging="119"/>
              <w:jc w:val="both"/>
              <w:rPr>
                <w:rFonts w:ascii="Arial Narrow" w:hAnsi="Arial Narrow"/>
                <w:sz w:val="20"/>
                <w:szCs w:val="20"/>
              </w:rPr>
            </w:pPr>
            <w:r w:rsidRPr="00C33993">
              <w:rPr>
                <w:rFonts w:ascii="Arial Narrow" w:hAnsi="Arial Narrow"/>
                <w:sz w:val="20"/>
                <w:szCs w:val="20"/>
              </w:rPr>
              <w:t>Oficina de Control Interno</w:t>
            </w:r>
          </w:p>
          <w:p w14:paraId="6C039D55" w14:textId="77777777" w:rsidR="002E0B6E" w:rsidRPr="00C33993" w:rsidRDefault="002E0B6E" w:rsidP="002F2BF8">
            <w:pPr>
              <w:pStyle w:val="Default"/>
              <w:jc w:val="both"/>
              <w:rPr>
                <w:rFonts w:ascii="Arial Narrow" w:hAnsi="Arial Narrow"/>
                <w:sz w:val="20"/>
                <w:szCs w:val="20"/>
                <w:highlight w:val="yellow"/>
              </w:rPr>
            </w:pPr>
          </w:p>
        </w:tc>
      </w:tr>
      <w:tr w:rsidR="00990115" w:rsidRPr="00150E9A" w14:paraId="02B17103" w14:textId="77777777" w:rsidTr="0046250A">
        <w:trPr>
          <w:trHeight w:val="50"/>
        </w:trPr>
        <w:tc>
          <w:tcPr>
            <w:tcW w:w="1509" w:type="dxa"/>
            <w:vMerge w:val="restart"/>
            <w:shd w:val="clear" w:color="auto" w:fill="DAEEF3" w:themeFill="accent5" w:themeFillTint="33"/>
            <w:vAlign w:val="center"/>
          </w:tcPr>
          <w:p w14:paraId="11CC01AD" w14:textId="7C28263B" w:rsidR="00B24CC6" w:rsidRPr="00C33993" w:rsidRDefault="00641B60" w:rsidP="002F2BF8">
            <w:pPr>
              <w:pStyle w:val="TableParagraph"/>
              <w:spacing w:before="5"/>
              <w:jc w:val="center"/>
              <w:rPr>
                <w:rFonts w:ascii="Arial Narrow" w:hAnsi="Arial Narrow" w:cs="Arial"/>
                <w:b/>
                <w:bCs/>
                <w:sz w:val="20"/>
                <w:szCs w:val="20"/>
              </w:rPr>
            </w:pPr>
            <w:r w:rsidRPr="00C33993">
              <w:rPr>
                <w:rFonts w:ascii="Arial Narrow" w:hAnsi="Arial Narrow" w:cs="Arial"/>
                <w:b/>
                <w:bCs/>
                <w:sz w:val="20"/>
                <w:szCs w:val="20"/>
              </w:rPr>
              <w:t xml:space="preserve">PRIMERA LÍNEA  </w:t>
            </w:r>
          </w:p>
        </w:tc>
        <w:tc>
          <w:tcPr>
            <w:tcW w:w="2314" w:type="dxa"/>
          </w:tcPr>
          <w:p w14:paraId="62CA04FB" w14:textId="0E347B1A" w:rsidR="00B24CC6" w:rsidRPr="00C33993" w:rsidRDefault="00990115" w:rsidP="00B24CC6">
            <w:pPr>
              <w:pStyle w:val="Default"/>
              <w:jc w:val="both"/>
              <w:rPr>
                <w:rFonts w:ascii="Arial Narrow" w:hAnsi="Arial Narrow"/>
                <w:sz w:val="20"/>
                <w:szCs w:val="20"/>
              </w:rPr>
            </w:pPr>
            <w:r w:rsidRPr="00C33993">
              <w:rPr>
                <w:rFonts w:ascii="Arial Narrow" w:hAnsi="Arial Narrow"/>
                <w:sz w:val="20"/>
                <w:szCs w:val="20"/>
              </w:rPr>
              <w:t>a</w:t>
            </w:r>
            <w:r w:rsidR="00641B60" w:rsidRPr="00C33993">
              <w:rPr>
                <w:rFonts w:ascii="Arial Narrow" w:hAnsi="Arial Narrow"/>
                <w:sz w:val="20"/>
                <w:szCs w:val="20"/>
              </w:rPr>
              <w:t xml:space="preserve">) </w:t>
            </w:r>
            <w:r w:rsidR="00B24CC6" w:rsidRPr="00C33993">
              <w:rPr>
                <w:rFonts w:ascii="Arial Narrow" w:hAnsi="Arial Narrow"/>
                <w:sz w:val="20"/>
                <w:szCs w:val="20"/>
              </w:rPr>
              <w:t>Identificar y valorar los riesgos (seguridad de la información,</w:t>
            </w:r>
            <w:r w:rsidR="00895EDF" w:rsidRPr="00C33993">
              <w:rPr>
                <w:rFonts w:ascii="Arial Narrow" w:hAnsi="Arial Narrow"/>
                <w:sz w:val="20"/>
                <w:szCs w:val="20"/>
              </w:rPr>
              <w:t xml:space="preserve"> datos personales, conflicto de interés,</w:t>
            </w:r>
            <w:r w:rsidR="00B24CC6" w:rsidRPr="00C33993">
              <w:rPr>
                <w:rFonts w:ascii="Arial Narrow" w:hAnsi="Arial Narrow"/>
                <w:sz w:val="20"/>
                <w:szCs w:val="20"/>
              </w:rPr>
              <w:t xml:space="preserve"> gestión y corrupción) que pueden afectar el logro de los objetivos de los</w:t>
            </w:r>
          </w:p>
          <w:p w14:paraId="5AC2830E" w14:textId="77777777" w:rsidR="00B24CC6" w:rsidRPr="00C33993" w:rsidRDefault="00B24CC6" w:rsidP="00B24CC6">
            <w:pPr>
              <w:pStyle w:val="Default"/>
              <w:jc w:val="both"/>
              <w:rPr>
                <w:rFonts w:ascii="Arial Narrow" w:hAnsi="Arial Narrow"/>
                <w:sz w:val="20"/>
                <w:szCs w:val="20"/>
              </w:rPr>
            </w:pPr>
            <w:r w:rsidRPr="00C33993">
              <w:rPr>
                <w:rFonts w:ascii="Arial Narrow" w:hAnsi="Arial Narrow"/>
                <w:sz w:val="20"/>
                <w:szCs w:val="20"/>
              </w:rPr>
              <w:t>Procesos</w:t>
            </w:r>
            <w:r w:rsidR="00F45370" w:rsidRPr="00C33993">
              <w:rPr>
                <w:rFonts w:ascii="Arial Narrow" w:hAnsi="Arial Narrow"/>
                <w:sz w:val="20"/>
                <w:szCs w:val="20"/>
              </w:rPr>
              <w:t xml:space="preserve">. </w:t>
            </w:r>
          </w:p>
          <w:p w14:paraId="5A690DE2" w14:textId="0C880F60" w:rsidR="00F45370" w:rsidRPr="00C33993" w:rsidRDefault="00F45370" w:rsidP="00B24CC6">
            <w:pPr>
              <w:pStyle w:val="Default"/>
              <w:jc w:val="both"/>
              <w:rPr>
                <w:rFonts w:ascii="Arial Narrow" w:hAnsi="Arial Narrow"/>
                <w:sz w:val="20"/>
                <w:szCs w:val="20"/>
              </w:rPr>
            </w:pPr>
          </w:p>
        </w:tc>
        <w:tc>
          <w:tcPr>
            <w:tcW w:w="2126" w:type="dxa"/>
            <w:vAlign w:val="center"/>
          </w:tcPr>
          <w:p w14:paraId="0B466E3F" w14:textId="0186903E" w:rsidR="00B24CC6" w:rsidRPr="00C33993" w:rsidRDefault="00C33993" w:rsidP="00C33993">
            <w:pPr>
              <w:pStyle w:val="Default"/>
              <w:jc w:val="both"/>
              <w:rPr>
                <w:rFonts w:ascii="Arial Narrow" w:hAnsi="Arial Narrow"/>
                <w:sz w:val="20"/>
                <w:szCs w:val="20"/>
              </w:rPr>
            </w:pPr>
            <w:r>
              <w:rPr>
                <w:rFonts w:ascii="Arial Narrow" w:hAnsi="Arial Narrow"/>
                <w:sz w:val="20"/>
                <w:szCs w:val="20"/>
              </w:rPr>
              <w:t xml:space="preserve">- </w:t>
            </w:r>
            <w:r w:rsidR="00E56E32" w:rsidRPr="00C33993">
              <w:rPr>
                <w:rFonts w:ascii="Arial Narrow" w:hAnsi="Arial Narrow"/>
                <w:sz w:val="20"/>
                <w:szCs w:val="20"/>
              </w:rPr>
              <w:t xml:space="preserve">Mapas </w:t>
            </w:r>
            <w:r w:rsidR="00B24CC6" w:rsidRPr="00C33993">
              <w:rPr>
                <w:rFonts w:ascii="Arial Narrow" w:hAnsi="Arial Narrow"/>
                <w:sz w:val="20"/>
                <w:szCs w:val="20"/>
              </w:rPr>
              <w:t xml:space="preserve">de Riesgos </w:t>
            </w:r>
          </w:p>
        </w:tc>
        <w:tc>
          <w:tcPr>
            <w:tcW w:w="1843" w:type="dxa"/>
            <w:vAlign w:val="center"/>
          </w:tcPr>
          <w:p w14:paraId="280023E1" w14:textId="624C9DED" w:rsidR="00B24CC6" w:rsidRPr="00C33993" w:rsidRDefault="00B24CC6" w:rsidP="00B737FB">
            <w:pPr>
              <w:pStyle w:val="Default"/>
              <w:numPr>
                <w:ilvl w:val="0"/>
                <w:numId w:val="26"/>
              </w:numPr>
              <w:ind w:left="243" w:hanging="243"/>
              <w:jc w:val="both"/>
              <w:rPr>
                <w:rFonts w:ascii="Arial Narrow" w:hAnsi="Arial Narrow"/>
                <w:sz w:val="20"/>
                <w:szCs w:val="20"/>
              </w:rPr>
            </w:pPr>
            <w:r w:rsidRPr="00C33993">
              <w:rPr>
                <w:rFonts w:ascii="Arial Narrow" w:hAnsi="Arial Narrow"/>
                <w:sz w:val="20"/>
                <w:szCs w:val="20"/>
              </w:rPr>
              <w:t>Política de Planeación Institucional</w:t>
            </w:r>
          </w:p>
        </w:tc>
        <w:tc>
          <w:tcPr>
            <w:tcW w:w="1676" w:type="dxa"/>
            <w:vAlign w:val="center"/>
          </w:tcPr>
          <w:p w14:paraId="286D4309" w14:textId="4D291A52" w:rsidR="00B24CC6" w:rsidRPr="00C33993" w:rsidRDefault="00B24CC6" w:rsidP="00B737FB">
            <w:pPr>
              <w:pStyle w:val="Default"/>
              <w:numPr>
                <w:ilvl w:val="0"/>
                <w:numId w:val="26"/>
              </w:numPr>
              <w:ind w:left="186" w:hanging="142"/>
              <w:jc w:val="both"/>
              <w:rPr>
                <w:rFonts w:ascii="Arial Narrow" w:hAnsi="Arial Narrow"/>
                <w:sz w:val="20"/>
                <w:szCs w:val="20"/>
              </w:rPr>
            </w:pPr>
            <w:r w:rsidRPr="00C33993">
              <w:rPr>
                <w:rFonts w:ascii="Arial Narrow" w:hAnsi="Arial Narrow"/>
                <w:sz w:val="20"/>
                <w:szCs w:val="20"/>
              </w:rPr>
              <w:t>Todas las dependencias</w:t>
            </w:r>
          </w:p>
        </w:tc>
      </w:tr>
      <w:tr w:rsidR="00990115" w:rsidRPr="00150E9A" w14:paraId="453C4E3C" w14:textId="77777777" w:rsidTr="0046250A">
        <w:trPr>
          <w:trHeight w:val="50"/>
        </w:trPr>
        <w:tc>
          <w:tcPr>
            <w:tcW w:w="1509" w:type="dxa"/>
            <w:vMerge/>
            <w:shd w:val="clear" w:color="auto" w:fill="DAEEF3" w:themeFill="accent5" w:themeFillTint="33"/>
          </w:tcPr>
          <w:p w14:paraId="749B7CFE" w14:textId="77777777" w:rsidR="00B24CC6" w:rsidRPr="00C33993" w:rsidRDefault="00B24CC6" w:rsidP="002F2BF8">
            <w:pPr>
              <w:pStyle w:val="TableParagraph"/>
              <w:spacing w:before="5"/>
              <w:jc w:val="center"/>
              <w:rPr>
                <w:rFonts w:ascii="Arial Narrow" w:hAnsi="Arial Narrow" w:cs="Arial"/>
                <w:sz w:val="20"/>
                <w:szCs w:val="20"/>
              </w:rPr>
            </w:pPr>
          </w:p>
        </w:tc>
        <w:tc>
          <w:tcPr>
            <w:tcW w:w="2314" w:type="dxa"/>
          </w:tcPr>
          <w:p w14:paraId="19E5DC0D" w14:textId="363FFF5E" w:rsidR="00B24CC6" w:rsidRPr="00C33993" w:rsidRDefault="00990115" w:rsidP="00B24CC6">
            <w:pPr>
              <w:pStyle w:val="Default"/>
              <w:jc w:val="both"/>
              <w:rPr>
                <w:rFonts w:ascii="Arial Narrow" w:hAnsi="Arial Narrow"/>
                <w:sz w:val="20"/>
                <w:szCs w:val="20"/>
              </w:rPr>
            </w:pPr>
            <w:r w:rsidRPr="00C33993">
              <w:rPr>
                <w:rFonts w:ascii="Arial Narrow" w:hAnsi="Arial Narrow"/>
                <w:sz w:val="20"/>
                <w:szCs w:val="20"/>
              </w:rPr>
              <w:t xml:space="preserve">b) </w:t>
            </w:r>
            <w:r w:rsidR="00B24CC6" w:rsidRPr="00C33993">
              <w:rPr>
                <w:rFonts w:ascii="Arial Narrow" w:hAnsi="Arial Narrow"/>
                <w:sz w:val="20"/>
                <w:szCs w:val="20"/>
              </w:rPr>
              <w:t>Definir, diseñar e implementar los controles a los Riesgos</w:t>
            </w:r>
            <w:r w:rsidR="00F45370" w:rsidRPr="00C33993">
              <w:rPr>
                <w:rFonts w:ascii="Arial Narrow" w:hAnsi="Arial Narrow"/>
                <w:sz w:val="20"/>
                <w:szCs w:val="20"/>
              </w:rPr>
              <w:t xml:space="preserve">. </w:t>
            </w:r>
          </w:p>
          <w:p w14:paraId="0C1722EC" w14:textId="6F6BE966" w:rsidR="00F45370" w:rsidRPr="00C33993" w:rsidRDefault="00F45370" w:rsidP="00B24CC6">
            <w:pPr>
              <w:pStyle w:val="Default"/>
              <w:jc w:val="both"/>
              <w:rPr>
                <w:rFonts w:ascii="Arial Narrow" w:hAnsi="Arial Narrow"/>
                <w:sz w:val="20"/>
                <w:szCs w:val="20"/>
              </w:rPr>
            </w:pPr>
          </w:p>
        </w:tc>
        <w:tc>
          <w:tcPr>
            <w:tcW w:w="2126" w:type="dxa"/>
            <w:vAlign w:val="center"/>
          </w:tcPr>
          <w:p w14:paraId="6EA37AF1" w14:textId="2FBB12ED" w:rsidR="00B24CC6" w:rsidRPr="00C33993" w:rsidRDefault="00C33993" w:rsidP="00C33993">
            <w:pPr>
              <w:pStyle w:val="Default"/>
              <w:jc w:val="both"/>
              <w:rPr>
                <w:rFonts w:ascii="Arial Narrow" w:hAnsi="Arial Narrow"/>
                <w:sz w:val="20"/>
                <w:szCs w:val="20"/>
              </w:rPr>
            </w:pPr>
            <w:r>
              <w:rPr>
                <w:rFonts w:ascii="Arial Narrow" w:hAnsi="Arial Narrow"/>
                <w:sz w:val="20"/>
                <w:szCs w:val="20"/>
              </w:rPr>
              <w:t xml:space="preserve">- </w:t>
            </w:r>
            <w:r w:rsidR="00895EDF" w:rsidRPr="00C33993">
              <w:rPr>
                <w:rFonts w:ascii="Arial Narrow" w:hAnsi="Arial Narrow"/>
                <w:sz w:val="20"/>
                <w:szCs w:val="20"/>
              </w:rPr>
              <w:t xml:space="preserve">Mapas </w:t>
            </w:r>
            <w:r w:rsidR="00B24CC6" w:rsidRPr="00C33993">
              <w:rPr>
                <w:rFonts w:ascii="Arial Narrow" w:hAnsi="Arial Narrow"/>
                <w:sz w:val="20"/>
                <w:szCs w:val="20"/>
              </w:rPr>
              <w:t xml:space="preserve">de Riesgos </w:t>
            </w:r>
          </w:p>
        </w:tc>
        <w:tc>
          <w:tcPr>
            <w:tcW w:w="1843" w:type="dxa"/>
            <w:vAlign w:val="center"/>
          </w:tcPr>
          <w:p w14:paraId="10B06D22" w14:textId="0C729376" w:rsidR="00B24CC6" w:rsidRPr="00C33993" w:rsidRDefault="00B24CC6" w:rsidP="00B737FB">
            <w:pPr>
              <w:pStyle w:val="Default"/>
              <w:numPr>
                <w:ilvl w:val="0"/>
                <w:numId w:val="26"/>
              </w:numPr>
              <w:ind w:left="243" w:hanging="243"/>
              <w:jc w:val="both"/>
              <w:rPr>
                <w:rFonts w:ascii="Arial Narrow" w:hAnsi="Arial Narrow"/>
                <w:sz w:val="20"/>
                <w:szCs w:val="20"/>
              </w:rPr>
            </w:pPr>
            <w:r w:rsidRPr="00C33993">
              <w:rPr>
                <w:rFonts w:ascii="Arial Narrow" w:hAnsi="Arial Narrow"/>
                <w:sz w:val="20"/>
                <w:szCs w:val="20"/>
              </w:rPr>
              <w:t>Política de Planeación Institucional</w:t>
            </w:r>
          </w:p>
        </w:tc>
        <w:tc>
          <w:tcPr>
            <w:tcW w:w="1676" w:type="dxa"/>
            <w:vAlign w:val="center"/>
          </w:tcPr>
          <w:p w14:paraId="5B57754F" w14:textId="67987534" w:rsidR="00B24CC6" w:rsidRPr="00C33993" w:rsidRDefault="00B24CC6" w:rsidP="00B737FB">
            <w:pPr>
              <w:pStyle w:val="Default"/>
              <w:numPr>
                <w:ilvl w:val="0"/>
                <w:numId w:val="26"/>
              </w:numPr>
              <w:ind w:left="186" w:hanging="142"/>
              <w:jc w:val="both"/>
              <w:rPr>
                <w:rFonts w:ascii="Arial Narrow" w:hAnsi="Arial Narrow"/>
                <w:sz w:val="20"/>
                <w:szCs w:val="20"/>
              </w:rPr>
            </w:pPr>
            <w:r w:rsidRPr="00C33993">
              <w:rPr>
                <w:rFonts w:ascii="Arial Narrow" w:hAnsi="Arial Narrow"/>
                <w:sz w:val="20"/>
                <w:szCs w:val="20"/>
              </w:rPr>
              <w:t xml:space="preserve">Todas las dependencias </w:t>
            </w:r>
          </w:p>
        </w:tc>
      </w:tr>
      <w:tr w:rsidR="00990115" w:rsidRPr="00150E9A" w14:paraId="3A84107D" w14:textId="77777777" w:rsidTr="0046250A">
        <w:trPr>
          <w:trHeight w:val="50"/>
        </w:trPr>
        <w:tc>
          <w:tcPr>
            <w:tcW w:w="1509" w:type="dxa"/>
            <w:vMerge/>
            <w:shd w:val="clear" w:color="auto" w:fill="DAEEF3" w:themeFill="accent5" w:themeFillTint="33"/>
          </w:tcPr>
          <w:p w14:paraId="235AB2AB" w14:textId="77777777" w:rsidR="00B24CC6" w:rsidRPr="00C33993" w:rsidRDefault="00B24CC6" w:rsidP="007E32EC">
            <w:pPr>
              <w:pStyle w:val="TableParagraph"/>
              <w:spacing w:before="5"/>
              <w:jc w:val="center"/>
              <w:rPr>
                <w:rFonts w:ascii="Arial Narrow" w:hAnsi="Arial Narrow" w:cs="Arial"/>
                <w:sz w:val="20"/>
                <w:szCs w:val="20"/>
              </w:rPr>
            </w:pPr>
          </w:p>
        </w:tc>
        <w:tc>
          <w:tcPr>
            <w:tcW w:w="2314" w:type="dxa"/>
          </w:tcPr>
          <w:p w14:paraId="6985023D" w14:textId="6826A96A" w:rsidR="00B24CC6" w:rsidRPr="00C33993" w:rsidRDefault="00990115" w:rsidP="00B24CC6">
            <w:pPr>
              <w:pStyle w:val="Default"/>
              <w:jc w:val="both"/>
              <w:rPr>
                <w:rFonts w:ascii="Arial Narrow" w:hAnsi="Arial Narrow"/>
                <w:sz w:val="20"/>
                <w:szCs w:val="20"/>
              </w:rPr>
            </w:pPr>
            <w:r w:rsidRPr="00C33993">
              <w:rPr>
                <w:rFonts w:ascii="Arial Narrow" w:hAnsi="Arial Narrow"/>
                <w:sz w:val="20"/>
                <w:szCs w:val="20"/>
              </w:rPr>
              <w:t xml:space="preserve">c) </w:t>
            </w:r>
            <w:r w:rsidR="00B24CC6" w:rsidRPr="00C33993">
              <w:rPr>
                <w:rFonts w:ascii="Arial Narrow" w:hAnsi="Arial Narrow"/>
                <w:sz w:val="20"/>
                <w:szCs w:val="20"/>
              </w:rPr>
              <w:t>Realizar monitoreo a los riesgos acorde con la Política de Gestión de Riesgos.</w:t>
            </w:r>
          </w:p>
        </w:tc>
        <w:tc>
          <w:tcPr>
            <w:tcW w:w="2126" w:type="dxa"/>
            <w:vAlign w:val="center"/>
          </w:tcPr>
          <w:p w14:paraId="2EB3E03D" w14:textId="2BA0BC1C" w:rsidR="00B24CC6" w:rsidRPr="00C33993" w:rsidRDefault="00C33993" w:rsidP="00C33993">
            <w:pPr>
              <w:pStyle w:val="Default"/>
              <w:jc w:val="both"/>
              <w:rPr>
                <w:rFonts w:ascii="Arial Narrow" w:hAnsi="Arial Narrow"/>
                <w:sz w:val="20"/>
                <w:szCs w:val="20"/>
              </w:rPr>
            </w:pPr>
            <w:r>
              <w:rPr>
                <w:rFonts w:ascii="Arial Narrow" w:hAnsi="Arial Narrow"/>
                <w:sz w:val="20"/>
                <w:szCs w:val="20"/>
              </w:rPr>
              <w:t xml:space="preserve">- </w:t>
            </w:r>
            <w:r w:rsidR="00B24CC6" w:rsidRPr="00C33993">
              <w:rPr>
                <w:rFonts w:ascii="Arial Narrow" w:hAnsi="Arial Narrow"/>
                <w:sz w:val="20"/>
                <w:szCs w:val="20"/>
              </w:rPr>
              <w:t>Reporte de seguimiento de monitoreo a controles y plan de tratamiento.</w:t>
            </w:r>
          </w:p>
        </w:tc>
        <w:tc>
          <w:tcPr>
            <w:tcW w:w="1843" w:type="dxa"/>
            <w:vAlign w:val="center"/>
          </w:tcPr>
          <w:p w14:paraId="45AE4439" w14:textId="454ED2C9" w:rsidR="00B24CC6" w:rsidRPr="00C33993" w:rsidRDefault="00B24CC6" w:rsidP="00B737FB">
            <w:pPr>
              <w:pStyle w:val="Default"/>
              <w:numPr>
                <w:ilvl w:val="0"/>
                <w:numId w:val="26"/>
              </w:numPr>
              <w:ind w:left="178" w:hanging="178"/>
              <w:jc w:val="both"/>
              <w:rPr>
                <w:rFonts w:ascii="Arial Narrow" w:hAnsi="Arial Narrow"/>
                <w:sz w:val="20"/>
                <w:szCs w:val="20"/>
              </w:rPr>
            </w:pPr>
            <w:r w:rsidRPr="00C33993">
              <w:rPr>
                <w:rFonts w:ascii="Arial Narrow" w:hAnsi="Arial Narrow"/>
                <w:sz w:val="20"/>
                <w:szCs w:val="20"/>
              </w:rPr>
              <w:t>Dimensión de Direccionamiento Estratégico y Planeación Institucional</w:t>
            </w:r>
          </w:p>
        </w:tc>
        <w:tc>
          <w:tcPr>
            <w:tcW w:w="1676" w:type="dxa"/>
            <w:vAlign w:val="center"/>
          </w:tcPr>
          <w:p w14:paraId="497C2429" w14:textId="5A45701C" w:rsidR="00B24CC6" w:rsidRPr="00C33993" w:rsidRDefault="00B24CC6" w:rsidP="00B737FB">
            <w:pPr>
              <w:pStyle w:val="Default"/>
              <w:numPr>
                <w:ilvl w:val="0"/>
                <w:numId w:val="26"/>
              </w:numPr>
              <w:ind w:left="183" w:hanging="142"/>
              <w:jc w:val="both"/>
              <w:rPr>
                <w:rFonts w:ascii="Arial Narrow" w:hAnsi="Arial Narrow"/>
                <w:sz w:val="20"/>
                <w:szCs w:val="20"/>
              </w:rPr>
            </w:pPr>
            <w:r w:rsidRPr="00C33993">
              <w:rPr>
                <w:rFonts w:ascii="Arial Narrow" w:hAnsi="Arial Narrow"/>
                <w:sz w:val="20"/>
                <w:szCs w:val="20"/>
              </w:rPr>
              <w:t>Todas las dependencias.</w:t>
            </w:r>
          </w:p>
        </w:tc>
      </w:tr>
      <w:tr w:rsidR="00990115" w:rsidRPr="00150E9A" w14:paraId="49D59045" w14:textId="77777777" w:rsidTr="0046250A">
        <w:trPr>
          <w:trHeight w:val="50"/>
        </w:trPr>
        <w:tc>
          <w:tcPr>
            <w:tcW w:w="1509" w:type="dxa"/>
            <w:vMerge w:val="restart"/>
            <w:shd w:val="clear" w:color="auto" w:fill="DAEEF3" w:themeFill="accent5" w:themeFillTint="33"/>
            <w:vAlign w:val="center"/>
          </w:tcPr>
          <w:p w14:paraId="2B1D0E61" w14:textId="3BB230A1" w:rsidR="002E0B6E" w:rsidRPr="00C33993" w:rsidRDefault="00990115" w:rsidP="007E32EC">
            <w:pPr>
              <w:pStyle w:val="TableParagraph"/>
              <w:spacing w:before="5"/>
              <w:jc w:val="center"/>
              <w:rPr>
                <w:rFonts w:ascii="Arial Narrow" w:hAnsi="Arial Narrow" w:cs="Arial"/>
                <w:b/>
                <w:bCs/>
                <w:sz w:val="20"/>
                <w:szCs w:val="20"/>
              </w:rPr>
            </w:pPr>
            <w:r w:rsidRPr="00C33993">
              <w:rPr>
                <w:rFonts w:ascii="Arial Narrow" w:hAnsi="Arial Narrow" w:cs="Arial"/>
                <w:b/>
                <w:bCs/>
                <w:sz w:val="20"/>
                <w:szCs w:val="20"/>
              </w:rPr>
              <w:t>SEGUNDA LÍNEA</w:t>
            </w:r>
            <w:r w:rsidR="00D82695">
              <w:rPr>
                <w:rFonts w:ascii="Arial Narrow" w:hAnsi="Arial Narrow" w:cs="Arial"/>
                <w:b/>
                <w:bCs/>
                <w:sz w:val="20"/>
                <w:szCs w:val="20"/>
              </w:rPr>
              <w:t xml:space="preserve"> DE DEFENSA</w:t>
            </w:r>
            <w:r w:rsidRPr="00C33993">
              <w:rPr>
                <w:rFonts w:ascii="Arial Narrow" w:hAnsi="Arial Narrow" w:cs="Arial"/>
                <w:b/>
                <w:bCs/>
                <w:sz w:val="20"/>
                <w:szCs w:val="20"/>
              </w:rPr>
              <w:t xml:space="preserve"> </w:t>
            </w:r>
          </w:p>
        </w:tc>
        <w:tc>
          <w:tcPr>
            <w:tcW w:w="2314" w:type="dxa"/>
          </w:tcPr>
          <w:p w14:paraId="14BD61C7" w14:textId="14FF6E8C" w:rsidR="002E0B6E" w:rsidRPr="00C33993" w:rsidRDefault="00990115" w:rsidP="00B24CC6">
            <w:pPr>
              <w:pStyle w:val="Default"/>
              <w:jc w:val="both"/>
              <w:rPr>
                <w:rFonts w:ascii="Arial Narrow" w:hAnsi="Arial Narrow"/>
                <w:sz w:val="20"/>
                <w:szCs w:val="20"/>
              </w:rPr>
            </w:pPr>
            <w:r w:rsidRPr="00C33993">
              <w:rPr>
                <w:rFonts w:ascii="Arial Narrow" w:hAnsi="Arial Narrow"/>
                <w:sz w:val="20"/>
                <w:szCs w:val="20"/>
              </w:rPr>
              <w:t xml:space="preserve">a) </w:t>
            </w:r>
            <w:r w:rsidR="002E0B6E" w:rsidRPr="00C33993">
              <w:rPr>
                <w:rFonts w:ascii="Arial Narrow" w:hAnsi="Arial Narrow"/>
                <w:sz w:val="20"/>
                <w:szCs w:val="20"/>
              </w:rPr>
              <w:t>Alinea</w:t>
            </w:r>
            <w:r w:rsidR="00172AB8" w:rsidRPr="00C33993">
              <w:rPr>
                <w:rFonts w:ascii="Arial Narrow" w:hAnsi="Arial Narrow"/>
                <w:sz w:val="20"/>
                <w:szCs w:val="20"/>
              </w:rPr>
              <w:t>r</w:t>
            </w:r>
            <w:r w:rsidR="002E0B6E" w:rsidRPr="00C33993">
              <w:rPr>
                <w:rFonts w:ascii="Arial Narrow" w:hAnsi="Arial Narrow"/>
                <w:sz w:val="20"/>
                <w:szCs w:val="20"/>
              </w:rPr>
              <w:t xml:space="preserve"> e</w:t>
            </w:r>
            <w:r w:rsidR="00E56E32" w:rsidRPr="00C33993">
              <w:rPr>
                <w:rFonts w:ascii="Arial Narrow" w:hAnsi="Arial Narrow"/>
                <w:sz w:val="20"/>
                <w:szCs w:val="20"/>
              </w:rPr>
              <w:t>l</w:t>
            </w:r>
            <w:r w:rsidR="002E0B6E" w:rsidRPr="00C33993">
              <w:rPr>
                <w:rFonts w:ascii="Arial Narrow" w:hAnsi="Arial Narrow"/>
                <w:sz w:val="20"/>
                <w:szCs w:val="20"/>
              </w:rPr>
              <w:t xml:space="preserve"> Direccionamiento estratégic</w:t>
            </w:r>
            <w:r w:rsidR="00172AB8" w:rsidRPr="00C33993">
              <w:rPr>
                <w:rFonts w:ascii="Arial Narrow" w:hAnsi="Arial Narrow"/>
                <w:sz w:val="20"/>
                <w:szCs w:val="20"/>
              </w:rPr>
              <w:t>o</w:t>
            </w:r>
            <w:r w:rsidR="002E0B6E" w:rsidRPr="00C33993">
              <w:rPr>
                <w:rFonts w:ascii="Arial Narrow" w:hAnsi="Arial Narrow"/>
                <w:sz w:val="20"/>
                <w:szCs w:val="20"/>
              </w:rPr>
              <w:t xml:space="preserve">, con objetivos estratégicos y objetivos de los procesos. </w:t>
            </w:r>
          </w:p>
        </w:tc>
        <w:tc>
          <w:tcPr>
            <w:tcW w:w="2126" w:type="dxa"/>
            <w:vAlign w:val="center"/>
          </w:tcPr>
          <w:p w14:paraId="2984421C" w14:textId="25E6F535" w:rsidR="002E0B6E" w:rsidRPr="00C33993" w:rsidRDefault="00C33993" w:rsidP="00C33993">
            <w:pPr>
              <w:pStyle w:val="Default"/>
              <w:jc w:val="both"/>
              <w:rPr>
                <w:rFonts w:ascii="Arial Narrow" w:hAnsi="Arial Narrow"/>
                <w:sz w:val="20"/>
                <w:szCs w:val="20"/>
              </w:rPr>
            </w:pPr>
            <w:r>
              <w:rPr>
                <w:rFonts w:ascii="Arial Narrow" w:hAnsi="Arial Narrow"/>
                <w:sz w:val="20"/>
                <w:szCs w:val="20"/>
              </w:rPr>
              <w:t xml:space="preserve">- </w:t>
            </w:r>
            <w:r w:rsidR="002E0B6E" w:rsidRPr="00C33993">
              <w:rPr>
                <w:rFonts w:ascii="Arial Narrow" w:hAnsi="Arial Narrow"/>
                <w:sz w:val="20"/>
                <w:szCs w:val="20"/>
              </w:rPr>
              <w:t xml:space="preserve">Plan Estratégico Institucional </w:t>
            </w:r>
          </w:p>
          <w:p w14:paraId="7259611D" w14:textId="77777777" w:rsidR="002E0B6E" w:rsidRPr="00C33993" w:rsidRDefault="002E0B6E" w:rsidP="00B24CC6">
            <w:pPr>
              <w:pStyle w:val="Default"/>
              <w:jc w:val="both"/>
              <w:rPr>
                <w:rFonts w:ascii="Arial Narrow" w:hAnsi="Arial Narrow"/>
                <w:sz w:val="20"/>
                <w:szCs w:val="20"/>
              </w:rPr>
            </w:pPr>
          </w:p>
          <w:p w14:paraId="405CCE28" w14:textId="13E41557" w:rsidR="002E0B6E" w:rsidRPr="00C33993" w:rsidRDefault="00C33993" w:rsidP="00C33993">
            <w:pPr>
              <w:pStyle w:val="Default"/>
              <w:jc w:val="both"/>
              <w:rPr>
                <w:rFonts w:ascii="Arial Narrow" w:hAnsi="Arial Narrow"/>
                <w:sz w:val="20"/>
                <w:szCs w:val="20"/>
              </w:rPr>
            </w:pPr>
            <w:r>
              <w:rPr>
                <w:rFonts w:ascii="Arial Narrow" w:hAnsi="Arial Narrow"/>
                <w:sz w:val="20"/>
                <w:szCs w:val="20"/>
              </w:rPr>
              <w:t xml:space="preserve">- </w:t>
            </w:r>
            <w:r w:rsidR="002E0B6E" w:rsidRPr="00C33993">
              <w:rPr>
                <w:rFonts w:ascii="Arial Narrow" w:hAnsi="Arial Narrow"/>
                <w:sz w:val="20"/>
                <w:szCs w:val="20"/>
              </w:rPr>
              <w:t xml:space="preserve">Plan de Acción Institucional </w:t>
            </w:r>
          </w:p>
        </w:tc>
        <w:tc>
          <w:tcPr>
            <w:tcW w:w="1843" w:type="dxa"/>
            <w:vAlign w:val="center"/>
          </w:tcPr>
          <w:p w14:paraId="14AD5B0D" w14:textId="77777777" w:rsidR="002E0B6E" w:rsidRPr="00C33993" w:rsidRDefault="002E0B6E" w:rsidP="00B737FB">
            <w:pPr>
              <w:pStyle w:val="Default"/>
              <w:numPr>
                <w:ilvl w:val="0"/>
                <w:numId w:val="26"/>
              </w:numPr>
              <w:ind w:left="178" w:hanging="141"/>
              <w:jc w:val="both"/>
              <w:rPr>
                <w:rFonts w:ascii="Arial Narrow" w:hAnsi="Arial Narrow"/>
                <w:sz w:val="20"/>
                <w:szCs w:val="20"/>
              </w:rPr>
            </w:pPr>
            <w:r w:rsidRPr="00C33993">
              <w:rPr>
                <w:rFonts w:ascii="Arial Narrow" w:hAnsi="Arial Narrow"/>
                <w:sz w:val="20"/>
                <w:szCs w:val="20"/>
              </w:rPr>
              <w:t xml:space="preserve">Dimensión de Direccionamiento Estratégico y Planeación. </w:t>
            </w:r>
          </w:p>
          <w:p w14:paraId="3BEE3953" w14:textId="77777777" w:rsidR="002E0B6E" w:rsidRPr="00C33993" w:rsidRDefault="002E0B6E" w:rsidP="00B24CC6">
            <w:pPr>
              <w:pStyle w:val="Default"/>
              <w:jc w:val="both"/>
              <w:rPr>
                <w:rFonts w:ascii="Arial Narrow" w:hAnsi="Arial Narrow"/>
                <w:sz w:val="20"/>
                <w:szCs w:val="20"/>
              </w:rPr>
            </w:pPr>
          </w:p>
          <w:p w14:paraId="2A57FC70" w14:textId="77777777" w:rsidR="002E0B6E" w:rsidRPr="00C33993" w:rsidRDefault="002E0B6E" w:rsidP="00B24CC6">
            <w:pPr>
              <w:pStyle w:val="Default"/>
              <w:jc w:val="both"/>
              <w:rPr>
                <w:rFonts w:ascii="Arial Narrow" w:hAnsi="Arial Narrow"/>
                <w:sz w:val="20"/>
                <w:szCs w:val="20"/>
              </w:rPr>
            </w:pPr>
          </w:p>
          <w:p w14:paraId="0FC7889C" w14:textId="77895FA4" w:rsidR="002E0B6E" w:rsidRPr="00C33993" w:rsidRDefault="002E0B6E" w:rsidP="00B737FB">
            <w:pPr>
              <w:pStyle w:val="Default"/>
              <w:numPr>
                <w:ilvl w:val="0"/>
                <w:numId w:val="26"/>
              </w:numPr>
              <w:ind w:left="178" w:hanging="141"/>
              <w:jc w:val="both"/>
              <w:rPr>
                <w:rFonts w:ascii="Arial Narrow" w:hAnsi="Arial Narrow"/>
                <w:sz w:val="20"/>
                <w:szCs w:val="20"/>
              </w:rPr>
            </w:pPr>
            <w:r w:rsidRPr="00C33993">
              <w:rPr>
                <w:rFonts w:ascii="Arial Narrow" w:hAnsi="Arial Narrow"/>
                <w:sz w:val="20"/>
                <w:szCs w:val="20"/>
              </w:rPr>
              <w:t xml:space="preserve">Política de Planeación Institucional. </w:t>
            </w:r>
          </w:p>
          <w:p w14:paraId="435DBD95" w14:textId="0C7C1893" w:rsidR="002E0B6E" w:rsidRPr="00C33993" w:rsidRDefault="002E0B6E" w:rsidP="00B24CC6">
            <w:pPr>
              <w:pStyle w:val="Default"/>
              <w:jc w:val="both"/>
              <w:rPr>
                <w:rFonts w:ascii="Arial Narrow" w:hAnsi="Arial Narrow"/>
                <w:sz w:val="20"/>
                <w:szCs w:val="20"/>
              </w:rPr>
            </w:pPr>
          </w:p>
        </w:tc>
        <w:tc>
          <w:tcPr>
            <w:tcW w:w="1676" w:type="dxa"/>
            <w:vAlign w:val="center"/>
          </w:tcPr>
          <w:p w14:paraId="7E3EC9ED" w14:textId="66BD38E7" w:rsidR="002E0B6E" w:rsidRPr="00C33993" w:rsidRDefault="002E0B6E" w:rsidP="00B737FB">
            <w:pPr>
              <w:pStyle w:val="Default"/>
              <w:numPr>
                <w:ilvl w:val="0"/>
                <w:numId w:val="26"/>
              </w:numPr>
              <w:ind w:left="183" w:hanging="142"/>
              <w:jc w:val="both"/>
              <w:rPr>
                <w:rFonts w:ascii="Arial Narrow" w:hAnsi="Arial Narrow"/>
                <w:sz w:val="20"/>
                <w:szCs w:val="20"/>
              </w:rPr>
            </w:pPr>
            <w:r w:rsidRPr="00C33993">
              <w:rPr>
                <w:rFonts w:ascii="Arial Narrow" w:hAnsi="Arial Narrow"/>
                <w:sz w:val="20"/>
                <w:szCs w:val="20"/>
              </w:rPr>
              <w:t xml:space="preserve">Oficina Asesora de Planeación. </w:t>
            </w:r>
          </w:p>
        </w:tc>
      </w:tr>
      <w:tr w:rsidR="00990115" w:rsidRPr="00150E9A" w14:paraId="39BE8636" w14:textId="77777777" w:rsidTr="0046250A">
        <w:trPr>
          <w:trHeight w:val="50"/>
        </w:trPr>
        <w:tc>
          <w:tcPr>
            <w:tcW w:w="1509" w:type="dxa"/>
            <w:vMerge/>
            <w:shd w:val="clear" w:color="auto" w:fill="DAEEF3" w:themeFill="accent5" w:themeFillTint="33"/>
          </w:tcPr>
          <w:p w14:paraId="47215731" w14:textId="77777777" w:rsidR="002E0B6E" w:rsidRPr="00C33993" w:rsidRDefault="002E0B6E" w:rsidP="007E32EC">
            <w:pPr>
              <w:pStyle w:val="TableParagraph"/>
              <w:spacing w:before="5"/>
              <w:jc w:val="center"/>
              <w:rPr>
                <w:rFonts w:ascii="Arial Narrow" w:hAnsi="Arial Narrow" w:cs="Arial"/>
                <w:sz w:val="20"/>
                <w:szCs w:val="20"/>
              </w:rPr>
            </w:pPr>
          </w:p>
        </w:tc>
        <w:tc>
          <w:tcPr>
            <w:tcW w:w="2314" w:type="dxa"/>
          </w:tcPr>
          <w:p w14:paraId="651ADF72" w14:textId="3304FEA9" w:rsidR="002E0B6E" w:rsidRPr="00C33993" w:rsidRDefault="00990115" w:rsidP="00B24CC6">
            <w:pPr>
              <w:pStyle w:val="Default"/>
              <w:jc w:val="both"/>
              <w:rPr>
                <w:rFonts w:ascii="Arial Narrow" w:hAnsi="Arial Narrow"/>
                <w:sz w:val="20"/>
                <w:szCs w:val="20"/>
              </w:rPr>
            </w:pPr>
            <w:r w:rsidRPr="00C33993">
              <w:rPr>
                <w:rFonts w:ascii="Arial Narrow" w:hAnsi="Arial Narrow"/>
                <w:sz w:val="20"/>
                <w:szCs w:val="20"/>
              </w:rPr>
              <w:t xml:space="preserve">b) </w:t>
            </w:r>
            <w:r w:rsidR="002E0B6E" w:rsidRPr="00C33993">
              <w:rPr>
                <w:rFonts w:ascii="Arial Narrow" w:hAnsi="Arial Narrow"/>
                <w:sz w:val="20"/>
                <w:szCs w:val="20"/>
              </w:rPr>
              <w:t xml:space="preserve">Definir lineamentos sobre acciones a seguir en caso de materialización de los riesgos </w:t>
            </w:r>
          </w:p>
        </w:tc>
        <w:tc>
          <w:tcPr>
            <w:tcW w:w="2126" w:type="dxa"/>
          </w:tcPr>
          <w:p w14:paraId="75E2A513" w14:textId="58A875F4" w:rsidR="002E0B6E" w:rsidRPr="00C33993" w:rsidRDefault="00B57855" w:rsidP="00B57855">
            <w:pPr>
              <w:pStyle w:val="Default"/>
              <w:jc w:val="both"/>
              <w:rPr>
                <w:rFonts w:ascii="Arial Narrow" w:hAnsi="Arial Narrow"/>
                <w:sz w:val="20"/>
                <w:szCs w:val="20"/>
              </w:rPr>
            </w:pPr>
            <w:r>
              <w:rPr>
                <w:rFonts w:ascii="Arial Narrow" w:hAnsi="Arial Narrow"/>
                <w:sz w:val="20"/>
                <w:szCs w:val="20"/>
              </w:rPr>
              <w:t xml:space="preserve">- </w:t>
            </w:r>
            <w:r w:rsidR="002E0B6E" w:rsidRPr="00C33993">
              <w:rPr>
                <w:rFonts w:ascii="Arial Narrow" w:hAnsi="Arial Narrow"/>
                <w:sz w:val="20"/>
                <w:szCs w:val="20"/>
              </w:rPr>
              <w:t xml:space="preserve">Política de Administración del Riesgo </w:t>
            </w:r>
          </w:p>
          <w:p w14:paraId="45605B7D" w14:textId="77777777" w:rsidR="002E0B6E" w:rsidRPr="00C33993" w:rsidRDefault="002E0B6E" w:rsidP="00990115">
            <w:pPr>
              <w:pStyle w:val="Default"/>
              <w:ind w:left="182" w:hanging="142"/>
              <w:jc w:val="both"/>
              <w:rPr>
                <w:rFonts w:ascii="Arial Narrow" w:hAnsi="Arial Narrow"/>
                <w:sz w:val="20"/>
                <w:szCs w:val="20"/>
              </w:rPr>
            </w:pPr>
          </w:p>
          <w:p w14:paraId="14464850" w14:textId="181777FD" w:rsidR="002E0B6E" w:rsidRPr="00C33993" w:rsidRDefault="00B57855" w:rsidP="00B57855">
            <w:pPr>
              <w:pStyle w:val="Default"/>
              <w:jc w:val="both"/>
              <w:rPr>
                <w:rFonts w:ascii="Arial Narrow" w:hAnsi="Arial Narrow"/>
                <w:sz w:val="20"/>
                <w:szCs w:val="20"/>
              </w:rPr>
            </w:pPr>
            <w:r>
              <w:rPr>
                <w:rFonts w:ascii="Arial Narrow" w:hAnsi="Arial Narrow"/>
                <w:sz w:val="20"/>
                <w:szCs w:val="20"/>
              </w:rPr>
              <w:t xml:space="preserve">- </w:t>
            </w:r>
            <w:r w:rsidR="00E56E32" w:rsidRPr="00C33993">
              <w:rPr>
                <w:rFonts w:ascii="Arial Narrow" w:hAnsi="Arial Narrow"/>
                <w:sz w:val="20"/>
                <w:szCs w:val="20"/>
              </w:rPr>
              <w:t xml:space="preserve">Metodología para la Administración de </w:t>
            </w:r>
            <w:r w:rsidR="002E0B6E" w:rsidRPr="00C33993">
              <w:rPr>
                <w:rFonts w:ascii="Arial Narrow" w:hAnsi="Arial Narrow"/>
                <w:sz w:val="20"/>
                <w:szCs w:val="20"/>
              </w:rPr>
              <w:t xml:space="preserve">Riesgos </w:t>
            </w:r>
          </w:p>
          <w:p w14:paraId="52FB00CA" w14:textId="21A6BA50" w:rsidR="002E0B6E" w:rsidRPr="00C33993" w:rsidRDefault="002E0B6E" w:rsidP="00B24CC6">
            <w:pPr>
              <w:pStyle w:val="Default"/>
              <w:jc w:val="both"/>
              <w:rPr>
                <w:rFonts w:ascii="Arial Narrow" w:hAnsi="Arial Narrow"/>
                <w:sz w:val="20"/>
                <w:szCs w:val="20"/>
              </w:rPr>
            </w:pPr>
          </w:p>
        </w:tc>
        <w:tc>
          <w:tcPr>
            <w:tcW w:w="1843" w:type="dxa"/>
          </w:tcPr>
          <w:p w14:paraId="333922B6" w14:textId="77777777" w:rsidR="002E0B6E" w:rsidRPr="00C33993" w:rsidRDefault="002E0B6E" w:rsidP="00B737FB">
            <w:pPr>
              <w:pStyle w:val="Default"/>
              <w:numPr>
                <w:ilvl w:val="0"/>
                <w:numId w:val="28"/>
              </w:numPr>
              <w:ind w:left="178" w:hanging="141"/>
              <w:jc w:val="both"/>
              <w:rPr>
                <w:rFonts w:ascii="Arial Narrow" w:hAnsi="Arial Narrow"/>
                <w:sz w:val="20"/>
                <w:szCs w:val="20"/>
              </w:rPr>
            </w:pPr>
            <w:r w:rsidRPr="00C33993">
              <w:rPr>
                <w:rFonts w:ascii="Arial Narrow" w:hAnsi="Arial Narrow"/>
                <w:sz w:val="20"/>
                <w:szCs w:val="20"/>
              </w:rPr>
              <w:t xml:space="preserve">Direccionamiento Estratégico y Planeación. </w:t>
            </w:r>
          </w:p>
          <w:p w14:paraId="2F29B6A3" w14:textId="77777777" w:rsidR="002E0B6E" w:rsidRPr="00C33993" w:rsidRDefault="002E0B6E" w:rsidP="00990115">
            <w:pPr>
              <w:pStyle w:val="Default"/>
              <w:ind w:left="178" w:hanging="141"/>
              <w:jc w:val="both"/>
              <w:rPr>
                <w:rFonts w:ascii="Arial Narrow" w:hAnsi="Arial Narrow"/>
                <w:sz w:val="20"/>
                <w:szCs w:val="20"/>
              </w:rPr>
            </w:pPr>
          </w:p>
          <w:p w14:paraId="6E505A56" w14:textId="77777777" w:rsidR="002E0B6E" w:rsidRPr="00C33993" w:rsidRDefault="002E0B6E" w:rsidP="00B737FB">
            <w:pPr>
              <w:pStyle w:val="Default"/>
              <w:numPr>
                <w:ilvl w:val="0"/>
                <w:numId w:val="28"/>
              </w:numPr>
              <w:ind w:left="178" w:hanging="141"/>
              <w:jc w:val="both"/>
              <w:rPr>
                <w:rFonts w:ascii="Arial Narrow" w:hAnsi="Arial Narrow"/>
                <w:sz w:val="20"/>
                <w:szCs w:val="20"/>
              </w:rPr>
            </w:pPr>
            <w:r w:rsidRPr="00C33993">
              <w:rPr>
                <w:rFonts w:ascii="Arial Narrow" w:hAnsi="Arial Narrow"/>
                <w:sz w:val="20"/>
                <w:szCs w:val="20"/>
              </w:rPr>
              <w:t xml:space="preserve">Política de Planeación Institucional. </w:t>
            </w:r>
          </w:p>
          <w:p w14:paraId="5FAC1493" w14:textId="77777777" w:rsidR="002E0B6E" w:rsidRPr="00C33993" w:rsidRDefault="002E0B6E" w:rsidP="00990115">
            <w:pPr>
              <w:pStyle w:val="Default"/>
              <w:ind w:left="178" w:hanging="141"/>
              <w:jc w:val="both"/>
              <w:rPr>
                <w:rFonts w:ascii="Arial Narrow" w:hAnsi="Arial Narrow"/>
                <w:sz w:val="20"/>
                <w:szCs w:val="20"/>
              </w:rPr>
            </w:pPr>
          </w:p>
          <w:p w14:paraId="025A2033" w14:textId="31F76E72" w:rsidR="002E0B6E" w:rsidRPr="00C33993" w:rsidRDefault="002E0B6E" w:rsidP="00B737FB">
            <w:pPr>
              <w:pStyle w:val="Default"/>
              <w:numPr>
                <w:ilvl w:val="0"/>
                <w:numId w:val="28"/>
              </w:numPr>
              <w:ind w:left="178" w:hanging="141"/>
              <w:jc w:val="both"/>
              <w:rPr>
                <w:rFonts w:ascii="Arial Narrow" w:hAnsi="Arial Narrow"/>
                <w:sz w:val="20"/>
                <w:szCs w:val="20"/>
              </w:rPr>
            </w:pPr>
            <w:r w:rsidRPr="00C33993">
              <w:rPr>
                <w:rFonts w:ascii="Arial Narrow" w:hAnsi="Arial Narrow"/>
                <w:sz w:val="20"/>
                <w:szCs w:val="20"/>
              </w:rPr>
              <w:t>Dimensión de Control Interno</w:t>
            </w:r>
          </w:p>
        </w:tc>
        <w:tc>
          <w:tcPr>
            <w:tcW w:w="1676" w:type="dxa"/>
          </w:tcPr>
          <w:p w14:paraId="5691FDB2" w14:textId="6041FC67" w:rsidR="002E0B6E" w:rsidRPr="00C33993" w:rsidRDefault="002E0B6E" w:rsidP="00B737FB">
            <w:pPr>
              <w:pStyle w:val="Default"/>
              <w:numPr>
                <w:ilvl w:val="0"/>
                <w:numId w:val="26"/>
              </w:numPr>
              <w:ind w:left="183" w:hanging="142"/>
              <w:jc w:val="both"/>
              <w:rPr>
                <w:rFonts w:ascii="Arial Narrow" w:hAnsi="Arial Narrow"/>
                <w:sz w:val="20"/>
                <w:szCs w:val="20"/>
              </w:rPr>
            </w:pPr>
            <w:r w:rsidRPr="00C33993">
              <w:rPr>
                <w:rFonts w:ascii="Arial Narrow" w:hAnsi="Arial Narrow"/>
                <w:sz w:val="20"/>
                <w:szCs w:val="20"/>
              </w:rPr>
              <w:t>Oficina Asesora de Planeación.</w:t>
            </w:r>
          </w:p>
        </w:tc>
      </w:tr>
      <w:tr w:rsidR="00990115" w:rsidRPr="00150E9A" w14:paraId="74AA1CE6" w14:textId="77777777" w:rsidTr="0046250A">
        <w:trPr>
          <w:trHeight w:val="50"/>
        </w:trPr>
        <w:tc>
          <w:tcPr>
            <w:tcW w:w="1509" w:type="dxa"/>
            <w:vMerge/>
            <w:shd w:val="clear" w:color="auto" w:fill="DAEEF3" w:themeFill="accent5" w:themeFillTint="33"/>
          </w:tcPr>
          <w:p w14:paraId="03459832" w14:textId="77777777" w:rsidR="002E0B6E" w:rsidRPr="00C33993" w:rsidRDefault="002E0B6E" w:rsidP="007E32EC">
            <w:pPr>
              <w:pStyle w:val="TableParagraph"/>
              <w:spacing w:before="5"/>
              <w:jc w:val="center"/>
              <w:rPr>
                <w:rFonts w:ascii="Arial Narrow" w:hAnsi="Arial Narrow" w:cs="Arial"/>
                <w:sz w:val="20"/>
                <w:szCs w:val="20"/>
              </w:rPr>
            </w:pPr>
          </w:p>
        </w:tc>
        <w:tc>
          <w:tcPr>
            <w:tcW w:w="2314" w:type="dxa"/>
          </w:tcPr>
          <w:p w14:paraId="2D0DB5FF" w14:textId="4AA694B8" w:rsidR="002E0B6E" w:rsidRPr="00C33993" w:rsidRDefault="00990115" w:rsidP="00B24CC6">
            <w:pPr>
              <w:pStyle w:val="Default"/>
              <w:jc w:val="both"/>
              <w:rPr>
                <w:rFonts w:ascii="Arial Narrow" w:hAnsi="Arial Narrow"/>
                <w:sz w:val="20"/>
                <w:szCs w:val="20"/>
              </w:rPr>
            </w:pPr>
            <w:r w:rsidRPr="00C33993">
              <w:rPr>
                <w:rFonts w:ascii="Arial Narrow" w:hAnsi="Arial Narrow"/>
                <w:sz w:val="20"/>
                <w:szCs w:val="20"/>
              </w:rPr>
              <w:t xml:space="preserve">c) </w:t>
            </w:r>
            <w:r w:rsidR="002E0B6E" w:rsidRPr="00C33993">
              <w:rPr>
                <w:rFonts w:ascii="Arial Narrow" w:hAnsi="Arial Narrow"/>
                <w:sz w:val="20"/>
                <w:szCs w:val="20"/>
              </w:rPr>
              <w:t>Consolida</w:t>
            </w:r>
            <w:r w:rsidR="00172AB8" w:rsidRPr="00C33993">
              <w:rPr>
                <w:rFonts w:ascii="Arial Narrow" w:hAnsi="Arial Narrow"/>
                <w:sz w:val="20"/>
                <w:szCs w:val="20"/>
              </w:rPr>
              <w:t>r</w:t>
            </w:r>
            <w:r w:rsidR="00C33993">
              <w:rPr>
                <w:rFonts w:ascii="Arial Narrow" w:hAnsi="Arial Narrow"/>
                <w:sz w:val="20"/>
                <w:szCs w:val="20"/>
              </w:rPr>
              <w:t xml:space="preserve"> </w:t>
            </w:r>
            <w:r w:rsidR="002E0B6E" w:rsidRPr="00C33993">
              <w:rPr>
                <w:rFonts w:ascii="Arial Narrow" w:hAnsi="Arial Narrow"/>
                <w:sz w:val="20"/>
                <w:szCs w:val="20"/>
              </w:rPr>
              <w:t xml:space="preserve">la gestión de riesgos y reporte oportuno a la Alta dirección </w:t>
            </w:r>
            <w:r w:rsidR="00E56E32" w:rsidRPr="00C33993">
              <w:rPr>
                <w:rFonts w:ascii="Arial Narrow" w:hAnsi="Arial Narrow"/>
                <w:sz w:val="20"/>
                <w:szCs w:val="20"/>
              </w:rPr>
              <w:t xml:space="preserve"> </w:t>
            </w:r>
          </w:p>
          <w:p w14:paraId="1FEC7255" w14:textId="4A40A52E" w:rsidR="002E0B6E" w:rsidRPr="00C33993" w:rsidRDefault="002E0B6E" w:rsidP="00B24CC6">
            <w:pPr>
              <w:pStyle w:val="Default"/>
              <w:jc w:val="both"/>
              <w:rPr>
                <w:rFonts w:ascii="Arial Narrow" w:hAnsi="Arial Narrow"/>
                <w:sz w:val="20"/>
                <w:szCs w:val="20"/>
              </w:rPr>
            </w:pPr>
          </w:p>
        </w:tc>
        <w:tc>
          <w:tcPr>
            <w:tcW w:w="2126" w:type="dxa"/>
          </w:tcPr>
          <w:p w14:paraId="4CEAFB40" w14:textId="054DC890" w:rsidR="002E0B6E" w:rsidRPr="00C33993" w:rsidRDefault="00B57855" w:rsidP="00B57855">
            <w:pPr>
              <w:pStyle w:val="Default"/>
              <w:jc w:val="both"/>
              <w:rPr>
                <w:rFonts w:ascii="Arial Narrow" w:hAnsi="Arial Narrow"/>
                <w:sz w:val="20"/>
                <w:szCs w:val="20"/>
              </w:rPr>
            </w:pPr>
            <w:r>
              <w:rPr>
                <w:rFonts w:ascii="Arial Narrow" w:hAnsi="Arial Narrow"/>
                <w:sz w:val="20"/>
                <w:szCs w:val="20"/>
              </w:rPr>
              <w:t xml:space="preserve">- </w:t>
            </w:r>
            <w:r w:rsidR="00E56E32" w:rsidRPr="00C33993">
              <w:rPr>
                <w:rFonts w:ascii="Arial Narrow" w:hAnsi="Arial Narrow"/>
                <w:sz w:val="20"/>
                <w:szCs w:val="20"/>
              </w:rPr>
              <w:t>Metodología para la Administración de Riesgos</w:t>
            </w:r>
          </w:p>
        </w:tc>
        <w:tc>
          <w:tcPr>
            <w:tcW w:w="1843" w:type="dxa"/>
          </w:tcPr>
          <w:p w14:paraId="46646EF1" w14:textId="2DEC1FFE" w:rsidR="00895EDF" w:rsidRPr="00C33993" w:rsidRDefault="00895EDF" w:rsidP="00B737FB">
            <w:pPr>
              <w:pStyle w:val="Default"/>
              <w:numPr>
                <w:ilvl w:val="0"/>
                <w:numId w:val="26"/>
              </w:numPr>
              <w:ind w:left="178" w:hanging="178"/>
              <w:jc w:val="both"/>
              <w:rPr>
                <w:rFonts w:ascii="Arial Narrow" w:hAnsi="Arial Narrow"/>
                <w:sz w:val="20"/>
                <w:szCs w:val="20"/>
              </w:rPr>
            </w:pPr>
            <w:r w:rsidRPr="00C33993">
              <w:rPr>
                <w:rFonts w:ascii="Arial Narrow" w:hAnsi="Arial Narrow"/>
                <w:sz w:val="20"/>
                <w:szCs w:val="20"/>
              </w:rPr>
              <w:t>Política de Planeación Institucional</w:t>
            </w:r>
          </w:p>
          <w:p w14:paraId="56941582" w14:textId="77777777" w:rsidR="00895EDF" w:rsidRPr="00C33993" w:rsidRDefault="00895EDF" w:rsidP="00A578EB">
            <w:pPr>
              <w:pStyle w:val="Default"/>
              <w:ind w:left="178"/>
              <w:jc w:val="both"/>
              <w:rPr>
                <w:rFonts w:ascii="Arial Narrow" w:hAnsi="Arial Narrow"/>
                <w:sz w:val="20"/>
                <w:szCs w:val="20"/>
              </w:rPr>
            </w:pPr>
          </w:p>
          <w:p w14:paraId="6DB5A4F5" w14:textId="569FAAB3" w:rsidR="002E0B6E" w:rsidRPr="00C33993" w:rsidRDefault="002E0B6E" w:rsidP="00B737FB">
            <w:pPr>
              <w:pStyle w:val="Default"/>
              <w:numPr>
                <w:ilvl w:val="0"/>
                <w:numId w:val="26"/>
              </w:numPr>
              <w:ind w:left="178" w:hanging="178"/>
              <w:jc w:val="both"/>
              <w:rPr>
                <w:rFonts w:ascii="Arial Narrow" w:hAnsi="Arial Narrow"/>
                <w:sz w:val="20"/>
                <w:szCs w:val="20"/>
              </w:rPr>
            </w:pPr>
            <w:r w:rsidRPr="00C33993">
              <w:rPr>
                <w:rFonts w:ascii="Arial Narrow" w:hAnsi="Arial Narrow"/>
                <w:sz w:val="20"/>
                <w:szCs w:val="20"/>
              </w:rPr>
              <w:t xml:space="preserve">Dimensión de Control Interno </w:t>
            </w:r>
          </w:p>
        </w:tc>
        <w:tc>
          <w:tcPr>
            <w:tcW w:w="1676" w:type="dxa"/>
          </w:tcPr>
          <w:p w14:paraId="34A4F2CA" w14:textId="77777777" w:rsidR="002E0B6E" w:rsidRPr="00C33993" w:rsidRDefault="002E0B6E" w:rsidP="00B737FB">
            <w:pPr>
              <w:pStyle w:val="Default"/>
              <w:numPr>
                <w:ilvl w:val="0"/>
                <w:numId w:val="26"/>
              </w:numPr>
              <w:ind w:left="183" w:hanging="142"/>
              <w:jc w:val="both"/>
              <w:rPr>
                <w:rFonts w:ascii="Arial Narrow" w:hAnsi="Arial Narrow"/>
                <w:sz w:val="20"/>
                <w:szCs w:val="20"/>
              </w:rPr>
            </w:pPr>
            <w:r w:rsidRPr="00C33993">
              <w:rPr>
                <w:rFonts w:ascii="Arial Narrow" w:hAnsi="Arial Narrow"/>
                <w:sz w:val="20"/>
                <w:szCs w:val="20"/>
              </w:rPr>
              <w:t>Oficina Asesora de Planeación.</w:t>
            </w:r>
          </w:p>
          <w:p w14:paraId="09F5E7D9" w14:textId="77777777" w:rsidR="002E0B6E" w:rsidRPr="00C33993" w:rsidRDefault="002E0B6E" w:rsidP="007529B3">
            <w:pPr>
              <w:pStyle w:val="Default"/>
              <w:ind w:left="183" w:hanging="142"/>
              <w:jc w:val="both"/>
              <w:rPr>
                <w:rFonts w:ascii="Arial Narrow" w:hAnsi="Arial Narrow"/>
                <w:sz w:val="20"/>
                <w:szCs w:val="20"/>
              </w:rPr>
            </w:pPr>
          </w:p>
          <w:p w14:paraId="6C863B9E" w14:textId="7C6A84A6" w:rsidR="002E0B6E" w:rsidRPr="00C33993" w:rsidRDefault="007529B3" w:rsidP="00B737FB">
            <w:pPr>
              <w:pStyle w:val="Default"/>
              <w:numPr>
                <w:ilvl w:val="0"/>
                <w:numId w:val="26"/>
              </w:numPr>
              <w:ind w:left="183" w:hanging="142"/>
              <w:jc w:val="both"/>
              <w:rPr>
                <w:rFonts w:ascii="Arial Narrow" w:hAnsi="Arial Narrow"/>
                <w:sz w:val="20"/>
                <w:szCs w:val="20"/>
              </w:rPr>
            </w:pPr>
            <w:r w:rsidRPr="00C33993">
              <w:rPr>
                <w:rFonts w:ascii="Arial Narrow" w:hAnsi="Arial Narrow"/>
                <w:sz w:val="20"/>
                <w:szCs w:val="20"/>
              </w:rPr>
              <w:t>Comité de</w:t>
            </w:r>
            <w:r w:rsidR="00895EDF" w:rsidRPr="00C33993">
              <w:rPr>
                <w:rFonts w:ascii="Arial Narrow" w:hAnsi="Arial Narrow"/>
                <w:sz w:val="20"/>
                <w:szCs w:val="20"/>
              </w:rPr>
              <w:t xml:space="preserve"> Coordinación Institucional de</w:t>
            </w:r>
            <w:r w:rsidRPr="00C33993">
              <w:rPr>
                <w:rFonts w:ascii="Arial Narrow" w:hAnsi="Arial Narrow"/>
                <w:sz w:val="20"/>
                <w:szCs w:val="20"/>
              </w:rPr>
              <w:t xml:space="preserve"> Control </w:t>
            </w:r>
            <w:r w:rsidR="002E0B6E" w:rsidRPr="00C33993">
              <w:rPr>
                <w:rFonts w:ascii="Arial Narrow" w:hAnsi="Arial Narrow"/>
                <w:sz w:val="20"/>
                <w:szCs w:val="20"/>
              </w:rPr>
              <w:t>Interno.</w:t>
            </w:r>
          </w:p>
        </w:tc>
      </w:tr>
      <w:tr w:rsidR="00990115" w:rsidRPr="00150E9A" w14:paraId="08717359" w14:textId="77777777" w:rsidTr="0046250A">
        <w:trPr>
          <w:trHeight w:val="50"/>
        </w:trPr>
        <w:tc>
          <w:tcPr>
            <w:tcW w:w="1509" w:type="dxa"/>
            <w:vMerge/>
            <w:shd w:val="clear" w:color="auto" w:fill="DAEEF3" w:themeFill="accent5" w:themeFillTint="33"/>
          </w:tcPr>
          <w:p w14:paraId="0A18DB4E" w14:textId="77777777" w:rsidR="002E0B6E" w:rsidRPr="00C33993" w:rsidRDefault="002E0B6E" w:rsidP="007E32EC">
            <w:pPr>
              <w:pStyle w:val="TableParagraph"/>
              <w:spacing w:before="5"/>
              <w:jc w:val="center"/>
              <w:rPr>
                <w:rFonts w:ascii="Arial Narrow" w:hAnsi="Arial Narrow" w:cs="Arial"/>
                <w:sz w:val="20"/>
                <w:szCs w:val="20"/>
              </w:rPr>
            </w:pPr>
          </w:p>
        </w:tc>
        <w:tc>
          <w:tcPr>
            <w:tcW w:w="2314" w:type="dxa"/>
          </w:tcPr>
          <w:p w14:paraId="76A1F1C2" w14:textId="11AB4D9A" w:rsidR="002E0B6E" w:rsidRPr="00C33993" w:rsidRDefault="007529B3" w:rsidP="00B24CC6">
            <w:pPr>
              <w:pStyle w:val="Default"/>
              <w:jc w:val="both"/>
              <w:rPr>
                <w:rFonts w:ascii="Arial Narrow" w:hAnsi="Arial Narrow"/>
                <w:sz w:val="20"/>
                <w:szCs w:val="20"/>
              </w:rPr>
            </w:pPr>
            <w:r w:rsidRPr="00C33993">
              <w:rPr>
                <w:rFonts w:ascii="Arial Narrow" w:hAnsi="Arial Narrow"/>
                <w:sz w:val="20"/>
                <w:szCs w:val="20"/>
              </w:rPr>
              <w:t xml:space="preserve">d) </w:t>
            </w:r>
            <w:r w:rsidR="002E0B6E" w:rsidRPr="00C33993">
              <w:rPr>
                <w:rFonts w:ascii="Arial Narrow" w:hAnsi="Arial Narrow"/>
                <w:sz w:val="20"/>
                <w:szCs w:val="20"/>
              </w:rPr>
              <w:t xml:space="preserve">Monitorear factores internos externos definidos para la entidad, a fin de establecer cambios en el entorno que determinan nuevos riesgos o ajustes a los existentes. </w:t>
            </w:r>
          </w:p>
        </w:tc>
        <w:tc>
          <w:tcPr>
            <w:tcW w:w="2126" w:type="dxa"/>
          </w:tcPr>
          <w:p w14:paraId="4C1AB858" w14:textId="0D80F41E" w:rsidR="0099569B" w:rsidRDefault="00B57855" w:rsidP="00B57855">
            <w:pPr>
              <w:pStyle w:val="Default"/>
              <w:jc w:val="both"/>
              <w:rPr>
                <w:rFonts w:ascii="Arial Narrow" w:hAnsi="Arial Narrow"/>
                <w:sz w:val="20"/>
                <w:szCs w:val="20"/>
              </w:rPr>
            </w:pPr>
            <w:r>
              <w:rPr>
                <w:rFonts w:ascii="Arial Narrow" w:hAnsi="Arial Narrow"/>
                <w:sz w:val="20"/>
                <w:szCs w:val="20"/>
              </w:rPr>
              <w:t xml:space="preserve">- </w:t>
            </w:r>
            <w:r w:rsidR="00E56E32" w:rsidRPr="00C33993">
              <w:rPr>
                <w:rFonts w:ascii="Arial Narrow" w:hAnsi="Arial Narrow"/>
                <w:sz w:val="20"/>
                <w:szCs w:val="20"/>
              </w:rPr>
              <w:t>Metodología para la Administración de Riesgos</w:t>
            </w:r>
            <w:r>
              <w:rPr>
                <w:rFonts w:ascii="Arial Narrow" w:hAnsi="Arial Narrow"/>
                <w:sz w:val="20"/>
                <w:szCs w:val="20"/>
              </w:rPr>
              <w:t>.</w:t>
            </w:r>
          </w:p>
          <w:p w14:paraId="2721CF55" w14:textId="77777777" w:rsidR="00B57855" w:rsidRPr="00C33993" w:rsidRDefault="00B57855" w:rsidP="00B57855">
            <w:pPr>
              <w:pStyle w:val="Default"/>
              <w:jc w:val="both"/>
              <w:rPr>
                <w:rFonts w:ascii="Arial Narrow" w:hAnsi="Arial Narrow"/>
                <w:sz w:val="20"/>
                <w:szCs w:val="20"/>
              </w:rPr>
            </w:pPr>
          </w:p>
          <w:p w14:paraId="3DC4A90C" w14:textId="5E6FDC86" w:rsidR="0099569B" w:rsidRPr="00C33993" w:rsidRDefault="00B57855" w:rsidP="00B57855">
            <w:pPr>
              <w:pStyle w:val="Default"/>
              <w:jc w:val="both"/>
              <w:rPr>
                <w:rFonts w:ascii="Arial Narrow" w:hAnsi="Arial Narrow"/>
                <w:sz w:val="20"/>
                <w:szCs w:val="20"/>
              </w:rPr>
            </w:pPr>
            <w:r>
              <w:rPr>
                <w:rFonts w:ascii="Arial Narrow" w:hAnsi="Arial Narrow"/>
                <w:sz w:val="20"/>
                <w:szCs w:val="20"/>
              </w:rPr>
              <w:t xml:space="preserve">- </w:t>
            </w:r>
            <w:r w:rsidR="0099569B" w:rsidRPr="00C33993">
              <w:rPr>
                <w:rFonts w:ascii="Arial Narrow" w:hAnsi="Arial Narrow"/>
                <w:sz w:val="20"/>
                <w:szCs w:val="20"/>
              </w:rPr>
              <w:t>Procedimiento de formulación estratégica</w:t>
            </w:r>
          </w:p>
        </w:tc>
        <w:tc>
          <w:tcPr>
            <w:tcW w:w="1843" w:type="dxa"/>
          </w:tcPr>
          <w:p w14:paraId="142A8DC7" w14:textId="77777777" w:rsidR="002E0B6E" w:rsidRPr="00C33993" w:rsidRDefault="002E0B6E" w:rsidP="00B737FB">
            <w:pPr>
              <w:pStyle w:val="Default"/>
              <w:numPr>
                <w:ilvl w:val="0"/>
                <w:numId w:val="30"/>
              </w:numPr>
              <w:ind w:left="178" w:hanging="141"/>
              <w:jc w:val="both"/>
              <w:rPr>
                <w:rFonts w:ascii="Arial Narrow" w:hAnsi="Arial Narrow"/>
                <w:sz w:val="20"/>
                <w:szCs w:val="20"/>
              </w:rPr>
            </w:pPr>
            <w:r w:rsidRPr="00C33993">
              <w:rPr>
                <w:rFonts w:ascii="Arial Narrow" w:hAnsi="Arial Narrow"/>
                <w:sz w:val="20"/>
                <w:szCs w:val="20"/>
              </w:rPr>
              <w:t xml:space="preserve">Direccionamiento Estratégico y Planeación. </w:t>
            </w:r>
          </w:p>
          <w:p w14:paraId="3F8DCA15" w14:textId="77777777" w:rsidR="002E0B6E" w:rsidRPr="00C33993" w:rsidRDefault="002E0B6E" w:rsidP="007529B3">
            <w:pPr>
              <w:pStyle w:val="Default"/>
              <w:ind w:left="178" w:hanging="141"/>
              <w:jc w:val="both"/>
              <w:rPr>
                <w:rFonts w:ascii="Arial Narrow" w:hAnsi="Arial Narrow"/>
                <w:sz w:val="20"/>
                <w:szCs w:val="20"/>
              </w:rPr>
            </w:pPr>
          </w:p>
          <w:p w14:paraId="3C95F7B8" w14:textId="29760EA8" w:rsidR="002E0B6E" w:rsidRPr="00C33993" w:rsidRDefault="002E0B6E" w:rsidP="00B737FB">
            <w:pPr>
              <w:pStyle w:val="Default"/>
              <w:numPr>
                <w:ilvl w:val="0"/>
                <w:numId w:val="30"/>
              </w:numPr>
              <w:ind w:left="178" w:hanging="141"/>
              <w:jc w:val="both"/>
              <w:rPr>
                <w:rFonts w:ascii="Arial Narrow" w:hAnsi="Arial Narrow"/>
                <w:sz w:val="20"/>
                <w:szCs w:val="20"/>
              </w:rPr>
            </w:pPr>
            <w:r w:rsidRPr="00C33993">
              <w:rPr>
                <w:rFonts w:ascii="Arial Narrow" w:hAnsi="Arial Narrow"/>
                <w:sz w:val="20"/>
                <w:szCs w:val="20"/>
              </w:rPr>
              <w:t xml:space="preserve">Política de Planeación Institucional. </w:t>
            </w:r>
          </w:p>
        </w:tc>
        <w:tc>
          <w:tcPr>
            <w:tcW w:w="1676" w:type="dxa"/>
          </w:tcPr>
          <w:p w14:paraId="79FE4645" w14:textId="5F8CB0FC" w:rsidR="002E0B6E" w:rsidRPr="00C33993" w:rsidRDefault="009D0C6F" w:rsidP="00B737FB">
            <w:pPr>
              <w:pStyle w:val="Default"/>
              <w:numPr>
                <w:ilvl w:val="0"/>
                <w:numId w:val="29"/>
              </w:numPr>
              <w:ind w:left="176" w:hanging="142"/>
              <w:jc w:val="both"/>
              <w:rPr>
                <w:rFonts w:ascii="Arial Narrow" w:hAnsi="Arial Narrow"/>
                <w:sz w:val="20"/>
                <w:szCs w:val="20"/>
              </w:rPr>
            </w:pPr>
            <w:r w:rsidRPr="00C33993">
              <w:rPr>
                <w:rFonts w:ascii="Arial Narrow" w:hAnsi="Arial Narrow"/>
                <w:sz w:val="20"/>
                <w:szCs w:val="20"/>
              </w:rPr>
              <w:t>Oficina Asesora de Planeación</w:t>
            </w:r>
          </w:p>
          <w:p w14:paraId="336E8B24" w14:textId="77777777" w:rsidR="00895EDF" w:rsidRPr="00C33993" w:rsidRDefault="00895EDF" w:rsidP="00A578EB">
            <w:pPr>
              <w:pStyle w:val="Default"/>
              <w:ind w:left="176"/>
              <w:jc w:val="both"/>
              <w:rPr>
                <w:rFonts w:ascii="Arial Narrow" w:hAnsi="Arial Narrow"/>
                <w:sz w:val="20"/>
                <w:szCs w:val="20"/>
              </w:rPr>
            </w:pPr>
          </w:p>
          <w:p w14:paraId="604D16D2" w14:textId="69E8B3F3" w:rsidR="00895EDF" w:rsidRPr="00C33993" w:rsidRDefault="00895EDF" w:rsidP="00B737FB">
            <w:pPr>
              <w:pStyle w:val="Default"/>
              <w:numPr>
                <w:ilvl w:val="0"/>
                <w:numId w:val="29"/>
              </w:numPr>
              <w:ind w:left="176" w:hanging="142"/>
              <w:jc w:val="both"/>
              <w:rPr>
                <w:rFonts w:ascii="Arial Narrow" w:hAnsi="Arial Narrow"/>
                <w:sz w:val="20"/>
                <w:szCs w:val="20"/>
              </w:rPr>
            </w:pPr>
            <w:r w:rsidRPr="00C33993">
              <w:rPr>
                <w:rFonts w:ascii="Arial Narrow" w:hAnsi="Arial Narrow"/>
                <w:sz w:val="20"/>
                <w:szCs w:val="20"/>
              </w:rPr>
              <w:t>Todas las dependencias</w:t>
            </w:r>
          </w:p>
        </w:tc>
      </w:tr>
      <w:tr w:rsidR="00990115" w:rsidRPr="00150E9A" w14:paraId="0E87C79B" w14:textId="77777777" w:rsidTr="0046250A">
        <w:trPr>
          <w:trHeight w:val="50"/>
        </w:trPr>
        <w:tc>
          <w:tcPr>
            <w:tcW w:w="1509" w:type="dxa"/>
            <w:shd w:val="clear" w:color="auto" w:fill="DAEEF3" w:themeFill="accent5" w:themeFillTint="33"/>
            <w:vAlign w:val="center"/>
          </w:tcPr>
          <w:p w14:paraId="0803A02B" w14:textId="69F61D53" w:rsidR="002E0B6E" w:rsidRPr="00C33993" w:rsidRDefault="007529B3" w:rsidP="007E32EC">
            <w:pPr>
              <w:pStyle w:val="TableParagraph"/>
              <w:spacing w:before="5"/>
              <w:jc w:val="center"/>
              <w:rPr>
                <w:rFonts w:ascii="Arial Narrow" w:hAnsi="Arial Narrow" w:cs="Arial"/>
                <w:b/>
                <w:bCs/>
                <w:sz w:val="20"/>
                <w:szCs w:val="20"/>
              </w:rPr>
            </w:pPr>
            <w:r w:rsidRPr="00C33993">
              <w:rPr>
                <w:rFonts w:ascii="Arial Narrow" w:hAnsi="Arial Narrow" w:cs="Arial"/>
                <w:b/>
                <w:bCs/>
                <w:sz w:val="20"/>
                <w:szCs w:val="20"/>
              </w:rPr>
              <w:t>TERCERA LÍNEA DE DEFENSA</w:t>
            </w:r>
          </w:p>
        </w:tc>
        <w:tc>
          <w:tcPr>
            <w:tcW w:w="2314" w:type="dxa"/>
          </w:tcPr>
          <w:p w14:paraId="0E244E8B" w14:textId="61637B1E" w:rsidR="002E0B6E" w:rsidRPr="00C33993" w:rsidRDefault="007529B3" w:rsidP="00B24CC6">
            <w:pPr>
              <w:pStyle w:val="Default"/>
              <w:jc w:val="both"/>
              <w:rPr>
                <w:rFonts w:ascii="Arial Narrow" w:hAnsi="Arial Narrow"/>
                <w:sz w:val="20"/>
                <w:szCs w:val="20"/>
              </w:rPr>
            </w:pPr>
            <w:r w:rsidRPr="00C33993">
              <w:rPr>
                <w:rFonts w:ascii="Arial Narrow" w:hAnsi="Arial Narrow"/>
                <w:sz w:val="20"/>
                <w:szCs w:val="20"/>
              </w:rPr>
              <w:t xml:space="preserve">a) </w:t>
            </w:r>
            <w:r w:rsidR="002E0B6E" w:rsidRPr="00C33993">
              <w:rPr>
                <w:rFonts w:ascii="Arial Narrow" w:hAnsi="Arial Narrow"/>
                <w:sz w:val="20"/>
                <w:szCs w:val="20"/>
              </w:rPr>
              <w:t xml:space="preserve">Llevar a cabo seguimientos a las acciones definidas para resolver </w:t>
            </w:r>
            <w:r w:rsidR="002E0B6E" w:rsidRPr="00C33993">
              <w:rPr>
                <w:rFonts w:ascii="Arial Narrow" w:hAnsi="Arial Narrow"/>
                <w:sz w:val="20"/>
                <w:szCs w:val="20"/>
              </w:rPr>
              <w:lastRenderedPageBreak/>
              <w:t>materialización materializaciones de riesgos de gestión detectadas.</w:t>
            </w:r>
          </w:p>
        </w:tc>
        <w:tc>
          <w:tcPr>
            <w:tcW w:w="2126" w:type="dxa"/>
          </w:tcPr>
          <w:p w14:paraId="531FE7B7" w14:textId="2A90691A" w:rsidR="002E0B6E" w:rsidRDefault="00B57855" w:rsidP="00B57855">
            <w:pPr>
              <w:pStyle w:val="Default"/>
              <w:jc w:val="both"/>
              <w:rPr>
                <w:rFonts w:ascii="Arial Narrow" w:hAnsi="Arial Narrow"/>
                <w:sz w:val="20"/>
                <w:szCs w:val="20"/>
              </w:rPr>
            </w:pPr>
            <w:r>
              <w:rPr>
                <w:rFonts w:ascii="Arial Narrow" w:hAnsi="Arial Narrow"/>
                <w:sz w:val="20"/>
                <w:szCs w:val="20"/>
              </w:rPr>
              <w:lastRenderedPageBreak/>
              <w:t xml:space="preserve">- </w:t>
            </w:r>
            <w:r w:rsidR="0099569B" w:rsidRPr="00C33993">
              <w:rPr>
                <w:rFonts w:ascii="Arial Narrow" w:hAnsi="Arial Narrow"/>
                <w:sz w:val="20"/>
                <w:szCs w:val="20"/>
              </w:rPr>
              <w:t>Metodología para la Administración de Riesgos</w:t>
            </w:r>
            <w:r>
              <w:rPr>
                <w:rFonts w:ascii="Arial Narrow" w:hAnsi="Arial Narrow"/>
                <w:sz w:val="20"/>
                <w:szCs w:val="20"/>
              </w:rPr>
              <w:t>.</w:t>
            </w:r>
          </w:p>
          <w:p w14:paraId="011CE497" w14:textId="77777777" w:rsidR="00B57855" w:rsidRPr="00C33993" w:rsidRDefault="00B57855" w:rsidP="007529B3">
            <w:pPr>
              <w:pStyle w:val="Default"/>
              <w:ind w:left="182" w:hanging="182"/>
              <w:jc w:val="both"/>
              <w:rPr>
                <w:rFonts w:ascii="Arial Narrow" w:hAnsi="Arial Narrow"/>
                <w:sz w:val="20"/>
                <w:szCs w:val="20"/>
              </w:rPr>
            </w:pPr>
          </w:p>
          <w:p w14:paraId="21E5D176" w14:textId="029E56C2" w:rsidR="002E0B6E" w:rsidRPr="00C33993" w:rsidRDefault="00B57855" w:rsidP="00B57855">
            <w:pPr>
              <w:pStyle w:val="Default"/>
              <w:jc w:val="both"/>
              <w:rPr>
                <w:rFonts w:ascii="Arial Narrow" w:hAnsi="Arial Narrow"/>
                <w:sz w:val="20"/>
                <w:szCs w:val="20"/>
              </w:rPr>
            </w:pPr>
            <w:r>
              <w:rPr>
                <w:rFonts w:ascii="Arial Narrow" w:hAnsi="Arial Narrow"/>
                <w:sz w:val="20"/>
                <w:szCs w:val="20"/>
              </w:rPr>
              <w:t xml:space="preserve">- </w:t>
            </w:r>
            <w:r w:rsidR="002E0B6E" w:rsidRPr="00C33993">
              <w:rPr>
                <w:rFonts w:ascii="Arial Narrow" w:hAnsi="Arial Narrow"/>
                <w:sz w:val="20"/>
                <w:szCs w:val="20"/>
              </w:rPr>
              <w:t xml:space="preserve">Informe de Seguimiento al Plan de Mejoramiento. </w:t>
            </w:r>
          </w:p>
        </w:tc>
        <w:tc>
          <w:tcPr>
            <w:tcW w:w="1843" w:type="dxa"/>
          </w:tcPr>
          <w:p w14:paraId="42AECA42" w14:textId="3699A266" w:rsidR="002E0B6E" w:rsidRPr="00C33993" w:rsidRDefault="002E0B6E" w:rsidP="00B737FB">
            <w:pPr>
              <w:pStyle w:val="Default"/>
              <w:numPr>
                <w:ilvl w:val="0"/>
                <w:numId w:val="29"/>
              </w:numPr>
              <w:ind w:left="178" w:hanging="141"/>
              <w:jc w:val="both"/>
              <w:rPr>
                <w:rFonts w:ascii="Arial Narrow" w:hAnsi="Arial Narrow"/>
                <w:sz w:val="20"/>
                <w:szCs w:val="20"/>
              </w:rPr>
            </w:pPr>
            <w:r w:rsidRPr="00C33993">
              <w:rPr>
                <w:rFonts w:ascii="Arial Narrow" w:hAnsi="Arial Narrow"/>
                <w:sz w:val="20"/>
                <w:szCs w:val="20"/>
              </w:rPr>
              <w:lastRenderedPageBreak/>
              <w:t xml:space="preserve">Dimensión de evaluación de resultados. </w:t>
            </w:r>
          </w:p>
          <w:p w14:paraId="71090D81" w14:textId="77777777" w:rsidR="002E0B6E" w:rsidRPr="00C33993" w:rsidRDefault="002E0B6E" w:rsidP="007529B3">
            <w:pPr>
              <w:pStyle w:val="Default"/>
              <w:ind w:left="178" w:hanging="141"/>
              <w:jc w:val="both"/>
              <w:rPr>
                <w:rFonts w:ascii="Arial Narrow" w:hAnsi="Arial Narrow"/>
                <w:sz w:val="20"/>
                <w:szCs w:val="20"/>
              </w:rPr>
            </w:pPr>
          </w:p>
          <w:p w14:paraId="63B69226" w14:textId="77777777" w:rsidR="002E0B6E" w:rsidRPr="00C33993" w:rsidRDefault="002E0B6E" w:rsidP="00B737FB">
            <w:pPr>
              <w:pStyle w:val="Default"/>
              <w:numPr>
                <w:ilvl w:val="0"/>
                <w:numId w:val="29"/>
              </w:numPr>
              <w:ind w:left="178" w:hanging="141"/>
              <w:jc w:val="both"/>
              <w:rPr>
                <w:rFonts w:ascii="Arial Narrow" w:hAnsi="Arial Narrow"/>
                <w:sz w:val="20"/>
                <w:szCs w:val="20"/>
              </w:rPr>
            </w:pPr>
            <w:r w:rsidRPr="00C33993">
              <w:rPr>
                <w:rFonts w:ascii="Arial Narrow" w:hAnsi="Arial Narrow"/>
                <w:sz w:val="20"/>
                <w:szCs w:val="20"/>
              </w:rPr>
              <w:t xml:space="preserve">Política de seguimiento y evaluación al desempeño institucional. </w:t>
            </w:r>
          </w:p>
          <w:p w14:paraId="353EDA40" w14:textId="77777777" w:rsidR="002E0B6E" w:rsidRPr="00C33993" w:rsidRDefault="002E0B6E" w:rsidP="007529B3">
            <w:pPr>
              <w:pStyle w:val="Default"/>
              <w:ind w:left="178" w:hanging="141"/>
              <w:jc w:val="both"/>
              <w:rPr>
                <w:rFonts w:ascii="Arial Narrow" w:hAnsi="Arial Narrow"/>
                <w:sz w:val="20"/>
                <w:szCs w:val="20"/>
              </w:rPr>
            </w:pPr>
          </w:p>
          <w:p w14:paraId="08A160BB" w14:textId="01D841EC" w:rsidR="002E0B6E" w:rsidRPr="00C33993" w:rsidRDefault="002E0B6E" w:rsidP="00B737FB">
            <w:pPr>
              <w:pStyle w:val="Default"/>
              <w:numPr>
                <w:ilvl w:val="0"/>
                <w:numId w:val="29"/>
              </w:numPr>
              <w:ind w:left="178" w:hanging="141"/>
              <w:jc w:val="both"/>
              <w:rPr>
                <w:rFonts w:ascii="Arial Narrow" w:hAnsi="Arial Narrow"/>
                <w:sz w:val="20"/>
                <w:szCs w:val="20"/>
              </w:rPr>
            </w:pPr>
            <w:r w:rsidRPr="00C33993">
              <w:rPr>
                <w:rFonts w:ascii="Arial Narrow" w:hAnsi="Arial Narrow"/>
                <w:sz w:val="20"/>
                <w:szCs w:val="20"/>
              </w:rPr>
              <w:t xml:space="preserve">Dimensión Control Interno. </w:t>
            </w:r>
          </w:p>
        </w:tc>
        <w:tc>
          <w:tcPr>
            <w:tcW w:w="1676" w:type="dxa"/>
          </w:tcPr>
          <w:p w14:paraId="4AC4ADD4" w14:textId="77777777" w:rsidR="002E0B6E" w:rsidRPr="00C33993" w:rsidRDefault="002E0B6E" w:rsidP="00B24CC6">
            <w:pPr>
              <w:pStyle w:val="Default"/>
              <w:jc w:val="both"/>
              <w:rPr>
                <w:rFonts w:ascii="Arial Narrow" w:hAnsi="Arial Narrow"/>
                <w:sz w:val="20"/>
                <w:szCs w:val="20"/>
              </w:rPr>
            </w:pPr>
          </w:p>
          <w:p w14:paraId="320896A3" w14:textId="57267096" w:rsidR="002E0B6E" w:rsidRPr="00C33993" w:rsidRDefault="002E0B6E" w:rsidP="00B737FB">
            <w:pPr>
              <w:pStyle w:val="Default"/>
              <w:numPr>
                <w:ilvl w:val="0"/>
                <w:numId w:val="29"/>
              </w:numPr>
              <w:ind w:left="176" w:hanging="142"/>
              <w:jc w:val="both"/>
              <w:rPr>
                <w:rFonts w:ascii="Arial Narrow" w:hAnsi="Arial Narrow"/>
                <w:sz w:val="20"/>
                <w:szCs w:val="20"/>
              </w:rPr>
            </w:pPr>
            <w:r w:rsidRPr="00C33993">
              <w:rPr>
                <w:rFonts w:ascii="Arial Narrow" w:hAnsi="Arial Narrow"/>
                <w:sz w:val="20"/>
                <w:szCs w:val="20"/>
              </w:rPr>
              <w:t xml:space="preserve">Oficina de Control interno. </w:t>
            </w:r>
          </w:p>
        </w:tc>
      </w:tr>
    </w:tbl>
    <w:p w14:paraId="2E00843B" w14:textId="64DD8C3F" w:rsidR="0099575E" w:rsidRPr="00150E9A" w:rsidRDefault="0099575E" w:rsidP="00AF4547">
      <w:pPr>
        <w:pStyle w:val="Default"/>
        <w:jc w:val="both"/>
        <w:rPr>
          <w:rFonts w:ascii="Arial Narrow" w:hAnsi="Arial Narrow"/>
          <w:sz w:val="22"/>
          <w:szCs w:val="22"/>
        </w:rPr>
      </w:pPr>
    </w:p>
    <w:p w14:paraId="63221620" w14:textId="0FD81656" w:rsidR="0099575E" w:rsidRPr="00150E9A" w:rsidRDefault="00267CC9" w:rsidP="0099575E">
      <w:pPr>
        <w:pStyle w:val="Default"/>
        <w:spacing w:after="100" w:afterAutospacing="1"/>
        <w:jc w:val="both"/>
        <w:rPr>
          <w:rFonts w:ascii="Arial Narrow" w:hAnsi="Arial Narrow"/>
          <w:b/>
          <w:bCs/>
          <w:sz w:val="22"/>
          <w:szCs w:val="22"/>
        </w:rPr>
      </w:pPr>
      <w:r>
        <w:rPr>
          <w:rFonts w:ascii="Arial Narrow" w:hAnsi="Arial Narrow"/>
          <w:b/>
          <w:bCs/>
          <w:sz w:val="22"/>
          <w:szCs w:val="22"/>
        </w:rPr>
        <w:t>4.</w:t>
      </w:r>
      <w:r w:rsidR="0099575E" w:rsidRPr="00150E9A">
        <w:rPr>
          <w:rFonts w:ascii="Arial Narrow" w:hAnsi="Arial Narrow"/>
          <w:b/>
          <w:bCs/>
          <w:sz w:val="22"/>
          <w:szCs w:val="22"/>
        </w:rPr>
        <w:t>3.</w:t>
      </w:r>
      <w:r>
        <w:rPr>
          <w:rFonts w:ascii="Arial Narrow" w:hAnsi="Arial Narrow"/>
          <w:b/>
          <w:bCs/>
          <w:sz w:val="22"/>
          <w:szCs w:val="22"/>
        </w:rPr>
        <w:tab/>
      </w:r>
      <w:r w:rsidR="0099575E" w:rsidRPr="00150E9A">
        <w:rPr>
          <w:rFonts w:ascii="Arial Narrow" w:hAnsi="Arial Narrow"/>
          <w:b/>
          <w:bCs/>
          <w:sz w:val="22"/>
          <w:szCs w:val="22"/>
        </w:rPr>
        <w:t xml:space="preserve"> ACTIVIDADES DE CONTROL</w:t>
      </w:r>
    </w:p>
    <w:p w14:paraId="32DC8CB0" w14:textId="53044D9A" w:rsidR="0099575E" w:rsidRDefault="009228F0" w:rsidP="0099575E">
      <w:pPr>
        <w:pStyle w:val="Default"/>
        <w:jc w:val="both"/>
        <w:rPr>
          <w:rFonts w:ascii="Arial Narrow" w:hAnsi="Arial Narrow"/>
          <w:color w:val="auto"/>
          <w:sz w:val="22"/>
          <w:szCs w:val="22"/>
          <w:shd w:val="clear" w:color="auto" w:fill="FFFFFF"/>
        </w:rPr>
      </w:pPr>
      <w:r w:rsidRPr="00267CC9">
        <w:rPr>
          <w:rFonts w:ascii="Arial Narrow" w:hAnsi="Arial Narrow"/>
          <w:color w:val="auto"/>
          <w:sz w:val="22"/>
          <w:szCs w:val="22"/>
          <w:shd w:val="clear" w:color="auto" w:fill="FFFFFF"/>
        </w:rPr>
        <w:t>En este componente se diseñan e implementan controles, esto es, los mecanismos para dar tratamiento a los riesgos, con el fin de mitigar los riesgos hasta niveles aceptables para la consecución de los objetivos estratégicos y de proceso.  Se involucra la implementación de políticas de operación, procedimientos u otros mecanismos que den cuenta de su aplicación en materia de control.</w:t>
      </w:r>
    </w:p>
    <w:p w14:paraId="6721EF06" w14:textId="77777777" w:rsidR="00267CC9" w:rsidRPr="00267CC9" w:rsidRDefault="00267CC9" w:rsidP="0099575E">
      <w:pPr>
        <w:pStyle w:val="Default"/>
        <w:jc w:val="both"/>
        <w:rPr>
          <w:rFonts w:ascii="Arial Narrow" w:hAnsi="Arial Narrow"/>
          <w:b/>
          <w:color w:val="auto"/>
          <w:sz w:val="22"/>
          <w:szCs w:val="22"/>
        </w:rPr>
      </w:pPr>
    </w:p>
    <w:tbl>
      <w:tblPr>
        <w:tblStyle w:val="Tablaconcuadrcula"/>
        <w:tblW w:w="9493" w:type="dxa"/>
        <w:tblLayout w:type="fixed"/>
        <w:tblLook w:val="04A0" w:firstRow="1" w:lastRow="0" w:firstColumn="1" w:lastColumn="0" w:noHBand="0" w:noVBand="1"/>
      </w:tblPr>
      <w:tblGrid>
        <w:gridCol w:w="1555"/>
        <w:gridCol w:w="1984"/>
        <w:gridCol w:w="2268"/>
        <w:gridCol w:w="1843"/>
        <w:gridCol w:w="1843"/>
      </w:tblGrid>
      <w:tr w:rsidR="00FB4AAA" w:rsidRPr="00980475" w14:paraId="200E69F4" w14:textId="77777777" w:rsidTr="002E46B4">
        <w:trPr>
          <w:trHeight w:val="1050"/>
          <w:tblHeader/>
        </w:trPr>
        <w:tc>
          <w:tcPr>
            <w:tcW w:w="1555" w:type="dxa"/>
            <w:shd w:val="clear" w:color="auto" w:fill="8DB3E2" w:themeFill="text2" w:themeFillTint="66"/>
            <w:vAlign w:val="center"/>
          </w:tcPr>
          <w:p w14:paraId="55ADB414" w14:textId="0C8E1E59" w:rsidR="0099575E" w:rsidRPr="00980475" w:rsidRDefault="0099575E" w:rsidP="00267CC9">
            <w:pPr>
              <w:pStyle w:val="TableParagraph"/>
              <w:spacing w:line="276" w:lineRule="auto"/>
              <w:ind w:right="212"/>
              <w:jc w:val="center"/>
              <w:rPr>
                <w:rFonts w:ascii="Arial Narrow" w:hAnsi="Arial Narrow" w:cs="Arial"/>
                <w:b/>
                <w:sz w:val="20"/>
                <w:szCs w:val="20"/>
              </w:rPr>
            </w:pPr>
            <w:r w:rsidRPr="00980475">
              <w:rPr>
                <w:rFonts w:ascii="Arial Narrow" w:hAnsi="Arial Narrow" w:cs="Arial"/>
                <w:b/>
                <w:w w:val="105"/>
                <w:sz w:val="20"/>
                <w:szCs w:val="20"/>
              </w:rPr>
              <w:t>LÍNEAS</w:t>
            </w:r>
            <w:r w:rsidRPr="00980475">
              <w:rPr>
                <w:rFonts w:ascii="Arial Narrow" w:hAnsi="Arial Narrow" w:cs="Arial"/>
                <w:b/>
                <w:spacing w:val="-7"/>
                <w:w w:val="105"/>
                <w:sz w:val="20"/>
                <w:szCs w:val="20"/>
              </w:rPr>
              <w:t xml:space="preserve"> </w:t>
            </w:r>
            <w:r w:rsidR="00267CC9" w:rsidRPr="00980475">
              <w:rPr>
                <w:rFonts w:ascii="Arial Narrow" w:hAnsi="Arial Narrow" w:cs="Arial"/>
                <w:b/>
                <w:w w:val="105"/>
                <w:sz w:val="20"/>
                <w:szCs w:val="20"/>
              </w:rPr>
              <w:t xml:space="preserve">DE </w:t>
            </w:r>
            <w:r w:rsidRPr="00980475">
              <w:rPr>
                <w:rFonts w:ascii="Arial Narrow" w:hAnsi="Arial Narrow" w:cs="Arial"/>
                <w:b/>
                <w:w w:val="105"/>
                <w:sz w:val="20"/>
                <w:szCs w:val="20"/>
              </w:rPr>
              <w:t>DEFENSA</w:t>
            </w:r>
          </w:p>
        </w:tc>
        <w:tc>
          <w:tcPr>
            <w:tcW w:w="1984" w:type="dxa"/>
            <w:shd w:val="clear" w:color="auto" w:fill="8DB3E2" w:themeFill="text2" w:themeFillTint="66"/>
            <w:vAlign w:val="center"/>
          </w:tcPr>
          <w:p w14:paraId="0B09C9C7" w14:textId="65992262" w:rsidR="0099575E" w:rsidRPr="00980475" w:rsidRDefault="0099575E" w:rsidP="00267CC9">
            <w:pPr>
              <w:jc w:val="center"/>
              <w:rPr>
                <w:rFonts w:ascii="Arial Narrow" w:hAnsi="Arial Narrow" w:cs="Arial"/>
                <w:sz w:val="20"/>
                <w:szCs w:val="20"/>
              </w:rPr>
            </w:pPr>
            <w:r w:rsidRPr="00980475">
              <w:rPr>
                <w:rFonts w:ascii="Arial Narrow" w:hAnsi="Arial Narrow" w:cs="Arial"/>
                <w:b/>
                <w:sz w:val="20"/>
                <w:szCs w:val="20"/>
              </w:rPr>
              <w:t>ACTIVIDADES DE GESTION</w:t>
            </w:r>
          </w:p>
        </w:tc>
        <w:tc>
          <w:tcPr>
            <w:tcW w:w="2268" w:type="dxa"/>
            <w:shd w:val="clear" w:color="auto" w:fill="8DB3E2" w:themeFill="text2" w:themeFillTint="66"/>
            <w:vAlign w:val="center"/>
          </w:tcPr>
          <w:p w14:paraId="62A71FF0" w14:textId="3EFD72DD" w:rsidR="0099575E" w:rsidRPr="00980475" w:rsidRDefault="0099575E" w:rsidP="00267CC9">
            <w:pPr>
              <w:jc w:val="center"/>
              <w:rPr>
                <w:rFonts w:ascii="Arial Narrow" w:hAnsi="Arial Narrow" w:cs="Arial"/>
                <w:sz w:val="20"/>
                <w:szCs w:val="20"/>
              </w:rPr>
            </w:pPr>
            <w:r w:rsidRPr="00980475">
              <w:rPr>
                <w:rFonts w:ascii="Arial Narrow" w:hAnsi="Arial Narrow" w:cs="Arial"/>
                <w:b/>
                <w:sz w:val="20"/>
                <w:szCs w:val="20"/>
              </w:rPr>
              <w:t>ESTRATEGIA</w:t>
            </w:r>
            <w:r w:rsidRPr="00980475">
              <w:rPr>
                <w:rFonts w:ascii="Arial Narrow" w:hAnsi="Arial Narrow" w:cs="Arial"/>
                <w:b/>
                <w:spacing w:val="24"/>
                <w:sz w:val="20"/>
                <w:szCs w:val="20"/>
              </w:rPr>
              <w:t xml:space="preserve"> </w:t>
            </w:r>
            <w:r w:rsidRPr="00980475">
              <w:rPr>
                <w:rFonts w:ascii="Arial Narrow" w:hAnsi="Arial Narrow" w:cs="Arial"/>
                <w:b/>
                <w:sz w:val="20"/>
                <w:szCs w:val="20"/>
              </w:rPr>
              <w:t>O</w:t>
            </w:r>
            <w:r w:rsidRPr="00980475">
              <w:rPr>
                <w:rFonts w:ascii="Arial Narrow" w:hAnsi="Arial Narrow" w:cs="Arial"/>
                <w:b/>
                <w:spacing w:val="-55"/>
                <w:sz w:val="20"/>
                <w:szCs w:val="20"/>
              </w:rPr>
              <w:t xml:space="preserve"> </w:t>
            </w:r>
            <w:r w:rsidRPr="00980475">
              <w:rPr>
                <w:rFonts w:ascii="Arial Narrow" w:hAnsi="Arial Narrow" w:cs="Arial"/>
                <w:b/>
                <w:w w:val="105"/>
                <w:sz w:val="20"/>
                <w:szCs w:val="20"/>
              </w:rPr>
              <w:t>MECANISMO</w:t>
            </w:r>
          </w:p>
        </w:tc>
        <w:tc>
          <w:tcPr>
            <w:tcW w:w="1843" w:type="dxa"/>
            <w:shd w:val="clear" w:color="auto" w:fill="8DB3E2" w:themeFill="text2" w:themeFillTint="66"/>
            <w:vAlign w:val="center"/>
          </w:tcPr>
          <w:p w14:paraId="352EC818" w14:textId="1C2C7070" w:rsidR="0099575E" w:rsidRPr="00980475" w:rsidRDefault="0099575E" w:rsidP="00267CC9">
            <w:pPr>
              <w:jc w:val="center"/>
              <w:rPr>
                <w:rFonts w:ascii="Arial Narrow" w:hAnsi="Arial Narrow" w:cs="Arial"/>
                <w:sz w:val="20"/>
                <w:szCs w:val="20"/>
              </w:rPr>
            </w:pPr>
            <w:r w:rsidRPr="00980475">
              <w:rPr>
                <w:rFonts w:ascii="Arial Narrow" w:hAnsi="Arial Narrow" w:cs="Arial"/>
                <w:b/>
                <w:w w:val="105"/>
                <w:sz w:val="20"/>
                <w:szCs w:val="20"/>
              </w:rPr>
              <w:t>DIMENSIÓN O</w:t>
            </w:r>
            <w:r w:rsidRPr="00980475">
              <w:rPr>
                <w:rFonts w:ascii="Arial Narrow" w:hAnsi="Arial Narrow" w:cs="Arial"/>
                <w:b/>
                <w:spacing w:val="1"/>
                <w:w w:val="105"/>
                <w:sz w:val="20"/>
                <w:szCs w:val="20"/>
              </w:rPr>
              <w:t xml:space="preserve"> </w:t>
            </w:r>
            <w:r w:rsidRPr="00980475">
              <w:rPr>
                <w:rFonts w:ascii="Arial Narrow" w:hAnsi="Arial Narrow" w:cs="Arial"/>
                <w:b/>
                <w:spacing w:val="-2"/>
                <w:w w:val="105"/>
                <w:sz w:val="20"/>
                <w:szCs w:val="20"/>
              </w:rPr>
              <w:t>POLÍTICA MIPG</w:t>
            </w:r>
            <w:r w:rsidRPr="00980475">
              <w:rPr>
                <w:rFonts w:ascii="Arial Narrow" w:hAnsi="Arial Narrow" w:cs="Arial"/>
                <w:b/>
                <w:spacing w:val="-59"/>
                <w:w w:val="105"/>
                <w:sz w:val="20"/>
                <w:szCs w:val="20"/>
              </w:rPr>
              <w:t xml:space="preserve"> </w:t>
            </w:r>
            <w:r w:rsidRPr="00980475">
              <w:rPr>
                <w:rFonts w:ascii="Arial Narrow" w:hAnsi="Arial Narrow" w:cs="Arial"/>
                <w:b/>
                <w:w w:val="105"/>
                <w:sz w:val="20"/>
                <w:szCs w:val="20"/>
              </w:rPr>
              <w:t>ASOCIADA</w:t>
            </w:r>
          </w:p>
        </w:tc>
        <w:tc>
          <w:tcPr>
            <w:tcW w:w="1843" w:type="dxa"/>
            <w:shd w:val="clear" w:color="auto" w:fill="8DB3E2" w:themeFill="text2" w:themeFillTint="66"/>
            <w:vAlign w:val="center"/>
          </w:tcPr>
          <w:p w14:paraId="605460B2" w14:textId="6FE23E98" w:rsidR="0099575E" w:rsidRPr="00980475" w:rsidRDefault="0099575E" w:rsidP="00267CC9">
            <w:pPr>
              <w:jc w:val="center"/>
              <w:rPr>
                <w:rFonts w:ascii="Arial Narrow" w:hAnsi="Arial Narrow" w:cs="Arial"/>
                <w:sz w:val="20"/>
                <w:szCs w:val="20"/>
              </w:rPr>
            </w:pPr>
            <w:r w:rsidRPr="00980475">
              <w:rPr>
                <w:rFonts w:ascii="Arial Narrow" w:hAnsi="Arial Narrow" w:cs="Arial"/>
                <w:b/>
                <w:w w:val="105"/>
                <w:sz w:val="20"/>
                <w:szCs w:val="20"/>
              </w:rPr>
              <w:t>DEPENDENCIA</w:t>
            </w:r>
            <w:r w:rsidRPr="00980475">
              <w:rPr>
                <w:rFonts w:ascii="Arial Narrow" w:hAnsi="Arial Narrow" w:cs="Arial"/>
                <w:b/>
                <w:spacing w:val="1"/>
                <w:w w:val="105"/>
                <w:sz w:val="20"/>
                <w:szCs w:val="20"/>
              </w:rPr>
              <w:t xml:space="preserve"> </w:t>
            </w:r>
            <w:r w:rsidRPr="00980475">
              <w:rPr>
                <w:rFonts w:ascii="Arial Narrow" w:hAnsi="Arial Narrow" w:cs="Arial"/>
                <w:b/>
                <w:spacing w:val="-1"/>
                <w:w w:val="105"/>
                <w:sz w:val="20"/>
                <w:szCs w:val="20"/>
              </w:rPr>
              <w:t>RESPONSABLE</w:t>
            </w:r>
            <w:r w:rsidRPr="00980475">
              <w:rPr>
                <w:rFonts w:ascii="Arial Narrow" w:hAnsi="Arial Narrow" w:cs="Arial"/>
                <w:b/>
                <w:spacing w:val="-14"/>
                <w:w w:val="105"/>
                <w:sz w:val="20"/>
                <w:szCs w:val="20"/>
              </w:rPr>
              <w:t xml:space="preserve"> </w:t>
            </w:r>
            <w:r w:rsidRPr="00980475">
              <w:rPr>
                <w:rFonts w:ascii="Arial Narrow" w:hAnsi="Arial Narrow" w:cs="Arial"/>
                <w:b/>
                <w:spacing w:val="-1"/>
                <w:w w:val="105"/>
                <w:sz w:val="20"/>
                <w:szCs w:val="20"/>
              </w:rPr>
              <w:t>EN</w:t>
            </w:r>
            <w:r w:rsidRPr="00980475">
              <w:rPr>
                <w:rFonts w:ascii="Arial Narrow" w:hAnsi="Arial Narrow" w:cs="Arial"/>
                <w:b/>
                <w:spacing w:val="-14"/>
                <w:w w:val="105"/>
                <w:sz w:val="20"/>
                <w:szCs w:val="20"/>
              </w:rPr>
              <w:t xml:space="preserve"> LA SIC</w:t>
            </w:r>
          </w:p>
        </w:tc>
      </w:tr>
      <w:tr w:rsidR="0099575E" w:rsidRPr="00980475" w14:paraId="0D0B5BDF" w14:textId="77777777" w:rsidTr="0046250A">
        <w:trPr>
          <w:trHeight w:val="854"/>
        </w:trPr>
        <w:tc>
          <w:tcPr>
            <w:tcW w:w="1555" w:type="dxa"/>
            <w:shd w:val="clear" w:color="auto" w:fill="DAEEF3" w:themeFill="accent5" w:themeFillTint="33"/>
            <w:vAlign w:val="center"/>
          </w:tcPr>
          <w:p w14:paraId="72B64C20" w14:textId="77777777" w:rsidR="0099575E" w:rsidRPr="00980475" w:rsidRDefault="0099575E" w:rsidP="00321F47">
            <w:pPr>
              <w:pStyle w:val="TableParagraph"/>
              <w:spacing w:before="5"/>
              <w:jc w:val="center"/>
              <w:rPr>
                <w:rFonts w:ascii="Arial Narrow" w:hAnsi="Arial Narrow" w:cs="Arial"/>
                <w:sz w:val="20"/>
                <w:szCs w:val="20"/>
              </w:rPr>
            </w:pPr>
          </w:p>
          <w:p w14:paraId="7A4A684F" w14:textId="03A452DB" w:rsidR="0099575E" w:rsidRPr="00980475" w:rsidRDefault="00267CC9" w:rsidP="00321F47">
            <w:pPr>
              <w:pStyle w:val="TableParagraph"/>
              <w:spacing w:before="5"/>
              <w:jc w:val="center"/>
              <w:rPr>
                <w:rFonts w:ascii="Arial Narrow" w:hAnsi="Arial Narrow" w:cs="Arial"/>
                <w:b/>
                <w:bCs/>
                <w:sz w:val="20"/>
                <w:szCs w:val="20"/>
              </w:rPr>
            </w:pPr>
            <w:r w:rsidRPr="00980475">
              <w:rPr>
                <w:rFonts w:ascii="Arial Narrow" w:hAnsi="Arial Narrow" w:cs="Arial"/>
                <w:b/>
                <w:bCs/>
                <w:sz w:val="20"/>
                <w:szCs w:val="20"/>
              </w:rPr>
              <w:t xml:space="preserve">LÍNEA ESTRATÉGICA </w:t>
            </w:r>
          </w:p>
          <w:p w14:paraId="2F82E65A" w14:textId="77777777" w:rsidR="009D0C6F" w:rsidRPr="00980475" w:rsidRDefault="009D0C6F" w:rsidP="00321F47">
            <w:pPr>
              <w:pStyle w:val="TableParagraph"/>
              <w:spacing w:before="5"/>
              <w:jc w:val="center"/>
              <w:rPr>
                <w:rFonts w:ascii="Arial Narrow" w:hAnsi="Arial Narrow" w:cs="Arial"/>
                <w:sz w:val="20"/>
                <w:szCs w:val="20"/>
              </w:rPr>
            </w:pPr>
          </w:p>
          <w:p w14:paraId="56936D72" w14:textId="1390A7D2" w:rsidR="009D0C6F" w:rsidRPr="00980475" w:rsidRDefault="009D0C6F" w:rsidP="00321F47">
            <w:pPr>
              <w:pStyle w:val="TableParagraph"/>
              <w:spacing w:before="5"/>
              <w:jc w:val="center"/>
              <w:rPr>
                <w:rFonts w:ascii="Arial Narrow" w:hAnsi="Arial Narrow" w:cs="Arial"/>
                <w:sz w:val="20"/>
                <w:szCs w:val="20"/>
              </w:rPr>
            </w:pPr>
          </w:p>
        </w:tc>
        <w:tc>
          <w:tcPr>
            <w:tcW w:w="7938" w:type="dxa"/>
            <w:gridSpan w:val="4"/>
            <w:vAlign w:val="center"/>
          </w:tcPr>
          <w:p w14:paraId="70DA9823" w14:textId="77777777" w:rsidR="0099575E" w:rsidRPr="00980475" w:rsidRDefault="0099575E" w:rsidP="00321F47">
            <w:pPr>
              <w:pStyle w:val="TableParagraph"/>
              <w:spacing w:before="2"/>
              <w:jc w:val="center"/>
              <w:rPr>
                <w:rFonts w:ascii="Arial Narrow" w:hAnsi="Arial Narrow" w:cs="Arial"/>
                <w:i/>
                <w:sz w:val="20"/>
                <w:szCs w:val="20"/>
              </w:rPr>
            </w:pPr>
            <w:r w:rsidRPr="00980475">
              <w:rPr>
                <w:rFonts w:ascii="Arial Narrow" w:hAnsi="Arial Narrow" w:cs="Arial"/>
                <w:i/>
                <w:sz w:val="20"/>
                <w:szCs w:val="20"/>
              </w:rPr>
              <w:t xml:space="preserve">Este componente se desarrolla exclusivamente a través de </w:t>
            </w:r>
            <w:r w:rsidRPr="00980475">
              <w:rPr>
                <w:rFonts w:ascii="Arial Narrow" w:hAnsi="Arial Narrow" w:cs="Arial"/>
                <w:i/>
                <w:sz w:val="20"/>
                <w:szCs w:val="20"/>
                <w:u w:val="single"/>
              </w:rPr>
              <w:t>la primera, segunda y tercera líneas</w:t>
            </w:r>
            <w:r w:rsidRPr="00980475">
              <w:rPr>
                <w:rFonts w:ascii="Arial Narrow" w:hAnsi="Arial Narrow" w:cs="Arial"/>
                <w:i/>
                <w:sz w:val="20"/>
                <w:szCs w:val="20"/>
              </w:rPr>
              <w:t xml:space="preserve"> </w:t>
            </w:r>
            <w:r w:rsidRPr="00980475">
              <w:rPr>
                <w:rFonts w:ascii="Arial Narrow" w:hAnsi="Arial Narrow" w:cs="Arial"/>
                <w:i/>
                <w:sz w:val="20"/>
                <w:szCs w:val="20"/>
                <w:u w:val="single"/>
              </w:rPr>
              <w:t>de defensa</w:t>
            </w:r>
            <w:r w:rsidRPr="00980475">
              <w:rPr>
                <w:rFonts w:ascii="Arial Narrow" w:hAnsi="Arial Narrow" w:cs="Arial"/>
                <w:i/>
                <w:sz w:val="20"/>
                <w:szCs w:val="20"/>
              </w:rPr>
              <w:t xml:space="preserve"> teniendo en cuenta que se están aplicando los lineamientos formulados en el Ambiente de Control.</w:t>
            </w:r>
          </w:p>
        </w:tc>
      </w:tr>
      <w:tr w:rsidR="00FB4AAA" w:rsidRPr="00980475" w14:paraId="0150B400" w14:textId="77777777" w:rsidTr="0046250A">
        <w:trPr>
          <w:trHeight w:val="50"/>
        </w:trPr>
        <w:tc>
          <w:tcPr>
            <w:tcW w:w="1555" w:type="dxa"/>
            <w:vMerge w:val="restart"/>
            <w:shd w:val="clear" w:color="auto" w:fill="DAEEF3" w:themeFill="accent5" w:themeFillTint="33"/>
            <w:vAlign w:val="center"/>
          </w:tcPr>
          <w:p w14:paraId="07D035E2" w14:textId="4734E844" w:rsidR="0099575E" w:rsidRPr="00980475" w:rsidRDefault="00267CC9" w:rsidP="00321F47">
            <w:pPr>
              <w:pStyle w:val="TableParagraph"/>
              <w:spacing w:before="5"/>
              <w:jc w:val="center"/>
              <w:rPr>
                <w:rFonts w:ascii="Arial Narrow" w:hAnsi="Arial Narrow" w:cs="Arial"/>
                <w:b/>
                <w:sz w:val="20"/>
                <w:szCs w:val="20"/>
              </w:rPr>
            </w:pPr>
            <w:r w:rsidRPr="00980475">
              <w:rPr>
                <w:rFonts w:ascii="Arial Narrow" w:hAnsi="Arial Narrow" w:cs="Arial"/>
                <w:b/>
                <w:sz w:val="20"/>
                <w:szCs w:val="20"/>
              </w:rPr>
              <w:t>PRIMERA LÍNEA</w:t>
            </w:r>
            <w:r w:rsidR="00980475" w:rsidRPr="00980475">
              <w:rPr>
                <w:rFonts w:ascii="Arial Narrow" w:hAnsi="Arial Narrow" w:cs="Arial"/>
                <w:b/>
                <w:sz w:val="20"/>
                <w:szCs w:val="20"/>
              </w:rPr>
              <w:t xml:space="preserve"> DE DEFENSA</w:t>
            </w:r>
          </w:p>
        </w:tc>
        <w:tc>
          <w:tcPr>
            <w:tcW w:w="1984" w:type="dxa"/>
          </w:tcPr>
          <w:p w14:paraId="59AFD799" w14:textId="4D646A3E" w:rsidR="0099575E" w:rsidRPr="00980475" w:rsidRDefault="00D620D8" w:rsidP="00ED5A9C">
            <w:pPr>
              <w:pStyle w:val="Default"/>
              <w:jc w:val="both"/>
              <w:rPr>
                <w:rFonts w:ascii="Arial Narrow" w:hAnsi="Arial Narrow"/>
                <w:color w:val="auto"/>
                <w:sz w:val="20"/>
                <w:szCs w:val="20"/>
              </w:rPr>
            </w:pPr>
            <w:r w:rsidRPr="00980475">
              <w:rPr>
                <w:rFonts w:ascii="Arial Narrow" w:hAnsi="Arial Narrow"/>
                <w:color w:val="auto"/>
                <w:sz w:val="20"/>
                <w:szCs w:val="20"/>
              </w:rPr>
              <w:t xml:space="preserve">a) </w:t>
            </w:r>
            <w:r w:rsidR="0099575E" w:rsidRPr="00980475">
              <w:rPr>
                <w:rFonts w:ascii="Arial Narrow" w:hAnsi="Arial Narrow"/>
                <w:color w:val="auto"/>
                <w:sz w:val="20"/>
                <w:szCs w:val="20"/>
              </w:rPr>
              <w:t xml:space="preserve">Definir y diseñar los controles (manuales o apoyados en TI) para dar tratamiento a los riesgos identificados, teniendo en cuenta el diseño del control. </w:t>
            </w:r>
          </w:p>
        </w:tc>
        <w:tc>
          <w:tcPr>
            <w:tcW w:w="2268" w:type="dxa"/>
            <w:vAlign w:val="center"/>
          </w:tcPr>
          <w:p w14:paraId="49EEE0C6" w14:textId="2D2A6587" w:rsidR="0099575E" w:rsidRPr="00980475" w:rsidRDefault="00B57855" w:rsidP="00B57855">
            <w:pPr>
              <w:pStyle w:val="Default"/>
              <w:spacing w:after="120"/>
              <w:ind w:left="179"/>
              <w:rPr>
                <w:rFonts w:ascii="Arial Narrow" w:hAnsi="Arial Narrow"/>
                <w:color w:val="auto"/>
                <w:sz w:val="20"/>
                <w:szCs w:val="20"/>
              </w:rPr>
            </w:pPr>
            <w:r w:rsidRPr="00980475">
              <w:rPr>
                <w:rFonts w:ascii="Arial Narrow" w:hAnsi="Arial Narrow"/>
                <w:color w:val="auto"/>
                <w:sz w:val="20"/>
                <w:szCs w:val="20"/>
              </w:rPr>
              <w:t xml:space="preserve">- </w:t>
            </w:r>
            <w:r w:rsidR="00D94717" w:rsidRPr="00980475">
              <w:rPr>
                <w:rFonts w:ascii="Arial Narrow" w:hAnsi="Arial Narrow"/>
                <w:color w:val="auto"/>
                <w:sz w:val="20"/>
                <w:szCs w:val="20"/>
              </w:rPr>
              <w:t xml:space="preserve">Mapas </w:t>
            </w:r>
            <w:r w:rsidR="0099575E" w:rsidRPr="00980475">
              <w:rPr>
                <w:rFonts w:ascii="Arial Narrow" w:hAnsi="Arial Narrow"/>
                <w:color w:val="auto"/>
                <w:sz w:val="20"/>
                <w:szCs w:val="20"/>
              </w:rPr>
              <w:t>de Riesgos</w:t>
            </w:r>
            <w:r w:rsidR="00C434E1" w:rsidRPr="00980475">
              <w:rPr>
                <w:rFonts w:ascii="Arial Narrow" w:hAnsi="Arial Narrow"/>
                <w:color w:val="auto"/>
                <w:sz w:val="20"/>
                <w:szCs w:val="20"/>
              </w:rPr>
              <w:t>/</w:t>
            </w:r>
            <w:r w:rsidR="0099575E" w:rsidRPr="00980475">
              <w:rPr>
                <w:rFonts w:ascii="Arial Narrow" w:hAnsi="Arial Narrow"/>
                <w:color w:val="auto"/>
                <w:sz w:val="20"/>
                <w:szCs w:val="20"/>
              </w:rPr>
              <w:t>Identificación de controles.</w:t>
            </w:r>
          </w:p>
          <w:p w14:paraId="6C31DDC0" w14:textId="7A1422A7" w:rsidR="0099575E" w:rsidRPr="00980475" w:rsidRDefault="00B57855" w:rsidP="00B57855">
            <w:pPr>
              <w:pStyle w:val="Default"/>
              <w:spacing w:after="120"/>
              <w:ind w:left="181"/>
              <w:rPr>
                <w:rFonts w:ascii="Arial Narrow" w:hAnsi="Arial Narrow"/>
                <w:color w:val="auto"/>
                <w:sz w:val="20"/>
                <w:szCs w:val="20"/>
              </w:rPr>
            </w:pPr>
            <w:r w:rsidRPr="00980475">
              <w:rPr>
                <w:rFonts w:ascii="Arial Narrow" w:hAnsi="Arial Narrow"/>
                <w:color w:val="auto"/>
                <w:sz w:val="20"/>
                <w:szCs w:val="20"/>
              </w:rPr>
              <w:t xml:space="preserve">- </w:t>
            </w:r>
            <w:r w:rsidR="0099575E" w:rsidRPr="00980475">
              <w:rPr>
                <w:rFonts w:ascii="Arial Narrow" w:hAnsi="Arial Narrow"/>
                <w:color w:val="auto"/>
                <w:sz w:val="20"/>
                <w:szCs w:val="20"/>
              </w:rPr>
              <w:t>Política de seguridad de la información.</w:t>
            </w:r>
          </w:p>
          <w:p w14:paraId="5014F613" w14:textId="328E93F7" w:rsidR="0099575E" w:rsidRPr="00980475" w:rsidRDefault="00B57855" w:rsidP="00B57855">
            <w:pPr>
              <w:pStyle w:val="Default"/>
              <w:spacing w:after="120"/>
              <w:ind w:left="181"/>
              <w:rPr>
                <w:rFonts w:ascii="Arial Narrow" w:hAnsi="Arial Narrow"/>
                <w:color w:val="auto"/>
                <w:sz w:val="20"/>
                <w:szCs w:val="20"/>
              </w:rPr>
            </w:pPr>
            <w:r w:rsidRPr="00980475">
              <w:rPr>
                <w:rFonts w:ascii="Arial Narrow" w:hAnsi="Arial Narrow"/>
                <w:color w:val="auto"/>
                <w:sz w:val="20"/>
                <w:szCs w:val="20"/>
              </w:rPr>
              <w:t xml:space="preserve">- </w:t>
            </w:r>
            <w:r w:rsidR="0099575E" w:rsidRPr="00980475">
              <w:rPr>
                <w:rFonts w:ascii="Arial Narrow" w:hAnsi="Arial Narrow"/>
                <w:color w:val="auto"/>
                <w:sz w:val="20"/>
                <w:szCs w:val="20"/>
              </w:rPr>
              <w:t xml:space="preserve">Plan </w:t>
            </w:r>
            <w:r w:rsidR="00C434E1" w:rsidRPr="00980475">
              <w:rPr>
                <w:rFonts w:ascii="Arial Narrow" w:hAnsi="Arial Narrow"/>
                <w:color w:val="auto"/>
                <w:sz w:val="20"/>
                <w:szCs w:val="20"/>
              </w:rPr>
              <w:t>A</w:t>
            </w:r>
            <w:r w:rsidR="0099575E" w:rsidRPr="00980475">
              <w:rPr>
                <w:rFonts w:ascii="Arial Narrow" w:hAnsi="Arial Narrow"/>
                <w:color w:val="auto"/>
                <w:sz w:val="20"/>
                <w:szCs w:val="20"/>
              </w:rPr>
              <w:t>nticorrupción</w:t>
            </w:r>
            <w:r w:rsidR="00E34B29" w:rsidRPr="00980475">
              <w:rPr>
                <w:rFonts w:ascii="Arial Narrow" w:hAnsi="Arial Narrow"/>
                <w:color w:val="auto"/>
                <w:sz w:val="20"/>
                <w:szCs w:val="20"/>
              </w:rPr>
              <w:t xml:space="preserve"> y Atención al Ciudadano</w:t>
            </w:r>
          </w:p>
          <w:p w14:paraId="4F312353" w14:textId="03C2EF82" w:rsidR="0099575E" w:rsidRPr="00980475" w:rsidRDefault="00B57855" w:rsidP="00B57855">
            <w:pPr>
              <w:pStyle w:val="Default"/>
              <w:spacing w:after="120"/>
              <w:ind w:left="181"/>
              <w:rPr>
                <w:rFonts w:ascii="Arial Narrow" w:hAnsi="Arial Narrow"/>
                <w:color w:val="auto"/>
                <w:sz w:val="20"/>
                <w:szCs w:val="20"/>
              </w:rPr>
            </w:pPr>
            <w:r w:rsidRPr="00980475">
              <w:rPr>
                <w:sz w:val="20"/>
                <w:szCs w:val="20"/>
              </w:rPr>
              <w:t xml:space="preserve">- </w:t>
            </w:r>
            <w:hyperlink r:id="rId8" w:history="1">
              <w:r w:rsidR="0099575E" w:rsidRPr="00980475">
                <w:rPr>
                  <w:rFonts w:ascii="Arial Narrow" w:hAnsi="Arial Narrow"/>
                  <w:color w:val="auto"/>
                  <w:sz w:val="20"/>
                  <w:szCs w:val="20"/>
                </w:rPr>
                <w:t>Instructivo Plan de Mejoramiento</w:t>
              </w:r>
            </w:hyperlink>
            <w:r w:rsidR="0099575E" w:rsidRPr="00980475">
              <w:rPr>
                <w:rFonts w:ascii="Arial Narrow" w:hAnsi="Arial Narrow"/>
                <w:color w:val="auto"/>
                <w:sz w:val="20"/>
                <w:szCs w:val="20"/>
              </w:rPr>
              <w:t>.</w:t>
            </w:r>
          </w:p>
        </w:tc>
        <w:tc>
          <w:tcPr>
            <w:tcW w:w="1843" w:type="dxa"/>
            <w:vAlign w:val="center"/>
          </w:tcPr>
          <w:p w14:paraId="2B24FAA0" w14:textId="77777777" w:rsidR="0099575E" w:rsidRPr="00980475" w:rsidRDefault="0099575E" w:rsidP="00B737FB">
            <w:pPr>
              <w:pStyle w:val="Prrafodelista"/>
              <w:widowControl/>
              <w:numPr>
                <w:ilvl w:val="0"/>
                <w:numId w:val="31"/>
              </w:numPr>
              <w:shd w:val="clear" w:color="auto" w:fill="FFFFFF"/>
              <w:autoSpaceDE/>
              <w:autoSpaceDN/>
              <w:spacing w:before="300" w:after="150"/>
              <w:ind w:left="184" w:hanging="142"/>
              <w:outlineLvl w:val="1"/>
              <w:rPr>
                <w:rFonts w:ascii="Arial Narrow" w:eastAsiaTheme="minorHAnsi" w:hAnsi="Arial Narrow" w:cs="Arial"/>
                <w:sz w:val="20"/>
                <w:szCs w:val="20"/>
                <w:lang w:val="es-CO"/>
              </w:rPr>
            </w:pPr>
            <w:r w:rsidRPr="00980475">
              <w:rPr>
                <w:rFonts w:ascii="Arial Narrow" w:eastAsiaTheme="minorHAnsi" w:hAnsi="Arial Narrow" w:cs="Arial"/>
                <w:sz w:val="20"/>
                <w:szCs w:val="20"/>
                <w:lang w:val="es-CO"/>
              </w:rPr>
              <w:t>Política de Planeación Institucional</w:t>
            </w:r>
          </w:p>
          <w:p w14:paraId="44AF8CF0" w14:textId="77777777" w:rsidR="0099575E" w:rsidRPr="00980475" w:rsidRDefault="0099575E" w:rsidP="00B737FB">
            <w:pPr>
              <w:pStyle w:val="Prrafodelista"/>
              <w:widowControl/>
              <w:numPr>
                <w:ilvl w:val="0"/>
                <w:numId w:val="31"/>
              </w:numPr>
              <w:shd w:val="clear" w:color="auto" w:fill="FFFFFF"/>
              <w:autoSpaceDE/>
              <w:autoSpaceDN/>
              <w:spacing w:before="300" w:after="150"/>
              <w:ind w:left="184" w:hanging="142"/>
              <w:outlineLvl w:val="1"/>
              <w:rPr>
                <w:rFonts w:ascii="Arial Narrow" w:eastAsiaTheme="minorHAnsi" w:hAnsi="Arial Narrow" w:cs="Arial"/>
                <w:sz w:val="20"/>
                <w:szCs w:val="20"/>
                <w:lang w:val="es-CO"/>
              </w:rPr>
            </w:pPr>
            <w:r w:rsidRPr="00980475">
              <w:rPr>
                <w:rFonts w:ascii="Arial Narrow" w:eastAsiaTheme="minorHAnsi" w:hAnsi="Arial Narrow" w:cs="Arial"/>
                <w:sz w:val="20"/>
                <w:szCs w:val="20"/>
                <w:lang w:val="es-CO"/>
              </w:rPr>
              <w:t>Direccionamiento Estratégico y Planeación</w:t>
            </w:r>
          </w:p>
          <w:p w14:paraId="1DBEB199" w14:textId="77777777" w:rsidR="0099575E" w:rsidRPr="00980475" w:rsidRDefault="0099575E" w:rsidP="00B737FB">
            <w:pPr>
              <w:pStyle w:val="Ttulo3"/>
              <w:numPr>
                <w:ilvl w:val="0"/>
                <w:numId w:val="31"/>
              </w:numPr>
              <w:shd w:val="clear" w:color="auto" w:fill="FFFFFF"/>
              <w:spacing w:before="300" w:after="150"/>
              <w:ind w:left="184" w:hanging="142"/>
              <w:rPr>
                <w:rFonts w:ascii="Arial Narrow" w:eastAsiaTheme="minorHAnsi" w:hAnsi="Arial Narrow" w:cs="Arial"/>
                <w:color w:val="auto"/>
                <w:sz w:val="20"/>
                <w:szCs w:val="20"/>
                <w:lang w:val="es-CO"/>
              </w:rPr>
            </w:pPr>
            <w:r w:rsidRPr="00980475">
              <w:rPr>
                <w:rFonts w:ascii="Arial Narrow" w:eastAsiaTheme="minorHAnsi" w:hAnsi="Arial Narrow" w:cs="Arial"/>
                <w:color w:val="auto"/>
                <w:sz w:val="20"/>
                <w:szCs w:val="20"/>
                <w:lang w:val="es-CO"/>
              </w:rPr>
              <w:t>Seguridad Digital</w:t>
            </w:r>
          </w:p>
        </w:tc>
        <w:tc>
          <w:tcPr>
            <w:tcW w:w="1843" w:type="dxa"/>
            <w:vAlign w:val="center"/>
          </w:tcPr>
          <w:p w14:paraId="37B00F54" w14:textId="057DFCE2" w:rsidR="0099575E" w:rsidRPr="00980475" w:rsidRDefault="0099575E" w:rsidP="00B737FB">
            <w:pPr>
              <w:pStyle w:val="Default"/>
              <w:numPr>
                <w:ilvl w:val="0"/>
                <w:numId w:val="31"/>
              </w:numPr>
              <w:ind w:left="175" w:hanging="142"/>
              <w:rPr>
                <w:rFonts w:ascii="Arial Narrow" w:hAnsi="Arial Narrow"/>
                <w:color w:val="auto"/>
                <w:sz w:val="20"/>
                <w:szCs w:val="20"/>
              </w:rPr>
            </w:pPr>
            <w:r w:rsidRPr="00980475">
              <w:rPr>
                <w:rFonts w:ascii="Arial Narrow" w:hAnsi="Arial Narrow"/>
                <w:color w:val="auto"/>
                <w:sz w:val="20"/>
                <w:szCs w:val="20"/>
              </w:rPr>
              <w:t>Todas la</w:t>
            </w:r>
            <w:r w:rsidR="00FB4AAA" w:rsidRPr="00980475">
              <w:rPr>
                <w:rFonts w:ascii="Arial Narrow" w:hAnsi="Arial Narrow"/>
                <w:color w:val="auto"/>
                <w:sz w:val="20"/>
                <w:szCs w:val="20"/>
              </w:rPr>
              <w:t>s</w:t>
            </w:r>
            <w:r w:rsidRPr="00980475">
              <w:rPr>
                <w:rFonts w:ascii="Arial Narrow" w:hAnsi="Arial Narrow"/>
                <w:color w:val="auto"/>
                <w:sz w:val="20"/>
                <w:szCs w:val="20"/>
              </w:rPr>
              <w:t xml:space="preserve"> Dependencias</w:t>
            </w:r>
          </w:p>
          <w:p w14:paraId="1C08311C" w14:textId="035CE2C5" w:rsidR="0099575E" w:rsidRPr="00980475" w:rsidRDefault="0099575E" w:rsidP="00B57855">
            <w:pPr>
              <w:pStyle w:val="Default"/>
              <w:rPr>
                <w:rFonts w:ascii="Arial Narrow" w:hAnsi="Arial Narrow"/>
                <w:color w:val="auto"/>
                <w:sz w:val="20"/>
                <w:szCs w:val="20"/>
              </w:rPr>
            </w:pPr>
          </w:p>
        </w:tc>
      </w:tr>
      <w:tr w:rsidR="00FB4AAA" w:rsidRPr="00980475" w14:paraId="449532AE" w14:textId="77777777" w:rsidTr="0046250A">
        <w:trPr>
          <w:trHeight w:val="50"/>
        </w:trPr>
        <w:tc>
          <w:tcPr>
            <w:tcW w:w="1555" w:type="dxa"/>
            <w:vMerge/>
            <w:shd w:val="clear" w:color="auto" w:fill="DAEEF3" w:themeFill="accent5" w:themeFillTint="33"/>
          </w:tcPr>
          <w:p w14:paraId="101619A7" w14:textId="77777777" w:rsidR="0099575E" w:rsidRPr="00980475" w:rsidRDefault="0099575E" w:rsidP="00321F47">
            <w:pPr>
              <w:pStyle w:val="TableParagraph"/>
              <w:spacing w:before="5"/>
              <w:jc w:val="center"/>
              <w:rPr>
                <w:rFonts w:ascii="Arial Narrow" w:hAnsi="Arial Narrow" w:cs="Arial"/>
                <w:sz w:val="20"/>
                <w:szCs w:val="20"/>
              </w:rPr>
            </w:pPr>
          </w:p>
        </w:tc>
        <w:tc>
          <w:tcPr>
            <w:tcW w:w="1984" w:type="dxa"/>
          </w:tcPr>
          <w:p w14:paraId="4CD7130A" w14:textId="3205D949" w:rsidR="0099575E" w:rsidRPr="00980475" w:rsidRDefault="00257423" w:rsidP="00774D11">
            <w:pPr>
              <w:pStyle w:val="Default"/>
              <w:jc w:val="both"/>
              <w:rPr>
                <w:rFonts w:ascii="Arial Narrow" w:hAnsi="Arial Narrow"/>
                <w:color w:val="auto"/>
                <w:sz w:val="20"/>
                <w:szCs w:val="20"/>
              </w:rPr>
            </w:pPr>
            <w:r w:rsidRPr="00980475">
              <w:rPr>
                <w:rFonts w:ascii="Arial Narrow" w:hAnsi="Arial Narrow"/>
                <w:color w:val="auto"/>
                <w:sz w:val="20"/>
                <w:szCs w:val="20"/>
              </w:rPr>
              <w:t xml:space="preserve">b) </w:t>
            </w:r>
            <w:r w:rsidR="0099575E" w:rsidRPr="00980475">
              <w:rPr>
                <w:rFonts w:ascii="Arial Narrow" w:hAnsi="Arial Narrow"/>
                <w:color w:val="auto"/>
                <w:sz w:val="20"/>
                <w:szCs w:val="20"/>
              </w:rPr>
              <w:t xml:space="preserve">Establecer responsabilidades para la ejecución de las actividades de control y asegurar que personas competentes y con autoridad suficiente, </w:t>
            </w:r>
            <w:r w:rsidR="0099575E" w:rsidRPr="00980475">
              <w:rPr>
                <w:rFonts w:ascii="Arial Narrow" w:hAnsi="Arial Narrow"/>
                <w:color w:val="auto"/>
                <w:sz w:val="20"/>
                <w:szCs w:val="20"/>
              </w:rPr>
              <w:lastRenderedPageBreak/>
              <w:t>efectúen dichas actividades con diligencia y oportunidad</w:t>
            </w:r>
            <w:r w:rsidR="009D0C6F" w:rsidRPr="00980475">
              <w:rPr>
                <w:rFonts w:ascii="Arial Narrow" w:hAnsi="Arial Narrow"/>
                <w:color w:val="auto"/>
                <w:sz w:val="20"/>
                <w:szCs w:val="20"/>
              </w:rPr>
              <w:t xml:space="preserve">. </w:t>
            </w:r>
          </w:p>
          <w:p w14:paraId="3AE2D13E" w14:textId="088E0EB6" w:rsidR="009D0C6F" w:rsidRPr="00980475" w:rsidRDefault="009D0C6F" w:rsidP="00321F47">
            <w:pPr>
              <w:pStyle w:val="Default"/>
              <w:jc w:val="both"/>
              <w:rPr>
                <w:rFonts w:ascii="Arial Narrow" w:hAnsi="Arial Narrow"/>
                <w:color w:val="auto"/>
                <w:sz w:val="20"/>
                <w:szCs w:val="20"/>
              </w:rPr>
            </w:pPr>
          </w:p>
        </w:tc>
        <w:tc>
          <w:tcPr>
            <w:tcW w:w="2268" w:type="dxa"/>
            <w:vAlign w:val="center"/>
          </w:tcPr>
          <w:p w14:paraId="2A8217FF" w14:textId="6DDC54A9" w:rsidR="0099575E" w:rsidRPr="00980475" w:rsidRDefault="00B57855" w:rsidP="00B57855">
            <w:pPr>
              <w:pStyle w:val="Default"/>
              <w:ind w:left="39" w:firstLine="140"/>
              <w:rPr>
                <w:rFonts w:ascii="Arial Narrow" w:hAnsi="Arial Narrow"/>
                <w:color w:val="auto"/>
                <w:sz w:val="20"/>
                <w:szCs w:val="20"/>
              </w:rPr>
            </w:pPr>
            <w:r w:rsidRPr="00980475">
              <w:rPr>
                <w:rFonts w:ascii="Arial Narrow" w:hAnsi="Arial Narrow"/>
                <w:color w:val="auto"/>
                <w:sz w:val="20"/>
                <w:szCs w:val="20"/>
              </w:rPr>
              <w:lastRenderedPageBreak/>
              <w:t xml:space="preserve">- </w:t>
            </w:r>
            <w:r w:rsidR="0099575E" w:rsidRPr="00980475">
              <w:rPr>
                <w:rFonts w:ascii="Arial Narrow" w:hAnsi="Arial Narrow"/>
                <w:color w:val="auto"/>
                <w:sz w:val="20"/>
                <w:szCs w:val="20"/>
              </w:rPr>
              <w:t>Manual de funciones.</w:t>
            </w:r>
          </w:p>
        </w:tc>
        <w:tc>
          <w:tcPr>
            <w:tcW w:w="1843" w:type="dxa"/>
            <w:vAlign w:val="center"/>
          </w:tcPr>
          <w:p w14:paraId="5BDF52F9" w14:textId="77777777" w:rsidR="0099575E" w:rsidRPr="00980475" w:rsidRDefault="0099575E" w:rsidP="00B737FB">
            <w:pPr>
              <w:pStyle w:val="Default"/>
              <w:numPr>
                <w:ilvl w:val="0"/>
                <w:numId w:val="32"/>
              </w:numPr>
              <w:ind w:left="184" w:hanging="184"/>
              <w:rPr>
                <w:rFonts w:ascii="Arial Narrow" w:hAnsi="Arial Narrow"/>
                <w:color w:val="auto"/>
                <w:sz w:val="20"/>
                <w:szCs w:val="20"/>
              </w:rPr>
            </w:pPr>
            <w:r w:rsidRPr="00980475">
              <w:rPr>
                <w:rFonts w:ascii="Arial Narrow" w:hAnsi="Arial Narrow"/>
                <w:color w:val="auto"/>
                <w:sz w:val="20"/>
                <w:szCs w:val="20"/>
              </w:rPr>
              <w:t>Gestión del Talento Humano.</w:t>
            </w:r>
          </w:p>
        </w:tc>
        <w:tc>
          <w:tcPr>
            <w:tcW w:w="1843" w:type="dxa"/>
            <w:vAlign w:val="center"/>
          </w:tcPr>
          <w:p w14:paraId="414325A7" w14:textId="0A6415E8" w:rsidR="00587D3E" w:rsidRPr="00980475" w:rsidRDefault="00587D3E" w:rsidP="00B737FB">
            <w:pPr>
              <w:pStyle w:val="Default"/>
              <w:numPr>
                <w:ilvl w:val="0"/>
                <w:numId w:val="32"/>
              </w:numPr>
              <w:ind w:left="181" w:hanging="141"/>
              <w:rPr>
                <w:rFonts w:ascii="Arial Narrow" w:hAnsi="Arial Narrow"/>
                <w:color w:val="auto"/>
                <w:sz w:val="20"/>
                <w:szCs w:val="20"/>
              </w:rPr>
            </w:pPr>
            <w:r w:rsidRPr="00980475">
              <w:rPr>
                <w:rFonts w:ascii="Arial Narrow" w:hAnsi="Arial Narrow"/>
                <w:color w:val="auto"/>
                <w:sz w:val="20"/>
                <w:szCs w:val="20"/>
              </w:rPr>
              <w:t xml:space="preserve">Grupo desarrollo del talento humano. </w:t>
            </w:r>
          </w:p>
          <w:p w14:paraId="217F0349" w14:textId="73C4000F" w:rsidR="0099575E" w:rsidRPr="00980475" w:rsidRDefault="0099575E" w:rsidP="00B737FB">
            <w:pPr>
              <w:pStyle w:val="Default"/>
              <w:numPr>
                <w:ilvl w:val="0"/>
                <w:numId w:val="32"/>
              </w:numPr>
              <w:ind w:left="181" w:hanging="141"/>
              <w:rPr>
                <w:rFonts w:ascii="Arial Narrow" w:hAnsi="Arial Narrow"/>
                <w:color w:val="auto"/>
                <w:sz w:val="20"/>
                <w:szCs w:val="20"/>
              </w:rPr>
            </w:pPr>
            <w:r w:rsidRPr="00980475">
              <w:rPr>
                <w:rFonts w:ascii="Arial Narrow" w:hAnsi="Arial Narrow"/>
                <w:color w:val="auto"/>
                <w:sz w:val="20"/>
                <w:szCs w:val="20"/>
              </w:rPr>
              <w:t>Todas la</w:t>
            </w:r>
            <w:r w:rsidR="00C434E1" w:rsidRPr="00980475">
              <w:rPr>
                <w:rFonts w:ascii="Arial Narrow" w:hAnsi="Arial Narrow"/>
                <w:color w:val="auto"/>
                <w:sz w:val="20"/>
                <w:szCs w:val="20"/>
              </w:rPr>
              <w:t>s</w:t>
            </w:r>
            <w:r w:rsidRPr="00980475">
              <w:rPr>
                <w:rFonts w:ascii="Arial Narrow" w:hAnsi="Arial Narrow"/>
                <w:color w:val="auto"/>
                <w:sz w:val="20"/>
                <w:szCs w:val="20"/>
              </w:rPr>
              <w:t xml:space="preserve"> Dependencias</w:t>
            </w:r>
          </w:p>
          <w:p w14:paraId="20ADBF6B" w14:textId="77777777" w:rsidR="0099575E" w:rsidRPr="00980475" w:rsidRDefault="0099575E" w:rsidP="00774D11">
            <w:pPr>
              <w:pStyle w:val="Default"/>
              <w:rPr>
                <w:rFonts w:ascii="Arial Narrow" w:hAnsi="Arial Narrow"/>
                <w:color w:val="auto"/>
                <w:sz w:val="20"/>
                <w:szCs w:val="20"/>
              </w:rPr>
            </w:pPr>
          </w:p>
        </w:tc>
      </w:tr>
      <w:tr w:rsidR="00A465C3" w:rsidRPr="00980475" w14:paraId="543F1C49" w14:textId="77777777" w:rsidTr="0046250A">
        <w:trPr>
          <w:trHeight w:val="50"/>
        </w:trPr>
        <w:tc>
          <w:tcPr>
            <w:tcW w:w="1555" w:type="dxa"/>
            <w:vMerge/>
            <w:shd w:val="clear" w:color="auto" w:fill="DAEEF3" w:themeFill="accent5" w:themeFillTint="33"/>
          </w:tcPr>
          <w:p w14:paraId="5BD28144" w14:textId="77777777" w:rsidR="00A465C3" w:rsidRPr="00980475" w:rsidRDefault="00A465C3" w:rsidP="00A465C3">
            <w:pPr>
              <w:pStyle w:val="TableParagraph"/>
              <w:spacing w:before="5"/>
              <w:jc w:val="center"/>
              <w:rPr>
                <w:rFonts w:ascii="Arial Narrow" w:hAnsi="Arial Narrow" w:cs="Arial"/>
                <w:sz w:val="20"/>
                <w:szCs w:val="20"/>
              </w:rPr>
            </w:pPr>
          </w:p>
        </w:tc>
        <w:tc>
          <w:tcPr>
            <w:tcW w:w="1984" w:type="dxa"/>
          </w:tcPr>
          <w:p w14:paraId="35B5F5C8" w14:textId="653CF6CD" w:rsidR="00A465C3" w:rsidRPr="00980475" w:rsidRDefault="00A465C3" w:rsidP="00A465C3">
            <w:pPr>
              <w:pStyle w:val="Default"/>
              <w:jc w:val="both"/>
              <w:rPr>
                <w:rFonts w:ascii="Arial Narrow" w:hAnsi="Arial Narrow"/>
                <w:color w:val="auto"/>
                <w:sz w:val="20"/>
                <w:szCs w:val="20"/>
              </w:rPr>
            </w:pPr>
            <w:r w:rsidRPr="00980475">
              <w:rPr>
                <w:rFonts w:ascii="Arial Narrow" w:hAnsi="Arial Narrow"/>
                <w:color w:val="auto"/>
                <w:sz w:val="20"/>
                <w:szCs w:val="20"/>
              </w:rPr>
              <w:t xml:space="preserve">c) Establecer actividades de control relevantes sobre la infraestructura tecnológica, los procesos de seguridad de la información y los procesos de adquisición, desarrollo y mantenimiento de tecnologías. </w:t>
            </w:r>
          </w:p>
        </w:tc>
        <w:tc>
          <w:tcPr>
            <w:tcW w:w="2268" w:type="dxa"/>
            <w:vAlign w:val="center"/>
          </w:tcPr>
          <w:p w14:paraId="7B443FD2" w14:textId="77777777" w:rsidR="00B57855" w:rsidRPr="00980475" w:rsidRDefault="00B57855" w:rsidP="00B57855">
            <w:pPr>
              <w:pStyle w:val="Default"/>
              <w:tabs>
                <w:tab w:val="left" w:pos="179"/>
              </w:tabs>
              <w:jc w:val="both"/>
              <w:rPr>
                <w:rFonts w:ascii="Arial Narrow" w:hAnsi="Arial Narrow"/>
                <w:color w:val="auto"/>
                <w:sz w:val="20"/>
                <w:szCs w:val="20"/>
              </w:rPr>
            </w:pPr>
            <w:r w:rsidRPr="00980475">
              <w:rPr>
                <w:rFonts w:ascii="Arial Narrow" w:hAnsi="Arial Narrow"/>
                <w:color w:val="auto"/>
                <w:sz w:val="20"/>
                <w:szCs w:val="20"/>
              </w:rPr>
              <w:t xml:space="preserve">- </w:t>
            </w:r>
            <w:r w:rsidR="00A465C3" w:rsidRPr="00980475">
              <w:rPr>
                <w:rFonts w:ascii="Arial Narrow" w:hAnsi="Arial Narrow"/>
                <w:color w:val="auto"/>
                <w:sz w:val="20"/>
                <w:szCs w:val="20"/>
              </w:rPr>
              <w:t>P</w:t>
            </w:r>
            <w:r w:rsidR="00193FD8" w:rsidRPr="00980475">
              <w:rPr>
                <w:rFonts w:ascii="Arial Narrow" w:hAnsi="Arial Narrow"/>
                <w:color w:val="auto"/>
                <w:sz w:val="20"/>
                <w:szCs w:val="20"/>
              </w:rPr>
              <w:t xml:space="preserve">rocedimiento de </w:t>
            </w:r>
            <w:r w:rsidR="00A578EB" w:rsidRPr="00980475">
              <w:rPr>
                <w:rFonts w:ascii="Arial Narrow" w:hAnsi="Arial Narrow"/>
                <w:color w:val="auto"/>
                <w:sz w:val="20"/>
                <w:szCs w:val="20"/>
              </w:rPr>
              <w:t>Gestión</w:t>
            </w:r>
            <w:r w:rsidR="00193FD8" w:rsidRPr="00980475">
              <w:rPr>
                <w:rFonts w:ascii="Arial Narrow" w:hAnsi="Arial Narrow"/>
                <w:color w:val="auto"/>
                <w:sz w:val="20"/>
                <w:szCs w:val="20"/>
              </w:rPr>
              <w:t xml:space="preserve"> de Capacidad (Proceso </w:t>
            </w:r>
            <w:r w:rsidR="00A578EB" w:rsidRPr="00980475">
              <w:rPr>
                <w:rFonts w:ascii="Arial Narrow" w:hAnsi="Arial Narrow"/>
                <w:color w:val="auto"/>
                <w:sz w:val="20"/>
                <w:szCs w:val="20"/>
              </w:rPr>
              <w:t>Gestión</w:t>
            </w:r>
            <w:r w:rsidR="00193FD8" w:rsidRPr="00980475">
              <w:rPr>
                <w:rFonts w:ascii="Arial Narrow" w:hAnsi="Arial Narrow"/>
                <w:color w:val="auto"/>
                <w:sz w:val="20"/>
                <w:szCs w:val="20"/>
              </w:rPr>
              <w:t xml:space="preserve"> de Servicios tecnológicos). </w:t>
            </w:r>
            <w:r w:rsidR="00A465C3" w:rsidRPr="00980475">
              <w:rPr>
                <w:rFonts w:ascii="Arial Narrow" w:hAnsi="Arial Narrow"/>
                <w:color w:val="auto"/>
                <w:sz w:val="20"/>
                <w:szCs w:val="20"/>
              </w:rPr>
              <w:t xml:space="preserve"> </w:t>
            </w:r>
          </w:p>
          <w:p w14:paraId="41B990BA" w14:textId="77777777" w:rsidR="00B57855" w:rsidRPr="00980475" w:rsidRDefault="00B57855" w:rsidP="00B57855">
            <w:pPr>
              <w:pStyle w:val="Default"/>
              <w:tabs>
                <w:tab w:val="left" w:pos="179"/>
              </w:tabs>
              <w:jc w:val="both"/>
              <w:rPr>
                <w:rFonts w:ascii="Arial Narrow" w:hAnsi="Arial Narrow"/>
                <w:color w:val="auto"/>
                <w:sz w:val="20"/>
                <w:szCs w:val="20"/>
              </w:rPr>
            </w:pPr>
          </w:p>
          <w:p w14:paraId="4E5D7E0A" w14:textId="0FEF60D8" w:rsidR="00A465C3" w:rsidRPr="00980475" w:rsidRDefault="00B57855" w:rsidP="00B57855">
            <w:pPr>
              <w:pStyle w:val="Default"/>
              <w:tabs>
                <w:tab w:val="left" w:pos="179"/>
              </w:tabs>
              <w:jc w:val="both"/>
              <w:rPr>
                <w:rFonts w:ascii="Arial Narrow" w:hAnsi="Arial Narrow"/>
                <w:color w:val="auto"/>
                <w:sz w:val="20"/>
                <w:szCs w:val="20"/>
              </w:rPr>
            </w:pPr>
            <w:r w:rsidRPr="00980475">
              <w:rPr>
                <w:rFonts w:ascii="Arial Narrow" w:hAnsi="Arial Narrow"/>
                <w:color w:val="auto"/>
                <w:sz w:val="20"/>
                <w:szCs w:val="20"/>
              </w:rPr>
              <w:t xml:space="preserve">- </w:t>
            </w:r>
            <w:r w:rsidR="00A465C3" w:rsidRPr="00980475">
              <w:rPr>
                <w:rFonts w:ascii="Arial Narrow" w:hAnsi="Arial Narrow"/>
                <w:color w:val="auto"/>
                <w:sz w:val="20"/>
                <w:szCs w:val="20"/>
              </w:rPr>
              <w:t xml:space="preserve">Plan de Seguridad y Privacidad de la información. </w:t>
            </w:r>
          </w:p>
          <w:p w14:paraId="230CD332" w14:textId="77777777" w:rsidR="00A465C3" w:rsidRPr="00980475" w:rsidRDefault="00A465C3" w:rsidP="00A465C3">
            <w:pPr>
              <w:pStyle w:val="Default"/>
              <w:ind w:left="39"/>
              <w:jc w:val="both"/>
              <w:rPr>
                <w:rFonts w:ascii="Arial Narrow" w:hAnsi="Arial Narrow"/>
                <w:color w:val="auto"/>
                <w:sz w:val="20"/>
                <w:szCs w:val="20"/>
              </w:rPr>
            </w:pPr>
          </w:p>
          <w:p w14:paraId="437DB0F1" w14:textId="77777777" w:rsidR="00B57855" w:rsidRPr="00980475" w:rsidRDefault="00B57855" w:rsidP="00B57855">
            <w:pPr>
              <w:pStyle w:val="Default"/>
              <w:ind w:left="39"/>
              <w:jc w:val="both"/>
              <w:rPr>
                <w:rFonts w:ascii="Arial Narrow" w:hAnsi="Arial Narrow"/>
                <w:color w:val="auto"/>
                <w:sz w:val="20"/>
                <w:szCs w:val="20"/>
              </w:rPr>
            </w:pPr>
            <w:r w:rsidRPr="00980475">
              <w:rPr>
                <w:rFonts w:ascii="Arial Narrow" w:hAnsi="Arial Narrow"/>
                <w:color w:val="auto"/>
                <w:sz w:val="20"/>
                <w:szCs w:val="20"/>
              </w:rPr>
              <w:t xml:space="preserve">- </w:t>
            </w:r>
            <w:r w:rsidR="00A465C3" w:rsidRPr="00980475">
              <w:rPr>
                <w:rFonts w:ascii="Arial Narrow" w:hAnsi="Arial Narrow"/>
                <w:color w:val="auto"/>
                <w:sz w:val="20"/>
                <w:szCs w:val="20"/>
              </w:rPr>
              <w:t xml:space="preserve">Política de seguridad de la información </w:t>
            </w:r>
          </w:p>
          <w:p w14:paraId="56C1D4EF" w14:textId="77777777" w:rsidR="00B57855" w:rsidRPr="00980475" w:rsidRDefault="00B57855" w:rsidP="00B57855">
            <w:pPr>
              <w:pStyle w:val="Default"/>
              <w:ind w:left="39"/>
              <w:jc w:val="both"/>
              <w:rPr>
                <w:rFonts w:ascii="Arial Narrow" w:hAnsi="Arial Narrow"/>
                <w:color w:val="auto"/>
                <w:sz w:val="20"/>
                <w:szCs w:val="20"/>
              </w:rPr>
            </w:pPr>
          </w:p>
          <w:p w14:paraId="20A2B899" w14:textId="64B95EB0" w:rsidR="00A465C3" w:rsidRPr="00980475" w:rsidRDefault="00B57855" w:rsidP="00B57855">
            <w:pPr>
              <w:pStyle w:val="Default"/>
              <w:ind w:left="39"/>
              <w:jc w:val="both"/>
              <w:rPr>
                <w:rFonts w:ascii="Arial Narrow" w:hAnsi="Arial Narrow"/>
                <w:color w:val="auto"/>
                <w:sz w:val="20"/>
                <w:szCs w:val="20"/>
              </w:rPr>
            </w:pPr>
            <w:r w:rsidRPr="00980475">
              <w:rPr>
                <w:rFonts w:ascii="Arial Narrow" w:hAnsi="Arial Narrow"/>
                <w:color w:val="auto"/>
                <w:sz w:val="20"/>
                <w:szCs w:val="20"/>
              </w:rPr>
              <w:t xml:space="preserve">- </w:t>
            </w:r>
            <w:r w:rsidR="00A465C3" w:rsidRPr="00980475">
              <w:rPr>
                <w:rFonts w:ascii="Arial Narrow" w:hAnsi="Arial Narrow"/>
                <w:color w:val="auto"/>
                <w:sz w:val="20"/>
                <w:szCs w:val="20"/>
              </w:rPr>
              <w:t xml:space="preserve">Plan de tratamiento de riesgos de seguridad y privacidad de la información. </w:t>
            </w:r>
          </w:p>
        </w:tc>
        <w:tc>
          <w:tcPr>
            <w:tcW w:w="1843" w:type="dxa"/>
            <w:vAlign w:val="center"/>
          </w:tcPr>
          <w:p w14:paraId="164F6327" w14:textId="7E9B9718" w:rsidR="00B57855" w:rsidRPr="00980475" w:rsidRDefault="00A465C3" w:rsidP="00B737FB">
            <w:pPr>
              <w:pStyle w:val="Default"/>
              <w:numPr>
                <w:ilvl w:val="0"/>
                <w:numId w:val="32"/>
              </w:numPr>
              <w:tabs>
                <w:tab w:val="left" w:pos="313"/>
              </w:tabs>
              <w:ind w:left="39" w:hanging="9"/>
              <w:jc w:val="both"/>
              <w:rPr>
                <w:rFonts w:ascii="Arial Narrow" w:hAnsi="Arial Narrow"/>
                <w:color w:val="auto"/>
                <w:sz w:val="20"/>
                <w:szCs w:val="20"/>
              </w:rPr>
            </w:pPr>
            <w:r w:rsidRPr="00980475">
              <w:rPr>
                <w:rFonts w:ascii="Arial Narrow" w:hAnsi="Arial Narrow"/>
                <w:color w:val="auto"/>
                <w:sz w:val="20"/>
                <w:szCs w:val="20"/>
              </w:rPr>
              <w:t xml:space="preserve">Dimensión de Gestión con valores para resultados </w:t>
            </w:r>
          </w:p>
          <w:p w14:paraId="3200824F" w14:textId="77777777" w:rsidR="00B57855" w:rsidRPr="00980475" w:rsidRDefault="00B57855" w:rsidP="00B57855">
            <w:pPr>
              <w:pStyle w:val="Default"/>
              <w:tabs>
                <w:tab w:val="left" w:pos="313"/>
              </w:tabs>
              <w:ind w:left="39"/>
              <w:jc w:val="both"/>
              <w:rPr>
                <w:rFonts w:ascii="Arial Narrow" w:hAnsi="Arial Narrow"/>
                <w:color w:val="auto"/>
                <w:sz w:val="20"/>
                <w:szCs w:val="20"/>
              </w:rPr>
            </w:pPr>
          </w:p>
          <w:p w14:paraId="33B1B4BA" w14:textId="77777777" w:rsidR="00B57855" w:rsidRPr="00980475" w:rsidRDefault="00A465C3" w:rsidP="00B737FB">
            <w:pPr>
              <w:pStyle w:val="Default"/>
              <w:numPr>
                <w:ilvl w:val="0"/>
                <w:numId w:val="32"/>
              </w:numPr>
              <w:tabs>
                <w:tab w:val="left" w:pos="313"/>
              </w:tabs>
              <w:ind w:left="39" w:hanging="9"/>
              <w:jc w:val="both"/>
              <w:rPr>
                <w:rFonts w:ascii="Arial Narrow" w:hAnsi="Arial Narrow"/>
                <w:color w:val="auto"/>
                <w:sz w:val="20"/>
                <w:szCs w:val="20"/>
              </w:rPr>
            </w:pPr>
            <w:r w:rsidRPr="00980475">
              <w:rPr>
                <w:rFonts w:ascii="Arial Narrow" w:hAnsi="Arial Narrow"/>
                <w:color w:val="auto"/>
                <w:sz w:val="20"/>
                <w:szCs w:val="20"/>
              </w:rPr>
              <w:t>Política de Gobierno Digita</w:t>
            </w:r>
          </w:p>
          <w:p w14:paraId="5F5A6849" w14:textId="5AEF1746" w:rsidR="00B57855" w:rsidRPr="00980475" w:rsidRDefault="00B57855" w:rsidP="00B57855">
            <w:pPr>
              <w:pStyle w:val="Default"/>
              <w:tabs>
                <w:tab w:val="left" w:pos="313"/>
              </w:tabs>
              <w:ind w:left="39"/>
              <w:jc w:val="both"/>
              <w:rPr>
                <w:rFonts w:ascii="Arial Narrow" w:hAnsi="Arial Narrow"/>
                <w:color w:val="auto"/>
                <w:sz w:val="20"/>
                <w:szCs w:val="20"/>
              </w:rPr>
            </w:pPr>
          </w:p>
          <w:p w14:paraId="1D908F3D" w14:textId="52854FFC" w:rsidR="00A465C3" w:rsidRPr="00980475" w:rsidRDefault="00A465C3" w:rsidP="00B737FB">
            <w:pPr>
              <w:pStyle w:val="Default"/>
              <w:numPr>
                <w:ilvl w:val="0"/>
                <w:numId w:val="32"/>
              </w:numPr>
              <w:tabs>
                <w:tab w:val="left" w:pos="313"/>
              </w:tabs>
              <w:ind w:left="39" w:hanging="9"/>
              <w:jc w:val="both"/>
              <w:rPr>
                <w:rFonts w:ascii="Arial Narrow" w:hAnsi="Arial Narrow"/>
                <w:color w:val="auto"/>
                <w:sz w:val="20"/>
                <w:szCs w:val="20"/>
              </w:rPr>
            </w:pPr>
            <w:r w:rsidRPr="00980475">
              <w:rPr>
                <w:rFonts w:ascii="Arial Narrow" w:hAnsi="Arial Narrow"/>
                <w:color w:val="auto"/>
                <w:sz w:val="20"/>
                <w:szCs w:val="20"/>
              </w:rPr>
              <w:t xml:space="preserve">Política de seguridad digital </w:t>
            </w:r>
          </w:p>
        </w:tc>
        <w:tc>
          <w:tcPr>
            <w:tcW w:w="1843" w:type="dxa"/>
            <w:vAlign w:val="center"/>
          </w:tcPr>
          <w:p w14:paraId="4DD3DFD7" w14:textId="5028BDA9" w:rsidR="00A465C3" w:rsidRPr="00980475" w:rsidRDefault="00A465C3" w:rsidP="00B737FB">
            <w:pPr>
              <w:pStyle w:val="Default"/>
              <w:numPr>
                <w:ilvl w:val="0"/>
                <w:numId w:val="32"/>
              </w:numPr>
              <w:tabs>
                <w:tab w:val="left" w:pos="180"/>
              </w:tabs>
              <w:ind w:left="39" w:hanging="39"/>
              <w:jc w:val="both"/>
              <w:rPr>
                <w:rFonts w:ascii="Arial Narrow" w:hAnsi="Arial Narrow"/>
                <w:color w:val="auto"/>
                <w:sz w:val="20"/>
                <w:szCs w:val="20"/>
              </w:rPr>
            </w:pPr>
            <w:r w:rsidRPr="00980475">
              <w:rPr>
                <w:rFonts w:ascii="Arial Narrow" w:hAnsi="Arial Narrow"/>
                <w:color w:val="auto"/>
                <w:sz w:val="20"/>
                <w:szCs w:val="20"/>
              </w:rPr>
              <w:t xml:space="preserve">Oficina de Tecnología de la Información. </w:t>
            </w:r>
          </w:p>
        </w:tc>
      </w:tr>
      <w:tr w:rsidR="00A465C3" w:rsidRPr="00980475" w14:paraId="7985F1E6" w14:textId="77777777" w:rsidTr="0046250A">
        <w:trPr>
          <w:trHeight w:val="50"/>
        </w:trPr>
        <w:tc>
          <w:tcPr>
            <w:tcW w:w="1555" w:type="dxa"/>
            <w:vMerge/>
            <w:shd w:val="clear" w:color="auto" w:fill="DAEEF3" w:themeFill="accent5" w:themeFillTint="33"/>
          </w:tcPr>
          <w:p w14:paraId="7EAC4303" w14:textId="77777777" w:rsidR="00A465C3" w:rsidRPr="00980475" w:rsidRDefault="00A465C3" w:rsidP="00A465C3">
            <w:pPr>
              <w:pStyle w:val="TableParagraph"/>
              <w:spacing w:before="5"/>
              <w:jc w:val="center"/>
              <w:rPr>
                <w:rFonts w:ascii="Arial Narrow" w:hAnsi="Arial Narrow" w:cs="Arial"/>
                <w:sz w:val="20"/>
                <w:szCs w:val="20"/>
              </w:rPr>
            </w:pPr>
          </w:p>
        </w:tc>
        <w:tc>
          <w:tcPr>
            <w:tcW w:w="1984" w:type="dxa"/>
            <w:vAlign w:val="center"/>
          </w:tcPr>
          <w:p w14:paraId="3193C5B9" w14:textId="071B02D7" w:rsidR="00A465C3" w:rsidRPr="00980475" w:rsidRDefault="00A465C3" w:rsidP="00A465C3">
            <w:pPr>
              <w:pStyle w:val="Default"/>
              <w:jc w:val="both"/>
              <w:rPr>
                <w:rFonts w:ascii="Arial Narrow" w:hAnsi="Arial Narrow"/>
                <w:color w:val="auto"/>
                <w:sz w:val="20"/>
                <w:szCs w:val="20"/>
              </w:rPr>
            </w:pPr>
            <w:r w:rsidRPr="00980475">
              <w:rPr>
                <w:rFonts w:ascii="Arial Narrow" w:hAnsi="Arial Narrow"/>
                <w:color w:val="auto"/>
                <w:sz w:val="20"/>
                <w:szCs w:val="20"/>
              </w:rPr>
              <w:t>d)</w:t>
            </w:r>
            <w:r w:rsidR="00D94717" w:rsidRPr="00980475">
              <w:rPr>
                <w:rFonts w:ascii="Arial Narrow" w:hAnsi="Arial Narrow"/>
                <w:color w:val="auto"/>
                <w:sz w:val="20"/>
                <w:szCs w:val="20"/>
              </w:rPr>
              <w:t xml:space="preserve"> </w:t>
            </w:r>
            <w:r w:rsidRPr="00980475">
              <w:rPr>
                <w:rFonts w:ascii="Arial Narrow" w:hAnsi="Arial Narrow"/>
                <w:color w:val="auto"/>
                <w:sz w:val="20"/>
                <w:szCs w:val="20"/>
              </w:rPr>
              <w:t xml:space="preserve">Seleccionar y desarrollar actividades de control sobre los proveedores de servicios tecnológicos </w:t>
            </w:r>
          </w:p>
        </w:tc>
        <w:tc>
          <w:tcPr>
            <w:tcW w:w="2268" w:type="dxa"/>
            <w:vAlign w:val="center"/>
          </w:tcPr>
          <w:p w14:paraId="2AA01C87" w14:textId="77777777" w:rsidR="00A465C3" w:rsidRPr="00980475" w:rsidRDefault="00A465C3" w:rsidP="00A465C3">
            <w:pPr>
              <w:pStyle w:val="Default"/>
              <w:spacing w:after="120"/>
              <w:jc w:val="center"/>
              <w:rPr>
                <w:rFonts w:ascii="Arial Narrow" w:hAnsi="Arial Narrow"/>
                <w:color w:val="auto"/>
                <w:sz w:val="20"/>
                <w:szCs w:val="20"/>
              </w:rPr>
            </w:pPr>
          </w:p>
          <w:p w14:paraId="5B733DA9" w14:textId="77777777" w:rsidR="00A465C3" w:rsidRPr="00980475" w:rsidRDefault="00A465C3" w:rsidP="00A465C3">
            <w:pPr>
              <w:pStyle w:val="Default"/>
              <w:jc w:val="both"/>
              <w:rPr>
                <w:rFonts w:ascii="Arial Narrow" w:hAnsi="Arial Narrow"/>
                <w:color w:val="auto"/>
                <w:sz w:val="20"/>
                <w:szCs w:val="20"/>
              </w:rPr>
            </w:pPr>
          </w:p>
          <w:p w14:paraId="6F115555" w14:textId="003AA42F" w:rsidR="00A465C3" w:rsidRPr="00980475" w:rsidRDefault="00B57855" w:rsidP="00B57855">
            <w:pPr>
              <w:pStyle w:val="Default"/>
              <w:ind w:left="39"/>
              <w:jc w:val="both"/>
              <w:rPr>
                <w:rFonts w:ascii="Arial Narrow" w:hAnsi="Arial Narrow"/>
                <w:color w:val="auto"/>
                <w:sz w:val="20"/>
                <w:szCs w:val="20"/>
              </w:rPr>
            </w:pPr>
            <w:r w:rsidRPr="00980475">
              <w:rPr>
                <w:rFonts w:ascii="Arial Narrow" w:hAnsi="Arial Narrow"/>
                <w:color w:val="auto"/>
                <w:sz w:val="20"/>
                <w:szCs w:val="20"/>
              </w:rPr>
              <w:t xml:space="preserve">- </w:t>
            </w:r>
            <w:r w:rsidR="00A465C3" w:rsidRPr="00980475">
              <w:rPr>
                <w:rFonts w:ascii="Arial Narrow" w:hAnsi="Arial Narrow"/>
                <w:color w:val="auto"/>
                <w:sz w:val="20"/>
                <w:szCs w:val="20"/>
              </w:rPr>
              <w:t>Actividades de vigilancia y supervisión</w:t>
            </w:r>
          </w:p>
          <w:p w14:paraId="07038F06" w14:textId="77777777" w:rsidR="00A465C3" w:rsidRPr="00980475" w:rsidRDefault="00A465C3" w:rsidP="00A465C3">
            <w:pPr>
              <w:pStyle w:val="Default"/>
              <w:spacing w:after="120"/>
              <w:rPr>
                <w:rFonts w:ascii="Arial Narrow" w:hAnsi="Arial Narrow"/>
                <w:color w:val="auto"/>
                <w:sz w:val="20"/>
                <w:szCs w:val="20"/>
              </w:rPr>
            </w:pPr>
          </w:p>
          <w:p w14:paraId="0D1518F6" w14:textId="77777777" w:rsidR="00A465C3" w:rsidRPr="00980475" w:rsidRDefault="00A465C3" w:rsidP="00A465C3">
            <w:pPr>
              <w:pStyle w:val="Default"/>
              <w:ind w:left="39"/>
              <w:rPr>
                <w:rFonts w:ascii="Arial Narrow" w:hAnsi="Arial Narrow"/>
                <w:color w:val="auto"/>
                <w:sz w:val="20"/>
                <w:szCs w:val="20"/>
              </w:rPr>
            </w:pPr>
          </w:p>
        </w:tc>
        <w:tc>
          <w:tcPr>
            <w:tcW w:w="1843" w:type="dxa"/>
            <w:vAlign w:val="center"/>
          </w:tcPr>
          <w:p w14:paraId="71DD0E5C" w14:textId="77777777" w:rsidR="00B57855" w:rsidRPr="00980475" w:rsidRDefault="00A465C3" w:rsidP="00B737FB">
            <w:pPr>
              <w:pStyle w:val="Default"/>
              <w:numPr>
                <w:ilvl w:val="0"/>
                <w:numId w:val="32"/>
              </w:numPr>
              <w:tabs>
                <w:tab w:val="left" w:pos="313"/>
              </w:tabs>
              <w:ind w:left="39" w:hanging="9"/>
              <w:jc w:val="both"/>
              <w:rPr>
                <w:rFonts w:ascii="Arial Narrow" w:hAnsi="Arial Narrow"/>
                <w:color w:val="auto"/>
                <w:sz w:val="20"/>
                <w:szCs w:val="20"/>
              </w:rPr>
            </w:pPr>
            <w:r w:rsidRPr="00980475">
              <w:rPr>
                <w:rFonts w:ascii="Arial Narrow" w:hAnsi="Arial Narrow"/>
                <w:color w:val="auto"/>
                <w:sz w:val="20"/>
                <w:szCs w:val="20"/>
              </w:rPr>
              <w:t>Dimensión de Gestión con Valores para resultados</w:t>
            </w:r>
          </w:p>
          <w:p w14:paraId="6FA47CDE" w14:textId="14573D73" w:rsidR="00B57855" w:rsidRPr="00980475" w:rsidRDefault="00A465C3" w:rsidP="00B57855">
            <w:pPr>
              <w:pStyle w:val="Default"/>
              <w:tabs>
                <w:tab w:val="left" w:pos="313"/>
              </w:tabs>
              <w:ind w:left="39"/>
              <w:jc w:val="both"/>
              <w:rPr>
                <w:rFonts w:ascii="Arial Narrow" w:hAnsi="Arial Narrow"/>
                <w:color w:val="auto"/>
                <w:sz w:val="20"/>
                <w:szCs w:val="20"/>
              </w:rPr>
            </w:pPr>
            <w:r w:rsidRPr="00980475">
              <w:rPr>
                <w:rFonts w:ascii="Arial Narrow" w:hAnsi="Arial Narrow"/>
                <w:color w:val="auto"/>
                <w:sz w:val="20"/>
                <w:szCs w:val="20"/>
              </w:rPr>
              <w:t xml:space="preserve"> </w:t>
            </w:r>
          </w:p>
          <w:p w14:paraId="4A821CBD" w14:textId="77777777" w:rsidR="00B57855" w:rsidRPr="00980475" w:rsidRDefault="00A465C3" w:rsidP="00B737FB">
            <w:pPr>
              <w:pStyle w:val="Default"/>
              <w:numPr>
                <w:ilvl w:val="0"/>
                <w:numId w:val="32"/>
              </w:numPr>
              <w:tabs>
                <w:tab w:val="left" w:pos="313"/>
              </w:tabs>
              <w:ind w:left="39" w:hanging="9"/>
              <w:jc w:val="both"/>
              <w:rPr>
                <w:rFonts w:ascii="Arial Narrow" w:hAnsi="Arial Narrow"/>
                <w:color w:val="auto"/>
                <w:sz w:val="20"/>
                <w:szCs w:val="20"/>
              </w:rPr>
            </w:pPr>
            <w:r w:rsidRPr="00980475">
              <w:rPr>
                <w:rFonts w:ascii="Arial Narrow" w:hAnsi="Arial Narrow"/>
                <w:color w:val="auto"/>
                <w:sz w:val="20"/>
                <w:szCs w:val="20"/>
              </w:rPr>
              <w:t>Política de Gobierno Digital</w:t>
            </w:r>
          </w:p>
          <w:p w14:paraId="6B9B3551" w14:textId="79949792" w:rsidR="00B57855" w:rsidRPr="00980475" w:rsidRDefault="00A465C3" w:rsidP="00B57855">
            <w:pPr>
              <w:pStyle w:val="Default"/>
              <w:tabs>
                <w:tab w:val="left" w:pos="313"/>
              </w:tabs>
              <w:ind w:left="39"/>
              <w:jc w:val="both"/>
              <w:rPr>
                <w:rFonts w:ascii="Arial Narrow" w:hAnsi="Arial Narrow"/>
                <w:color w:val="auto"/>
                <w:sz w:val="20"/>
                <w:szCs w:val="20"/>
              </w:rPr>
            </w:pPr>
            <w:r w:rsidRPr="00980475">
              <w:rPr>
                <w:rFonts w:ascii="Arial Narrow" w:hAnsi="Arial Narrow"/>
                <w:color w:val="auto"/>
                <w:sz w:val="20"/>
                <w:szCs w:val="20"/>
              </w:rPr>
              <w:t xml:space="preserve"> </w:t>
            </w:r>
          </w:p>
          <w:p w14:paraId="0527A25E" w14:textId="57AB8F09" w:rsidR="00A465C3" w:rsidRPr="00980475" w:rsidRDefault="00A465C3" w:rsidP="00B737FB">
            <w:pPr>
              <w:pStyle w:val="Default"/>
              <w:numPr>
                <w:ilvl w:val="0"/>
                <w:numId w:val="32"/>
              </w:numPr>
              <w:tabs>
                <w:tab w:val="left" w:pos="313"/>
              </w:tabs>
              <w:ind w:left="39" w:hanging="9"/>
              <w:jc w:val="both"/>
              <w:rPr>
                <w:rFonts w:ascii="Arial Narrow" w:hAnsi="Arial Narrow"/>
                <w:color w:val="auto"/>
                <w:sz w:val="20"/>
                <w:szCs w:val="20"/>
              </w:rPr>
            </w:pPr>
            <w:r w:rsidRPr="00980475">
              <w:rPr>
                <w:rFonts w:ascii="Arial Narrow" w:hAnsi="Arial Narrow"/>
                <w:color w:val="auto"/>
                <w:sz w:val="20"/>
                <w:szCs w:val="20"/>
              </w:rPr>
              <w:t>Política de Seguridad Digital</w:t>
            </w:r>
          </w:p>
          <w:p w14:paraId="7D6B452B" w14:textId="0FA9EE4C" w:rsidR="00A465C3" w:rsidRPr="00980475" w:rsidRDefault="00A465C3" w:rsidP="00A465C3">
            <w:pPr>
              <w:pStyle w:val="Default"/>
              <w:ind w:left="184"/>
              <w:rPr>
                <w:rFonts w:ascii="Arial Narrow" w:hAnsi="Arial Narrow"/>
                <w:color w:val="auto"/>
                <w:sz w:val="20"/>
                <w:szCs w:val="20"/>
              </w:rPr>
            </w:pPr>
            <w:r w:rsidRPr="00980475">
              <w:rPr>
                <w:rFonts w:ascii="Arial Narrow" w:hAnsi="Arial Narrow"/>
                <w:color w:val="auto"/>
                <w:sz w:val="20"/>
                <w:szCs w:val="20"/>
              </w:rPr>
              <w:t xml:space="preserve"> </w:t>
            </w:r>
          </w:p>
        </w:tc>
        <w:tc>
          <w:tcPr>
            <w:tcW w:w="1843" w:type="dxa"/>
            <w:vAlign w:val="center"/>
          </w:tcPr>
          <w:p w14:paraId="17497E7B" w14:textId="0009E0FE" w:rsidR="00A465C3" w:rsidRPr="00980475" w:rsidRDefault="00A465C3" w:rsidP="00B737FB">
            <w:pPr>
              <w:pStyle w:val="Default"/>
              <w:numPr>
                <w:ilvl w:val="0"/>
                <w:numId w:val="32"/>
              </w:numPr>
              <w:ind w:left="181" w:hanging="141"/>
              <w:rPr>
                <w:rFonts w:ascii="Arial Narrow" w:hAnsi="Arial Narrow"/>
                <w:color w:val="auto"/>
                <w:sz w:val="20"/>
                <w:szCs w:val="20"/>
              </w:rPr>
            </w:pPr>
            <w:r w:rsidRPr="00980475">
              <w:rPr>
                <w:rFonts w:ascii="Arial Narrow" w:hAnsi="Arial Narrow"/>
                <w:color w:val="auto"/>
                <w:sz w:val="20"/>
                <w:szCs w:val="20"/>
              </w:rPr>
              <w:t xml:space="preserve">Oficina de Tecnología de la Información – OTI </w:t>
            </w:r>
          </w:p>
        </w:tc>
      </w:tr>
      <w:tr w:rsidR="00A465C3" w:rsidRPr="00980475" w14:paraId="0C93A79A" w14:textId="77777777" w:rsidTr="0046250A">
        <w:trPr>
          <w:trHeight w:val="50"/>
        </w:trPr>
        <w:tc>
          <w:tcPr>
            <w:tcW w:w="1555" w:type="dxa"/>
            <w:vMerge/>
            <w:shd w:val="clear" w:color="auto" w:fill="DAEEF3" w:themeFill="accent5" w:themeFillTint="33"/>
          </w:tcPr>
          <w:p w14:paraId="205E9855" w14:textId="77777777" w:rsidR="00A465C3" w:rsidRPr="00980475" w:rsidRDefault="00A465C3" w:rsidP="00A465C3">
            <w:pPr>
              <w:pStyle w:val="TableParagraph"/>
              <w:spacing w:before="5"/>
              <w:jc w:val="center"/>
              <w:rPr>
                <w:rFonts w:ascii="Arial Narrow" w:hAnsi="Arial Narrow" w:cs="Arial"/>
                <w:sz w:val="20"/>
                <w:szCs w:val="20"/>
              </w:rPr>
            </w:pPr>
          </w:p>
        </w:tc>
        <w:tc>
          <w:tcPr>
            <w:tcW w:w="1984" w:type="dxa"/>
            <w:vAlign w:val="center"/>
          </w:tcPr>
          <w:p w14:paraId="16092F11" w14:textId="3CA92A97" w:rsidR="00A465C3" w:rsidRPr="00980475" w:rsidRDefault="00A235EF" w:rsidP="00A235EF">
            <w:pPr>
              <w:pStyle w:val="Default"/>
              <w:jc w:val="both"/>
              <w:rPr>
                <w:rFonts w:ascii="Arial Narrow" w:hAnsi="Arial Narrow"/>
                <w:color w:val="auto"/>
                <w:sz w:val="20"/>
                <w:szCs w:val="20"/>
              </w:rPr>
            </w:pPr>
            <w:r w:rsidRPr="00980475">
              <w:rPr>
                <w:rFonts w:ascii="Arial Narrow" w:hAnsi="Arial Narrow"/>
                <w:color w:val="auto"/>
                <w:sz w:val="20"/>
                <w:szCs w:val="20"/>
              </w:rPr>
              <w:t>e) Contar</w:t>
            </w:r>
            <w:r w:rsidR="00A465C3" w:rsidRPr="00980475">
              <w:rPr>
                <w:rFonts w:ascii="Arial Narrow" w:hAnsi="Arial Narrow"/>
                <w:color w:val="auto"/>
                <w:sz w:val="20"/>
                <w:szCs w:val="20"/>
              </w:rPr>
              <w:t xml:space="preserve"> con roles y usuarios siguiendo los principios de segregación de funciones. </w:t>
            </w:r>
          </w:p>
          <w:p w14:paraId="795F5AE4" w14:textId="77777777" w:rsidR="00A465C3" w:rsidRPr="00980475" w:rsidRDefault="00A465C3" w:rsidP="00A465C3">
            <w:pPr>
              <w:pStyle w:val="Default"/>
              <w:jc w:val="both"/>
              <w:rPr>
                <w:rFonts w:ascii="Arial Narrow" w:hAnsi="Arial Narrow"/>
                <w:color w:val="auto"/>
                <w:sz w:val="20"/>
                <w:szCs w:val="20"/>
              </w:rPr>
            </w:pPr>
          </w:p>
          <w:p w14:paraId="6806AFC5" w14:textId="77777777" w:rsidR="00A465C3" w:rsidRPr="00980475" w:rsidRDefault="00A465C3" w:rsidP="00A465C3">
            <w:pPr>
              <w:pStyle w:val="Default"/>
              <w:jc w:val="both"/>
              <w:rPr>
                <w:rFonts w:ascii="Arial Narrow" w:hAnsi="Arial Narrow"/>
                <w:color w:val="auto"/>
                <w:sz w:val="20"/>
                <w:szCs w:val="20"/>
              </w:rPr>
            </w:pPr>
          </w:p>
        </w:tc>
        <w:tc>
          <w:tcPr>
            <w:tcW w:w="2268" w:type="dxa"/>
            <w:vAlign w:val="center"/>
          </w:tcPr>
          <w:p w14:paraId="63920FED" w14:textId="1A34AC66" w:rsidR="00A465C3" w:rsidRPr="00980475" w:rsidRDefault="004A0629" w:rsidP="004A0629">
            <w:pPr>
              <w:pStyle w:val="Default"/>
              <w:ind w:left="39"/>
              <w:rPr>
                <w:rFonts w:ascii="Arial Narrow" w:hAnsi="Arial Narrow"/>
                <w:color w:val="auto"/>
                <w:sz w:val="20"/>
                <w:szCs w:val="20"/>
              </w:rPr>
            </w:pPr>
            <w:r w:rsidRPr="00980475">
              <w:rPr>
                <w:rFonts w:ascii="Arial Narrow" w:hAnsi="Arial Narrow"/>
                <w:color w:val="auto"/>
                <w:sz w:val="20"/>
                <w:szCs w:val="20"/>
              </w:rPr>
              <w:t xml:space="preserve">- </w:t>
            </w:r>
            <w:r w:rsidR="00193FD8" w:rsidRPr="00980475">
              <w:rPr>
                <w:rFonts w:ascii="Arial Narrow" w:hAnsi="Arial Narrow"/>
                <w:color w:val="auto"/>
                <w:sz w:val="20"/>
                <w:szCs w:val="20"/>
              </w:rPr>
              <w:t xml:space="preserve">Procedimiento </w:t>
            </w:r>
            <w:r w:rsidR="00157C68" w:rsidRPr="00980475">
              <w:rPr>
                <w:rFonts w:ascii="Arial Narrow" w:hAnsi="Arial Narrow"/>
                <w:color w:val="auto"/>
                <w:sz w:val="20"/>
                <w:szCs w:val="20"/>
              </w:rPr>
              <w:t>Gestión</w:t>
            </w:r>
            <w:r w:rsidR="00193FD8" w:rsidRPr="00980475">
              <w:rPr>
                <w:rFonts w:ascii="Arial Narrow" w:hAnsi="Arial Narrow"/>
                <w:color w:val="auto"/>
                <w:sz w:val="20"/>
                <w:szCs w:val="20"/>
              </w:rPr>
              <w:t xml:space="preserve"> de Accesos (</w:t>
            </w:r>
            <w:r w:rsidR="00157C68" w:rsidRPr="00980475">
              <w:rPr>
                <w:rFonts w:ascii="Arial Narrow" w:hAnsi="Arial Narrow"/>
                <w:color w:val="auto"/>
                <w:sz w:val="20"/>
                <w:szCs w:val="20"/>
              </w:rPr>
              <w:t>Proceso</w:t>
            </w:r>
            <w:r w:rsidR="00193FD8" w:rsidRPr="00980475">
              <w:rPr>
                <w:rFonts w:ascii="Arial Narrow" w:hAnsi="Arial Narrow"/>
                <w:color w:val="auto"/>
                <w:sz w:val="20"/>
                <w:szCs w:val="20"/>
              </w:rPr>
              <w:t xml:space="preserve"> </w:t>
            </w:r>
            <w:r w:rsidR="00157C68" w:rsidRPr="00980475">
              <w:rPr>
                <w:rFonts w:ascii="Arial Narrow" w:hAnsi="Arial Narrow"/>
                <w:color w:val="auto"/>
                <w:sz w:val="20"/>
                <w:szCs w:val="20"/>
              </w:rPr>
              <w:t>Gestión</w:t>
            </w:r>
            <w:r w:rsidR="00193FD8" w:rsidRPr="00980475">
              <w:rPr>
                <w:rFonts w:ascii="Arial Narrow" w:hAnsi="Arial Narrow"/>
                <w:color w:val="auto"/>
                <w:sz w:val="20"/>
                <w:szCs w:val="20"/>
              </w:rPr>
              <w:t xml:space="preserve"> de </w:t>
            </w:r>
            <w:r w:rsidR="00157C68" w:rsidRPr="00980475">
              <w:rPr>
                <w:rFonts w:ascii="Arial Narrow" w:hAnsi="Arial Narrow"/>
                <w:color w:val="auto"/>
                <w:sz w:val="20"/>
                <w:szCs w:val="20"/>
              </w:rPr>
              <w:t>Servicios</w:t>
            </w:r>
            <w:r w:rsidR="00193FD8" w:rsidRPr="00980475">
              <w:rPr>
                <w:rFonts w:ascii="Arial Narrow" w:hAnsi="Arial Narrow"/>
                <w:color w:val="auto"/>
                <w:sz w:val="20"/>
                <w:szCs w:val="20"/>
              </w:rPr>
              <w:t xml:space="preserve"> </w:t>
            </w:r>
            <w:r w:rsidR="00157C68" w:rsidRPr="00980475">
              <w:rPr>
                <w:rFonts w:ascii="Arial Narrow" w:hAnsi="Arial Narrow"/>
                <w:color w:val="auto"/>
                <w:sz w:val="20"/>
                <w:szCs w:val="20"/>
              </w:rPr>
              <w:t>Tecnológicos</w:t>
            </w:r>
            <w:r w:rsidR="00193FD8" w:rsidRPr="00980475">
              <w:rPr>
                <w:rFonts w:ascii="Arial Narrow" w:hAnsi="Arial Narrow"/>
                <w:color w:val="auto"/>
                <w:sz w:val="20"/>
                <w:szCs w:val="20"/>
              </w:rPr>
              <w:t>).</w:t>
            </w:r>
          </w:p>
        </w:tc>
        <w:tc>
          <w:tcPr>
            <w:tcW w:w="1843" w:type="dxa"/>
            <w:vAlign w:val="center"/>
          </w:tcPr>
          <w:p w14:paraId="24D56231" w14:textId="2924BEE7" w:rsidR="000A128F" w:rsidRPr="00980475" w:rsidRDefault="00A465C3" w:rsidP="00B737FB">
            <w:pPr>
              <w:pStyle w:val="Default"/>
              <w:numPr>
                <w:ilvl w:val="0"/>
                <w:numId w:val="66"/>
              </w:numPr>
              <w:ind w:left="172" w:hanging="142"/>
              <w:jc w:val="both"/>
              <w:rPr>
                <w:rFonts w:ascii="Arial Narrow" w:hAnsi="Arial Narrow"/>
                <w:color w:val="auto"/>
                <w:sz w:val="20"/>
                <w:szCs w:val="20"/>
              </w:rPr>
            </w:pPr>
            <w:r w:rsidRPr="00980475">
              <w:rPr>
                <w:rFonts w:ascii="Arial Narrow" w:hAnsi="Arial Narrow"/>
                <w:color w:val="auto"/>
                <w:sz w:val="20"/>
                <w:szCs w:val="20"/>
              </w:rPr>
              <w:t>Dimensión de Gestión con Valores para resultados</w:t>
            </w:r>
          </w:p>
          <w:p w14:paraId="01BC7A3D" w14:textId="77777777" w:rsidR="000A128F" w:rsidRPr="00980475" w:rsidRDefault="000A128F" w:rsidP="000A128F">
            <w:pPr>
              <w:pStyle w:val="Default"/>
              <w:ind w:left="172"/>
              <w:jc w:val="both"/>
              <w:rPr>
                <w:rFonts w:ascii="Arial Narrow" w:hAnsi="Arial Narrow"/>
                <w:color w:val="auto"/>
                <w:sz w:val="20"/>
                <w:szCs w:val="20"/>
              </w:rPr>
            </w:pPr>
          </w:p>
          <w:p w14:paraId="3622BC40" w14:textId="6D9CB239" w:rsidR="000A128F" w:rsidRPr="00980475" w:rsidRDefault="00A465C3" w:rsidP="00B737FB">
            <w:pPr>
              <w:pStyle w:val="Default"/>
              <w:numPr>
                <w:ilvl w:val="0"/>
                <w:numId w:val="66"/>
              </w:numPr>
              <w:ind w:left="172" w:hanging="142"/>
              <w:jc w:val="both"/>
              <w:rPr>
                <w:rFonts w:ascii="Arial Narrow" w:hAnsi="Arial Narrow"/>
                <w:color w:val="auto"/>
                <w:sz w:val="20"/>
                <w:szCs w:val="20"/>
              </w:rPr>
            </w:pPr>
            <w:r w:rsidRPr="00980475">
              <w:rPr>
                <w:rFonts w:ascii="Arial Narrow" w:hAnsi="Arial Narrow"/>
                <w:color w:val="auto"/>
                <w:sz w:val="20"/>
                <w:szCs w:val="20"/>
              </w:rPr>
              <w:t xml:space="preserve">Política de fortalecimiento organizacional y simplificación de procesos. </w:t>
            </w:r>
          </w:p>
          <w:p w14:paraId="2F6E1FC8" w14:textId="77777777" w:rsidR="000A128F" w:rsidRPr="00980475" w:rsidRDefault="000A128F" w:rsidP="000A128F">
            <w:pPr>
              <w:pStyle w:val="Default"/>
              <w:ind w:left="172"/>
              <w:jc w:val="both"/>
              <w:rPr>
                <w:rFonts w:ascii="Arial Narrow" w:hAnsi="Arial Narrow"/>
                <w:color w:val="auto"/>
                <w:sz w:val="20"/>
                <w:szCs w:val="20"/>
              </w:rPr>
            </w:pPr>
          </w:p>
          <w:p w14:paraId="7579DE7F" w14:textId="67C971E1" w:rsidR="00A465C3" w:rsidRPr="00980475" w:rsidRDefault="005852C6" w:rsidP="00B737FB">
            <w:pPr>
              <w:pStyle w:val="Default"/>
              <w:numPr>
                <w:ilvl w:val="0"/>
                <w:numId w:val="66"/>
              </w:numPr>
              <w:ind w:left="172" w:hanging="142"/>
              <w:jc w:val="both"/>
              <w:rPr>
                <w:rFonts w:ascii="Arial Narrow" w:hAnsi="Arial Narrow"/>
                <w:color w:val="auto"/>
                <w:sz w:val="20"/>
                <w:szCs w:val="20"/>
              </w:rPr>
            </w:pPr>
            <w:r w:rsidRPr="00980475">
              <w:rPr>
                <w:rFonts w:ascii="Arial Narrow" w:hAnsi="Arial Narrow"/>
                <w:color w:val="auto"/>
                <w:sz w:val="20"/>
                <w:szCs w:val="20"/>
              </w:rPr>
              <w:t xml:space="preserve">Política de Gobierno Digital </w:t>
            </w:r>
            <w:r w:rsidR="00AB3DA7" w:rsidRPr="00980475">
              <w:rPr>
                <w:rFonts w:ascii="Arial Narrow" w:hAnsi="Arial Narrow"/>
                <w:color w:val="auto"/>
                <w:sz w:val="20"/>
                <w:szCs w:val="20"/>
              </w:rPr>
              <w:t xml:space="preserve">  </w:t>
            </w:r>
          </w:p>
        </w:tc>
        <w:tc>
          <w:tcPr>
            <w:tcW w:w="1843" w:type="dxa"/>
            <w:vAlign w:val="center"/>
          </w:tcPr>
          <w:p w14:paraId="5F59A173" w14:textId="1B22E5EA" w:rsidR="00A465C3" w:rsidRPr="00980475" w:rsidRDefault="00A235EF" w:rsidP="00B737FB">
            <w:pPr>
              <w:pStyle w:val="Default"/>
              <w:numPr>
                <w:ilvl w:val="0"/>
                <w:numId w:val="32"/>
              </w:numPr>
              <w:ind w:left="181" w:hanging="141"/>
              <w:rPr>
                <w:rFonts w:ascii="Arial Narrow" w:hAnsi="Arial Narrow"/>
                <w:color w:val="auto"/>
                <w:sz w:val="20"/>
                <w:szCs w:val="20"/>
              </w:rPr>
            </w:pPr>
            <w:r w:rsidRPr="00980475">
              <w:rPr>
                <w:rFonts w:ascii="Arial Narrow" w:hAnsi="Arial Narrow"/>
                <w:color w:val="auto"/>
                <w:sz w:val="20"/>
                <w:szCs w:val="20"/>
              </w:rPr>
              <w:t>Oficina de Tecnología de la Información – OTI</w:t>
            </w:r>
          </w:p>
        </w:tc>
      </w:tr>
      <w:tr w:rsidR="00A465C3" w:rsidRPr="00980475" w14:paraId="4955BFD7" w14:textId="77777777" w:rsidTr="0046250A">
        <w:trPr>
          <w:trHeight w:val="374"/>
        </w:trPr>
        <w:tc>
          <w:tcPr>
            <w:tcW w:w="1555" w:type="dxa"/>
            <w:vMerge/>
            <w:shd w:val="clear" w:color="auto" w:fill="DAEEF3" w:themeFill="accent5" w:themeFillTint="33"/>
          </w:tcPr>
          <w:p w14:paraId="0024E514" w14:textId="77777777" w:rsidR="00A465C3" w:rsidRPr="00980475" w:rsidRDefault="00A465C3" w:rsidP="00A465C3">
            <w:pPr>
              <w:pStyle w:val="TableParagraph"/>
              <w:spacing w:before="5"/>
              <w:jc w:val="center"/>
              <w:rPr>
                <w:rFonts w:ascii="Arial Narrow" w:hAnsi="Arial Narrow" w:cs="Arial"/>
                <w:sz w:val="20"/>
                <w:szCs w:val="20"/>
              </w:rPr>
            </w:pPr>
          </w:p>
        </w:tc>
        <w:tc>
          <w:tcPr>
            <w:tcW w:w="1984" w:type="dxa"/>
          </w:tcPr>
          <w:p w14:paraId="4908FEB8" w14:textId="77777777" w:rsidR="00A465C3" w:rsidRPr="00980475" w:rsidRDefault="00A465C3" w:rsidP="00A465C3">
            <w:pPr>
              <w:pStyle w:val="Default"/>
              <w:jc w:val="both"/>
              <w:rPr>
                <w:rFonts w:ascii="Arial Narrow" w:hAnsi="Arial Narrow"/>
                <w:sz w:val="20"/>
                <w:szCs w:val="20"/>
              </w:rPr>
            </w:pPr>
          </w:p>
          <w:p w14:paraId="2274D894" w14:textId="40D02858" w:rsidR="00A465C3" w:rsidRPr="00980475" w:rsidRDefault="00A235EF" w:rsidP="00A465C3">
            <w:pPr>
              <w:pStyle w:val="Default"/>
              <w:jc w:val="both"/>
              <w:rPr>
                <w:rFonts w:ascii="Arial Narrow" w:hAnsi="Arial Narrow"/>
                <w:sz w:val="20"/>
                <w:szCs w:val="20"/>
              </w:rPr>
            </w:pPr>
            <w:r w:rsidRPr="00980475">
              <w:rPr>
                <w:rFonts w:ascii="Arial Narrow" w:hAnsi="Arial Narrow"/>
                <w:sz w:val="20"/>
                <w:szCs w:val="20"/>
              </w:rPr>
              <w:t>f) Realizar</w:t>
            </w:r>
            <w:r w:rsidR="00A465C3" w:rsidRPr="00980475">
              <w:rPr>
                <w:rFonts w:ascii="Arial Narrow" w:hAnsi="Arial Narrow"/>
                <w:sz w:val="20"/>
                <w:szCs w:val="20"/>
              </w:rPr>
              <w:t xml:space="preserve"> actualización de procesos, procedimientos, </w:t>
            </w:r>
            <w:r w:rsidR="00A465C3" w:rsidRPr="00980475">
              <w:rPr>
                <w:rFonts w:ascii="Arial Narrow" w:hAnsi="Arial Narrow"/>
                <w:sz w:val="20"/>
                <w:szCs w:val="20"/>
              </w:rPr>
              <w:lastRenderedPageBreak/>
              <w:t xml:space="preserve">políticas de operación, instructivos, manuales u otras herramientas para garantizar la aplicación adecuada de las principales actividades de control. </w:t>
            </w:r>
          </w:p>
        </w:tc>
        <w:tc>
          <w:tcPr>
            <w:tcW w:w="2268" w:type="dxa"/>
            <w:vAlign w:val="center"/>
          </w:tcPr>
          <w:p w14:paraId="692D1AC9" w14:textId="56F6D85C" w:rsidR="00A465C3" w:rsidRPr="00980475" w:rsidRDefault="00A465C3" w:rsidP="001C6F8A">
            <w:pPr>
              <w:pStyle w:val="Default"/>
              <w:rPr>
                <w:rFonts w:ascii="Arial Narrow" w:hAnsi="Arial Narrow"/>
                <w:sz w:val="20"/>
                <w:szCs w:val="20"/>
              </w:rPr>
            </w:pPr>
          </w:p>
          <w:p w14:paraId="02696F95" w14:textId="3AF31460" w:rsidR="00A465C3" w:rsidRPr="00980475" w:rsidRDefault="004A0629" w:rsidP="004A0629">
            <w:pPr>
              <w:pStyle w:val="Default"/>
              <w:ind w:left="39"/>
              <w:jc w:val="both"/>
              <w:rPr>
                <w:rFonts w:ascii="Arial Narrow" w:hAnsi="Arial Narrow"/>
                <w:color w:val="auto"/>
                <w:sz w:val="20"/>
                <w:szCs w:val="20"/>
              </w:rPr>
            </w:pPr>
            <w:r w:rsidRPr="00980475">
              <w:rPr>
                <w:rFonts w:ascii="Arial Narrow" w:hAnsi="Arial Narrow"/>
                <w:color w:val="auto"/>
                <w:sz w:val="20"/>
                <w:szCs w:val="20"/>
              </w:rPr>
              <w:t xml:space="preserve">- </w:t>
            </w:r>
            <w:r w:rsidR="00A465C3" w:rsidRPr="00980475">
              <w:rPr>
                <w:rFonts w:ascii="Arial Narrow" w:hAnsi="Arial Narrow"/>
                <w:color w:val="auto"/>
                <w:sz w:val="20"/>
                <w:szCs w:val="20"/>
              </w:rPr>
              <w:t xml:space="preserve">Documentación del Sistema </w:t>
            </w:r>
            <w:r w:rsidR="005852C6" w:rsidRPr="00980475">
              <w:rPr>
                <w:rFonts w:ascii="Arial Narrow" w:hAnsi="Arial Narrow"/>
                <w:color w:val="auto"/>
                <w:sz w:val="20"/>
                <w:szCs w:val="20"/>
              </w:rPr>
              <w:t xml:space="preserve">Integral </w:t>
            </w:r>
            <w:r w:rsidR="00A465C3" w:rsidRPr="00980475">
              <w:rPr>
                <w:rFonts w:ascii="Arial Narrow" w:hAnsi="Arial Narrow"/>
                <w:color w:val="auto"/>
                <w:sz w:val="20"/>
                <w:szCs w:val="20"/>
              </w:rPr>
              <w:t>de Gestión</w:t>
            </w:r>
            <w:r w:rsidR="005852C6" w:rsidRPr="00980475">
              <w:rPr>
                <w:rFonts w:ascii="Arial Narrow" w:hAnsi="Arial Narrow"/>
                <w:color w:val="auto"/>
                <w:sz w:val="20"/>
                <w:szCs w:val="20"/>
              </w:rPr>
              <w:t xml:space="preserve"> Institucional</w:t>
            </w:r>
          </w:p>
          <w:p w14:paraId="37F5EEB9" w14:textId="77777777" w:rsidR="00A465C3" w:rsidRPr="00980475" w:rsidRDefault="00A465C3" w:rsidP="00A235EF">
            <w:pPr>
              <w:pStyle w:val="Default"/>
              <w:ind w:left="39"/>
              <w:jc w:val="both"/>
              <w:rPr>
                <w:rFonts w:ascii="Arial Narrow" w:hAnsi="Arial Narrow"/>
                <w:color w:val="auto"/>
                <w:sz w:val="20"/>
                <w:szCs w:val="20"/>
              </w:rPr>
            </w:pPr>
          </w:p>
          <w:p w14:paraId="599CB0FE" w14:textId="77777777" w:rsidR="000A128F" w:rsidRPr="00980475" w:rsidRDefault="004A0629" w:rsidP="000A128F">
            <w:pPr>
              <w:pStyle w:val="Default"/>
              <w:tabs>
                <w:tab w:val="left" w:pos="31"/>
                <w:tab w:val="left" w:pos="173"/>
              </w:tabs>
              <w:ind w:left="31"/>
              <w:jc w:val="both"/>
              <w:rPr>
                <w:rFonts w:ascii="Arial Narrow" w:hAnsi="Arial Narrow"/>
                <w:color w:val="auto"/>
                <w:sz w:val="20"/>
                <w:szCs w:val="20"/>
              </w:rPr>
            </w:pPr>
            <w:r w:rsidRPr="00980475">
              <w:rPr>
                <w:rFonts w:ascii="Arial Narrow" w:hAnsi="Arial Narrow"/>
                <w:color w:val="auto"/>
                <w:sz w:val="20"/>
                <w:szCs w:val="20"/>
              </w:rPr>
              <w:t xml:space="preserve">- </w:t>
            </w:r>
            <w:r w:rsidR="00A465C3" w:rsidRPr="00980475">
              <w:rPr>
                <w:rFonts w:ascii="Arial Narrow" w:hAnsi="Arial Narrow"/>
                <w:color w:val="auto"/>
                <w:sz w:val="20"/>
                <w:szCs w:val="20"/>
              </w:rPr>
              <w:t>Instructivo Planes de Mejoramiento</w:t>
            </w:r>
          </w:p>
          <w:p w14:paraId="69A089E6" w14:textId="77777777" w:rsidR="000A128F" w:rsidRPr="00980475" w:rsidRDefault="000A128F" w:rsidP="000A128F">
            <w:pPr>
              <w:pStyle w:val="Default"/>
              <w:tabs>
                <w:tab w:val="left" w:pos="31"/>
                <w:tab w:val="left" w:pos="173"/>
              </w:tabs>
              <w:ind w:left="31"/>
              <w:jc w:val="both"/>
              <w:rPr>
                <w:rFonts w:ascii="Arial Narrow" w:hAnsi="Arial Narrow"/>
                <w:color w:val="auto"/>
                <w:sz w:val="20"/>
                <w:szCs w:val="20"/>
              </w:rPr>
            </w:pPr>
          </w:p>
          <w:p w14:paraId="12C47CC3" w14:textId="2DADE4EA" w:rsidR="00A465C3" w:rsidRPr="00980475" w:rsidRDefault="000A128F" w:rsidP="000A128F">
            <w:pPr>
              <w:pStyle w:val="Default"/>
              <w:tabs>
                <w:tab w:val="left" w:pos="31"/>
                <w:tab w:val="left" w:pos="173"/>
                <w:tab w:val="left" w:pos="314"/>
              </w:tabs>
              <w:ind w:left="31"/>
              <w:jc w:val="both"/>
              <w:rPr>
                <w:rFonts w:ascii="Arial Narrow" w:hAnsi="Arial Narrow"/>
                <w:color w:val="auto"/>
                <w:sz w:val="20"/>
                <w:szCs w:val="20"/>
              </w:rPr>
            </w:pPr>
            <w:r w:rsidRPr="00980475">
              <w:rPr>
                <w:rFonts w:ascii="Arial Narrow" w:hAnsi="Arial Narrow"/>
                <w:color w:val="auto"/>
                <w:sz w:val="20"/>
                <w:szCs w:val="20"/>
              </w:rPr>
              <w:t xml:space="preserve">- </w:t>
            </w:r>
            <w:r w:rsidR="00D94717" w:rsidRPr="00980475">
              <w:rPr>
                <w:rFonts w:ascii="Arial Narrow" w:hAnsi="Arial Narrow"/>
                <w:color w:val="auto"/>
                <w:sz w:val="20"/>
                <w:szCs w:val="20"/>
              </w:rPr>
              <w:t xml:space="preserve">Procedimiento de Documentación </w:t>
            </w:r>
            <w:r w:rsidR="005852C6" w:rsidRPr="00980475">
              <w:rPr>
                <w:rFonts w:ascii="Arial Narrow" w:hAnsi="Arial Narrow"/>
                <w:color w:val="auto"/>
                <w:sz w:val="20"/>
                <w:szCs w:val="20"/>
              </w:rPr>
              <w:t xml:space="preserve">y Actualización del Sistema Integral de Gestión Institucional - </w:t>
            </w:r>
            <w:r w:rsidR="00D94717" w:rsidRPr="00980475">
              <w:rPr>
                <w:rFonts w:ascii="Arial Narrow" w:hAnsi="Arial Narrow"/>
                <w:color w:val="auto"/>
                <w:sz w:val="20"/>
                <w:szCs w:val="20"/>
              </w:rPr>
              <w:t>SIGI</w:t>
            </w:r>
          </w:p>
          <w:p w14:paraId="77A574F7" w14:textId="77777777" w:rsidR="00A465C3" w:rsidRPr="00980475" w:rsidRDefault="00A465C3" w:rsidP="00A235EF">
            <w:pPr>
              <w:pStyle w:val="Default"/>
              <w:ind w:left="39"/>
              <w:rPr>
                <w:rFonts w:ascii="Arial Narrow" w:hAnsi="Arial Narrow"/>
                <w:sz w:val="20"/>
                <w:szCs w:val="20"/>
              </w:rPr>
            </w:pPr>
          </w:p>
        </w:tc>
        <w:tc>
          <w:tcPr>
            <w:tcW w:w="1843" w:type="dxa"/>
            <w:vAlign w:val="center"/>
          </w:tcPr>
          <w:p w14:paraId="68338A13" w14:textId="77777777" w:rsidR="00A235EF" w:rsidRPr="00980475" w:rsidRDefault="00A235EF" w:rsidP="00A235EF">
            <w:pPr>
              <w:pStyle w:val="Default"/>
              <w:rPr>
                <w:rFonts w:ascii="Arial Narrow" w:hAnsi="Arial Narrow"/>
                <w:sz w:val="20"/>
                <w:szCs w:val="20"/>
              </w:rPr>
            </w:pPr>
          </w:p>
          <w:p w14:paraId="657F3393" w14:textId="5BEA86F6" w:rsidR="000A128F" w:rsidRPr="00980475" w:rsidRDefault="00A465C3" w:rsidP="00B737FB">
            <w:pPr>
              <w:pStyle w:val="Default"/>
              <w:numPr>
                <w:ilvl w:val="0"/>
                <w:numId w:val="32"/>
              </w:numPr>
              <w:tabs>
                <w:tab w:val="left" w:pos="172"/>
              </w:tabs>
              <w:ind w:left="39" w:hanging="39"/>
              <w:jc w:val="both"/>
              <w:rPr>
                <w:rFonts w:ascii="Arial Narrow" w:hAnsi="Arial Narrow"/>
                <w:color w:val="auto"/>
                <w:sz w:val="20"/>
                <w:szCs w:val="20"/>
              </w:rPr>
            </w:pPr>
            <w:r w:rsidRPr="00980475">
              <w:rPr>
                <w:rFonts w:ascii="Arial Narrow" w:hAnsi="Arial Narrow"/>
                <w:color w:val="auto"/>
                <w:sz w:val="20"/>
                <w:szCs w:val="20"/>
              </w:rPr>
              <w:t>Dimensión de gestión con valores para resultados</w:t>
            </w:r>
          </w:p>
          <w:p w14:paraId="4F486F2C" w14:textId="77777777" w:rsidR="000A128F" w:rsidRPr="00980475" w:rsidRDefault="000A128F" w:rsidP="000A128F">
            <w:pPr>
              <w:pStyle w:val="Default"/>
              <w:tabs>
                <w:tab w:val="left" w:pos="172"/>
              </w:tabs>
              <w:ind w:left="39"/>
              <w:jc w:val="both"/>
              <w:rPr>
                <w:rFonts w:ascii="Arial Narrow" w:hAnsi="Arial Narrow"/>
                <w:color w:val="auto"/>
                <w:sz w:val="20"/>
                <w:szCs w:val="20"/>
              </w:rPr>
            </w:pPr>
          </w:p>
          <w:p w14:paraId="21850FBC" w14:textId="7000B07A" w:rsidR="00A465C3" w:rsidRPr="00980475" w:rsidRDefault="00A465C3" w:rsidP="00B737FB">
            <w:pPr>
              <w:pStyle w:val="Default"/>
              <w:numPr>
                <w:ilvl w:val="0"/>
                <w:numId w:val="32"/>
              </w:numPr>
              <w:tabs>
                <w:tab w:val="left" w:pos="172"/>
              </w:tabs>
              <w:ind w:left="39" w:hanging="39"/>
              <w:jc w:val="both"/>
              <w:rPr>
                <w:rFonts w:ascii="Arial Narrow" w:hAnsi="Arial Narrow"/>
                <w:color w:val="auto"/>
                <w:sz w:val="20"/>
                <w:szCs w:val="20"/>
              </w:rPr>
            </w:pPr>
            <w:r w:rsidRPr="00980475">
              <w:rPr>
                <w:rFonts w:ascii="Arial Narrow" w:hAnsi="Arial Narrow"/>
                <w:sz w:val="20"/>
                <w:szCs w:val="20"/>
              </w:rPr>
              <w:t xml:space="preserve">Política de fortalecimiento organizacional y simplificación de procesos </w:t>
            </w:r>
          </w:p>
        </w:tc>
        <w:tc>
          <w:tcPr>
            <w:tcW w:w="1843" w:type="dxa"/>
            <w:vAlign w:val="center"/>
          </w:tcPr>
          <w:p w14:paraId="08B95746" w14:textId="1D5ECF7B" w:rsidR="00A465C3" w:rsidRPr="00980475" w:rsidRDefault="00A465C3" w:rsidP="00B737FB">
            <w:pPr>
              <w:pStyle w:val="Default"/>
              <w:numPr>
                <w:ilvl w:val="0"/>
                <w:numId w:val="32"/>
              </w:numPr>
              <w:ind w:left="181" w:hanging="141"/>
              <w:jc w:val="both"/>
              <w:rPr>
                <w:rFonts w:ascii="Arial Narrow" w:hAnsi="Arial Narrow"/>
                <w:sz w:val="20"/>
                <w:szCs w:val="20"/>
              </w:rPr>
            </w:pPr>
            <w:r w:rsidRPr="00980475">
              <w:rPr>
                <w:rFonts w:ascii="Arial Narrow" w:hAnsi="Arial Narrow"/>
                <w:sz w:val="20"/>
                <w:szCs w:val="20"/>
              </w:rPr>
              <w:lastRenderedPageBreak/>
              <w:t xml:space="preserve">Todas las dependencias. </w:t>
            </w:r>
          </w:p>
        </w:tc>
      </w:tr>
      <w:tr w:rsidR="00A465C3" w:rsidRPr="00980475" w14:paraId="5B4827AB" w14:textId="77777777" w:rsidTr="0046250A">
        <w:trPr>
          <w:trHeight w:val="50"/>
        </w:trPr>
        <w:tc>
          <w:tcPr>
            <w:tcW w:w="1555" w:type="dxa"/>
            <w:vMerge/>
            <w:shd w:val="clear" w:color="auto" w:fill="DAEEF3" w:themeFill="accent5" w:themeFillTint="33"/>
          </w:tcPr>
          <w:p w14:paraId="2AC609A4" w14:textId="77777777" w:rsidR="00A465C3" w:rsidRPr="00980475" w:rsidRDefault="00A465C3" w:rsidP="00A465C3">
            <w:pPr>
              <w:pStyle w:val="TableParagraph"/>
              <w:spacing w:before="5"/>
              <w:jc w:val="center"/>
              <w:rPr>
                <w:rFonts w:ascii="Arial Narrow" w:hAnsi="Arial Narrow" w:cs="Arial"/>
                <w:sz w:val="20"/>
                <w:szCs w:val="20"/>
              </w:rPr>
            </w:pPr>
          </w:p>
        </w:tc>
        <w:tc>
          <w:tcPr>
            <w:tcW w:w="1984" w:type="dxa"/>
          </w:tcPr>
          <w:p w14:paraId="6214AB0B" w14:textId="32147E37" w:rsidR="00A465C3" w:rsidRPr="00980475" w:rsidRDefault="00A235EF" w:rsidP="00A465C3">
            <w:pPr>
              <w:pStyle w:val="Default"/>
              <w:jc w:val="both"/>
              <w:rPr>
                <w:rFonts w:ascii="Arial Narrow" w:hAnsi="Arial Narrow"/>
                <w:color w:val="auto"/>
                <w:sz w:val="20"/>
                <w:szCs w:val="20"/>
              </w:rPr>
            </w:pPr>
            <w:r w:rsidRPr="00980475">
              <w:rPr>
                <w:rFonts w:ascii="Arial Narrow" w:hAnsi="Arial Narrow"/>
                <w:color w:val="auto"/>
                <w:sz w:val="20"/>
                <w:szCs w:val="20"/>
              </w:rPr>
              <w:t>g</w:t>
            </w:r>
            <w:r w:rsidR="00A465C3" w:rsidRPr="00980475">
              <w:rPr>
                <w:rFonts w:ascii="Arial Narrow" w:hAnsi="Arial Narrow"/>
                <w:color w:val="auto"/>
                <w:sz w:val="20"/>
                <w:szCs w:val="20"/>
              </w:rPr>
              <w:t xml:space="preserve">) Elaborar los mapas de riesgo, que incluyan los riesgos de gestión, corrupción, y de seguridad </w:t>
            </w:r>
            <w:r w:rsidR="005852C6" w:rsidRPr="00980475">
              <w:rPr>
                <w:rFonts w:ascii="Arial Narrow" w:hAnsi="Arial Narrow"/>
                <w:color w:val="auto"/>
                <w:sz w:val="20"/>
                <w:szCs w:val="20"/>
              </w:rPr>
              <w:t>de la información, conflicto de interés</w:t>
            </w:r>
            <w:r w:rsidR="00A465C3" w:rsidRPr="00980475">
              <w:rPr>
                <w:rFonts w:ascii="Arial Narrow" w:hAnsi="Arial Narrow"/>
                <w:color w:val="auto"/>
                <w:sz w:val="20"/>
                <w:szCs w:val="20"/>
              </w:rPr>
              <w:t>,</w:t>
            </w:r>
            <w:r w:rsidR="005852C6" w:rsidRPr="00980475">
              <w:rPr>
                <w:rFonts w:ascii="Arial Narrow" w:hAnsi="Arial Narrow"/>
                <w:color w:val="auto"/>
                <w:sz w:val="20"/>
                <w:szCs w:val="20"/>
              </w:rPr>
              <w:t xml:space="preserve"> datos personales,</w:t>
            </w:r>
            <w:r w:rsidR="00A465C3" w:rsidRPr="00980475">
              <w:rPr>
                <w:rFonts w:ascii="Arial Narrow" w:hAnsi="Arial Narrow"/>
                <w:color w:val="auto"/>
                <w:sz w:val="20"/>
                <w:szCs w:val="20"/>
              </w:rPr>
              <w:t xml:space="preserve"> entre otros.</w:t>
            </w:r>
          </w:p>
          <w:p w14:paraId="0A6C968C" w14:textId="6651902B" w:rsidR="00A235EF" w:rsidRPr="00980475" w:rsidRDefault="00A235EF" w:rsidP="00A465C3">
            <w:pPr>
              <w:pStyle w:val="Default"/>
              <w:jc w:val="both"/>
              <w:rPr>
                <w:rFonts w:ascii="Arial Narrow" w:hAnsi="Arial Narrow"/>
                <w:color w:val="auto"/>
                <w:sz w:val="20"/>
                <w:szCs w:val="20"/>
              </w:rPr>
            </w:pPr>
          </w:p>
        </w:tc>
        <w:tc>
          <w:tcPr>
            <w:tcW w:w="2268" w:type="dxa"/>
            <w:vAlign w:val="center"/>
          </w:tcPr>
          <w:p w14:paraId="02D834A8" w14:textId="33CFB5AE" w:rsidR="00A465C3" w:rsidRPr="00980475" w:rsidRDefault="000A128F" w:rsidP="00D82695">
            <w:pPr>
              <w:pStyle w:val="Default"/>
              <w:spacing w:after="120"/>
              <w:ind w:left="464" w:hanging="464"/>
              <w:rPr>
                <w:rFonts w:ascii="Arial Narrow" w:hAnsi="Arial Narrow"/>
                <w:color w:val="auto"/>
                <w:sz w:val="20"/>
                <w:szCs w:val="20"/>
              </w:rPr>
            </w:pPr>
            <w:r w:rsidRPr="00980475">
              <w:rPr>
                <w:rFonts w:ascii="Arial Narrow" w:hAnsi="Arial Narrow"/>
                <w:color w:val="auto"/>
                <w:sz w:val="20"/>
                <w:szCs w:val="20"/>
              </w:rPr>
              <w:t xml:space="preserve">- </w:t>
            </w:r>
            <w:r w:rsidR="00D82695">
              <w:rPr>
                <w:rFonts w:ascii="Arial Narrow" w:hAnsi="Arial Narrow"/>
                <w:color w:val="auto"/>
                <w:sz w:val="20"/>
                <w:szCs w:val="20"/>
              </w:rPr>
              <w:t xml:space="preserve"> </w:t>
            </w:r>
            <w:r w:rsidR="00D94717" w:rsidRPr="00980475">
              <w:rPr>
                <w:rFonts w:ascii="Arial Narrow" w:hAnsi="Arial Narrow"/>
                <w:color w:val="auto"/>
                <w:sz w:val="20"/>
                <w:szCs w:val="20"/>
              </w:rPr>
              <w:t xml:space="preserve">Mapas </w:t>
            </w:r>
            <w:r w:rsidR="00A465C3" w:rsidRPr="00980475">
              <w:rPr>
                <w:rFonts w:ascii="Arial Narrow" w:hAnsi="Arial Narrow"/>
                <w:color w:val="auto"/>
                <w:sz w:val="20"/>
                <w:szCs w:val="20"/>
              </w:rPr>
              <w:t>de Riesgos.</w:t>
            </w:r>
          </w:p>
          <w:p w14:paraId="3B68C28F" w14:textId="2435DD52" w:rsidR="00A465C3" w:rsidRPr="00980475" w:rsidRDefault="000A128F" w:rsidP="00D82695">
            <w:pPr>
              <w:pStyle w:val="Default"/>
              <w:spacing w:after="120"/>
              <w:rPr>
                <w:rFonts w:ascii="Arial Narrow" w:hAnsi="Arial Narrow"/>
                <w:color w:val="auto"/>
                <w:sz w:val="20"/>
                <w:szCs w:val="20"/>
              </w:rPr>
            </w:pPr>
            <w:r w:rsidRPr="00980475">
              <w:rPr>
                <w:rFonts w:ascii="Arial Narrow" w:hAnsi="Arial Narrow"/>
                <w:color w:val="auto"/>
                <w:sz w:val="20"/>
                <w:szCs w:val="20"/>
              </w:rPr>
              <w:t xml:space="preserve">- </w:t>
            </w:r>
            <w:r w:rsidR="00A465C3" w:rsidRPr="00980475">
              <w:rPr>
                <w:rFonts w:ascii="Arial Narrow" w:hAnsi="Arial Narrow"/>
                <w:color w:val="auto"/>
                <w:sz w:val="20"/>
                <w:szCs w:val="20"/>
              </w:rPr>
              <w:t xml:space="preserve">Política de </w:t>
            </w:r>
            <w:r w:rsidR="00D94717" w:rsidRPr="00980475">
              <w:rPr>
                <w:rFonts w:ascii="Arial Narrow" w:hAnsi="Arial Narrow"/>
                <w:color w:val="auto"/>
                <w:sz w:val="20"/>
                <w:szCs w:val="20"/>
              </w:rPr>
              <w:t xml:space="preserve">Administración de </w:t>
            </w:r>
            <w:r w:rsidR="00A465C3" w:rsidRPr="00980475">
              <w:rPr>
                <w:rFonts w:ascii="Arial Narrow" w:hAnsi="Arial Narrow"/>
                <w:color w:val="auto"/>
                <w:sz w:val="20"/>
                <w:szCs w:val="20"/>
              </w:rPr>
              <w:t>riesgos.</w:t>
            </w:r>
          </w:p>
          <w:p w14:paraId="3CFCC444" w14:textId="436DB3DA" w:rsidR="00A465C3" w:rsidRPr="00980475" w:rsidRDefault="000A128F" w:rsidP="00D82695">
            <w:pPr>
              <w:pStyle w:val="Default"/>
              <w:ind w:left="39" w:hanging="39"/>
              <w:rPr>
                <w:rFonts w:ascii="Arial Narrow" w:hAnsi="Arial Narrow"/>
                <w:color w:val="auto"/>
                <w:sz w:val="20"/>
                <w:szCs w:val="20"/>
              </w:rPr>
            </w:pPr>
            <w:r w:rsidRPr="00980475">
              <w:rPr>
                <w:rFonts w:ascii="Arial Narrow" w:hAnsi="Arial Narrow"/>
                <w:color w:val="auto"/>
                <w:sz w:val="20"/>
                <w:szCs w:val="20"/>
              </w:rPr>
              <w:t xml:space="preserve">- </w:t>
            </w:r>
            <w:r w:rsidR="00A465C3" w:rsidRPr="00980475">
              <w:rPr>
                <w:rFonts w:ascii="Arial Narrow" w:hAnsi="Arial Narrow"/>
                <w:color w:val="auto"/>
                <w:sz w:val="20"/>
                <w:szCs w:val="20"/>
              </w:rPr>
              <w:t>Plan anticorrupción</w:t>
            </w:r>
            <w:r w:rsidR="005852C6" w:rsidRPr="00980475">
              <w:rPr>
                <w:rFonts w:ascii="Arial Narrow" w:hAnsi="Arial Narrow"/>
                <w:color w:val="auto"/>
                <w:sz w:val="20"/>
                <w:szCs w:val="20"/>
              </w:rPr>
              <w:t xml:space="preserve"> y atención al ciudadano</w:t>
            </w:r>
          </w:p>
        </w:tc>
        <w:tc>
          <w:tcPr>
            <w:tcW w:w="1843" w:type="dxa"/>
            <w:vAlign w:val="center"/>
          </w:tcPr>
          <w:p w14:paraId="480226CA" w14:textId="77777777" w:rsidR="00A465C3" w:rsidRPr="00980475" w:rsidRDefault="00A465C3" w:rsidP="00B737FB">
            <w:pPr>
              <w:pStyle w:val="Default"/>
              <w:numPr>
                <w:ilvl w:val="0"/>
                <w:numId w:val="32"/>
              </w:numPr>
              <w:spacing w:after="120"/>
              <w:ind w:left="184" w:hanging="184"/>
              <w:rPr>
                <w:rFonts w:ascii="Arial Narrow" w:hAnsi="Arial Narrow"/>
                <w:color w:val="auto"/>
                <w:sz w:val="20"/>
                <w:szCs w:val="20"/>
              </w:rPr>
            </w:pPr>
            <w:r w:rsidRPr="00980475">
              <w:rPr>
                <w:rFonts w:ascii="Arial Narrow" w:hAnsi="Arial Narrow"/>
                <w:color w:val="auto"/>
                <w:sz w:val="20"/>
                <w:szCs w:val="20"/>
              </w:rPr>
              <w:t xml:space="preserve">Política de Planeación Institucional. </w:t>
            </w:r>
          </w:p>
        </w:tc>
        <w:tc>
          <w:tcPr>
            <w:tcW w:w="1843" w:type="dxa"/>
            <w:vAlign w:val="center"/>
          </w:tcPr>
          <w:p w14:paraId="1596F52B" w14:textId="1D34662F" w:rsidR="00A465C3" w:rsidRPr="00980475" w:rsidRDefault="00A465C3" w:rsidP="00B737FB">
            <w:pPr>
              <w:pStyle w:val="Default"/>
              <w:numPr>
                <w:ilvl w:val="0"/>
                <w:numId w:val="32"/>
              </w:numPr>
              <w:ind w:left="181" w:hanging="141"/>
              <w:rPr>
                <w:rFonts w:ascii="Arial Narrow" w:hAnsi="Arial Narrow"/>
                <w:color w:val="auto"/>
                <w:sz w:val="20"/>
                <w:szCs w:val="20"/>
              </w:rPr>
            </w:pPr>
            <w:r w:rsidRPr="00980475">
              <w:rPr>
                <w:rFonts w:ascii="Arial Narrow" w:hAnsi="Arial Narrow"/>
                <w:color w:val="auto"/>
                <w:sz w:val="20"/>
                <w:szCs w:val="20"/>
              </w:rPr>
              <w:t>Todas las Dependencias</w:t>
            </w:r>
          </w:p>
        </w:tc>
      </w:tr>
      <w:tr w:rsidR="00A465C3" w:rsidRPr="00980475" w14:paraId="01A11664" w14:textId="77777777" w:rsidTr="0046250A">
        <w:trPr>
          <w:trHeight w:val="1753"/>
        </w:trPr>
        <w:tc>
          <w:tcPr>
            <w:tcW w:w="1555" w:type="dxa"/>
            <w:vMerge/>
            <w:shd w:val="clear" w:color="auto" w:fill="DAEEF3" w:themeFill="accent5" w:themeFillTint="33"/>
          </w:tcPr>
          <w:p w14:paraId="7A26BC09" w14:textId="77777777" w:rsidR="00A465C3" w:rsidRPr="00980475" w:rsidRDefault="00A465C3" w:rsidP="00A465C3">
            <w:pPr>
              <w:pStyle w:val="TableParagraph"/>
              <w:spacing w:before="5"/>
              <w:jc w:val="center"/>
              <w:rPr>
                <w:rFonts w:ascii="Arial Narrow" w:hAnsi="Arial Narrow" w:cs="Arial"/>
                <w:sz w:val="20"/>
                <w:szCs w:val="20"/>
              </w:rPr>
            </w:pPr>
          </w:p>
        </w:tc>
        <w:tc>
          <w:tcPr>
            <w:tcW w:w="1984" w:type="dxa"/>
          </w:tcPr>
          <w:p w14:paraId="3B089B35" w14:textId="1A22B0CA" w:rsidR="00A465C3" w:rsidRPr="00980475" w:rsidRDefault="00A235EF" w:rsidP="00A465C3">
            <w:pPr>
              <w:pStyle w:val="Default"/>
              <w:jc w:val="both"/>
              <w:rPr>
                <w:rFonts w:ascii="Arial Narrow" w:hAnsi="Arial Narrow"/>
                <w:color w:val="auto"/>
                <w:sz w:val="20"/>
                <w:szCs w:val="20"/>
              </w:rPr>
            </w:pPr>
            <w:r w:rsidRPr="00980475">
              <w:rPr>
                <w:rFonts w:ascii="Arial Narrow" w:hAnsi="Arial Narrow"/>
                <w:color w:val="auto"/>
                <w:sz w:val="20"/>
                <w:szCs w:val="20"/>
              </w:rPr>
              <w:t>h</w:t>
            </w:r>
            <w:r w:rsidR="00A465C3" w:rsidRPr="00980475">
              <w:rPr>
                <w:rFonts w:ascii="Arial Narrow" w:hAnsi="Arial Narrow"/>
                <w:color w:val="auto"/>
                <w:sz w:val="20"/>
                <w:szCs w:val="20"/>
              </w:rPr>
              <w:t>) Identificar cambios en los riesgos establecidos y proponer ajustes a los controles</w:t>
            </w:r>
          </w:p>
        </w:tc>
        <w:tc>
          <w:tcPr>
            <w:tcW w:w="2268" w:type="dxa"/>
            <w:vAlign w:val="center"/>
          </w:tcPr>
          <w:p w14:paraId="5437167F" w14:textId="77777777" w:rsidR="00A465C3" w:rsidRPr="00980475" w:rsidRDefault="00A465C3" w:rsidP="00A465C3">
            <w:pPr>
              <w:pStyle w:val="Default"/>
              <w:rPr>
                <w:rFonts w:ascii="Arial Narrow" w:hAnsi="Arial Narrow"/>
                <w:color w:val="auto"/>
                <w:sz w:val="20"/>
                <w:szCs w:val="20"/>
              </w:rPr>
            </w:pPr>
          </w:p>
          <w:p w14:paraId="6066E299" w14:textId="35FA59D3" w:rsidR="00A465C3" w:rsidRPr="00980475" w:rsidRDefault="000A128F" w:rsidP="00D82695">
            <w:pPr>
              <w:pStyle w:val="Default"/>
              <w:spacing w:after="120"/>
              <w:rPr>
                <w:rFonts w:ascii="Arial Narrow" w:hAnsi="Arial Narrow"/>
                <w:color w:val="auto"/>
                <w:sz w:val="20"/>
                <w:szCs w:val="20"/>
              </w:rPr>
            </w:pPr>
            <w:r w:rsidRPr="00980475">
              <w:rPr>
                <w:rFonts w:ascii="Arial Narrow" w:hAnsi="Arial Narrow"/>
                <w:color w:val="auto"/>
                <w:sz w:val="20"/>
                <w:szCs w:val="20"/>
              </w:rPr>
              <w:t xml:space="preserve">- </w:t>
            </w:r>
            <w:r w:rsidR="00A465C3" w:rsidRPr="00980475">
              <w:rPr>
                <w:rFonts w:ascii="Arial Narrow" w:hAnsi="Arial Narrow"/>
                <w:color w:val="auto"/>
                <w:sz w:val="20"/>
                <w:szCs w:val="20"/>
              </w:rPr>
              <w:t>Reporte de monitoreo a los riesgos identificados.</w:t>
            </w:r>
          </w:p>
          <w:p w14:paraId="660FE6F7" w14:textId="2E79422C" w:rsidR="00A465C3" w:rsidRPr="00980475" w:rsidRDefault="000A128F" w:rsidP="00D82695">
            <w:pPr>
              <w:pStyle w:val="Default"/>
              <w:spacing w:after="120"/>
              <w:ind w:left="39"/>
              <w:rPr>
                <w:rFonts w:ascii="Arial Narrow" w:hAnsi="Arial Narrow"/>
                <w:color w:val="auto"/>
                <w:sz w:val="20"/>
                <w:szCs w:val="20"/>
              </w:rPr>
            </w:pPr>
            <w:r w:rsidRPr="00980475">
              <w:rPr>
                <w:rFonts w:ascii="Arial Narrow" w:hAnsi="Arial Narrow"/>
                <w:color w:val="auto"/>
                <w:sz w:val="20"/>
                <w:szCs w:val="20"/>
              </w:rPr>
              <w:t xml:space="preserve">- </w:t>
            </w:r>
            <w:r w:rsidR="00A465C3" w:rsidRPr="00980475">
              <w:rPr>
                <w:rFonts w:ascii="Arial Narrow" w:hAnsi="Arial Narrow"/>
                <w:color w:val="auto"/>
                <w:sz w:val="20"/>
                <w:szCs w:val="20"/>
              </w:rPr>
              <w:t>Plan de tratamiento del riesgo.</w:t>
            </w:r>
          </w:p>
          <w:p w14:paraId="5DA7E294" w14:textId="15250D00" w:rsidR="00A465C3" w:rsidRPr="00980475" w:rsidRDefault="000A128F" w:rsidP="00D82695">
            <w:pPr>
              <w:pStyle w:val="Default"/>
              <w:spacing w:after="120"/>
              <w:rPr>
                <w:rFonts w:ascii="Arial Narrow" w:hAnsi="Arial Narrow"/>
                <w:color w:val="auto"/>
                <w:sz w:val="20"/>
                <w:szCs w:val="20"/>
              </w:rPr>
            </w:pPr>
            <w:r w:rsidRPr="00980475">
              <w:rPr>
                <w:rFonts w:ascii="Arial Narrow" w:hAnsi="Arial Narrow"/>
                <w:color w:val="auto"/>
                <w:sz w:val="20"/>
                <w:szCs w:val="20"/>
              </w:rPr>
              <w:t xml:space="preserve">- </w:t>
            </w:r>
            <w:r w:rsidR="00A465C3" w:rsidRPr="00980475">
              <w:rPr>
                <w:rFonts w:ascii="Arial Narrow" w:hAnsi="Arial Narrow"/>
                <w:color w:val="auto"/>
                <w:sz w:val="20"/>
                <w:szCs w:val="20"/>
              </w:rPr>
              <w:t xml:space="preserve">Política de </w:t>
            </w:r>
            <w:r w:rsidR="005852C6" w:rsidRPr="00980475">
              <w:rPr>
                <w:rFonts w:ascii="Arial Narrow" w:hAnsi="Arial Narrow"/>
                <w:color w:val="auto"/>
                <w:sz w:val="20"/>
                <w:szCs w:val="20"/>
              </w:rPr>
              <w:t xml:space="preserve">Administración de </w:t>
            </w:r>
            <w:r w:rsidR="00A465C3" w:rsidRPr="00980475">
              <w:rPr>
                <w:rFonts w:ascii="Arial Narrow" w:hAnsi="Arial Narrow"/>
                <w:color w:val="auto"/>
                <w:sz w:val="20"/>
                <w:szCs w:val="20"/>
              </w:rPr>
              <w:t>riesgo.</w:t>
            </w:r>
          </w:p>
        </w:tc>
        <w:tc>
          <w:tcPr>
            <w:tcW w:w="1843" w:type="dxa"/>
          </w:tcPr>
          <w:p w14:paraId="0CAC31B8" w14:textId="77777777" w:rsidR="00A465C3" w:rsidRPr="00980475" w:rsidRDefault="00A465C3" w:rsidP="00B737FB">
            <w:pPr>
              <w:pStyle w:val="Default"/>
              <w:numPr>
                <w:ilvl w:val="0"/>
                <w:numId w:val="33"/>
              </w:numPr>
              <w:spacing w:after="120"/>
              <w:ind w:left="172" w:hanging="142"/>
              <w:rPr>
                <w:rFonts w:ascii="Arial Narrow" w:hAnsi="Arial Narrow"/>
                <w:color w:val="auto"/>
                <w:sz w:val="20"/>
                <w:szCs w:val="20"/>
              </w:rPr>
            </w:pPr>
            <w:r w:rsidRPr="00980475">
              <w:rPr>
                <w:rFonts w:ascii="Arial Narrow" w:hAnsi="Arial Narrow"/>
                <w:color w:val="auto"/>
                <w:sz w:val="20"/>
                <w:szCs w:val="20"/>
              </w:rPr>
              <w:t xml:space="preserve">Dimensión de Direccionamiento Estratégico y Planeación. </w:t>
            </w:r>
          </w:p>
          <w:p w14:paraId="44FC0D2D" w14:textId="77777777" w:rsidR="00A465C3" w:rsidRPr="00980475" w:rsidRDefault="00A465C3" w:rsidP="00B737FB">
            <w:pPr>
              <w:pStyle w:val="Default"/>
              <w:numPr>
                <w:ilvl w:val="0"/>
                <w:numId w:val="33"/>
              </w:numPr>
              <w:spacing w:after="120"/>
              <w:ind w:left="172" w:hanging="142"/>
              <w:rPr>
                <w:rFonts w:ascii="Arial Narrow" w:hAnsi="Arial Narrow"/>
                <w:color w:val="auto"/>
                <w:sz w:val="20"/>
                <w:szCs w:val="20"/>
              </w:rPr>
            </w:pPr>
            <w:r w:rsidRPr="00980475">
              <w:rPr>
                <w:rFonts w:ascii="Arial Narrow" w:hAnsi="Arial Narrow"/>
                <w:color w:val="auto"/>
                <w:sz w:val="20"/>
                <w:szCs w:val="20"/>
              </w:rPr>
              <w:t xml:space="preserve">Política de Planeación Institucional. </w:t>
            </w:r>
          </w:p>
          <w:p w14:paraId="4BA35739" w14:textId="40D3C8DF" w:rsidR="00A465C3" w:rsidRPr="00980475" w:rsidRDefault="00A465C3" w:rsidP="00587D3E">
            <w:pPr>
              <w:pStyle w:val="Ttulo3"/>
              <w:shd w:val="clear" w:color="auto" w:fill="FFFFFF"/>
              <w:spacing w:before="0" w:after="150"/>
              <w:ind w:left="172"/>
              <w:rPr>
                <w:rFonts w:ascii="Arial Narrow" w:hAnsi="Arial Narrow"/>
                <w:color w:val="auto"/>
                <w:sz w:val="20"/>
                <w:szCs w:val="20"/>
              </w:rPr>
            </w:pPr>
          </w:p>
        </w:tc>
        <w:tc>
          <w:tcPr>
            <w:tcW w:w="1843" w:type="dxa"/>
            <w:vAlign w:val="center"/>
          </w:tcPr>
          <w:p w14:paraId="5455FB93" w14:textId="77777777" w:rsidR="00A465C3" w:rsidRPr="00980475" w:rsidRDefault="00A465C3" w:rsidP="00B737FB">
            <w:pPr>
              <w:pStyle w:val="Default"/>
              <w:numPr>
                <w:ilvl w:val="0"/>
                <w:numId w:val="33"/>
              </w:numPr>
              <w:ind w:left="169" w:hanging="141"/>
              <w:rPr>
                <w:rFonts w:ascii="Arial Narrow" w:hAnsi="Arial Narrow"/>
                <w:color w:val="auto"/>
                <w:sz w:val="20"/>
                <w:szCs w:val="20"/>
              </w:rPr>
            </w:pPr>
            <w:r w:rsidRPr="00980475">
              <w:rPr>
                <w:rFonts w:ascii="Arial Narrow" w:hAnsi="Arial Narrow"/>
                <w:color w:val="auto"/>
                <w:sz w:val="20"/>
                <w:szCs w:val="20"/>
              </w:rPr>
              <w:t>Todas la Dependencias</w:t>
            </w:r>
          </w:p>
        </w:tc>
      </w:tr>
      <w:tr w:rsidR="00A465C3" w:rsidRPr="00980475" w14:paraId="5488264E" w14:textId="77777777" w:rsidTr="0046250A">
        <w:trPr>
          <w:trHeight w:val="50"/>
        </w:trPr>
        <w:tc>
          <w:tcPr>
            <w:tcW w:w="1555" w:type="dxa"/>
            <w:vMerge/>
            <w:shd w:val="clear" w:color="auto" w:fill="DAEEF3" w:themeFill="accent5" w:themeFillTint="33"/>
          </w:tcPr>
          <w:p w14:paraId="1BE4A198" w14:textId="77777777" w:rsidR="00A465C3" w:rsidRPr="00980475" w:rsidRDefault="00A465C3" w:rsidP="00A465C3">
            <w:pPr>
              <w:pStyle w:val="TableParagraph"/>
              <w:spacing w:before="5"/>
              <w:jc w:val="center"/>
              <w:rPr>
                <w:rFonts w:ascii="Arial Narrow" w:hAnsi="Arial Narrow" w:cs="Arial"/>
                <w:sz w:val="20"/>
                <w:szCs w:val="20"/>
              </w:rPr>
            </w:pPr>
          </w:p>
        </w:tc>
        <w:tc>
          <w:tcPr>
            <w:tcW w:w="1984" w:type="dxa"/>
          </w:tcPr>
          <w:p w14:paraId="2D17FE97" w14:textId="5CDEAC80" w:rsidR="00A465C3" w:rsidRPr="00980475" w:rsidRDefault="00A235EF" w:rsidP="00A465C3">
            <w:pPr>
              <w:pStyle w:val="Default"/>
              <w:jc w:val="both"/>
              <w:rPr>
                <w:rFonts w:ascii="Arial Narrow" w:hAnsi="Arial Narrow"/>
                <w:color w:val="auto"/>
                <w:sz w:val="20"/>
                <w:szCs w:val="20"/>
              </w:rPr>
            </w:pPr>
            <w:r w:rsidRPr="00980475">
              <w:rPr>
                <w:rFonts w:ascii="Arial Narrow" w:hAnsi="Arial Narrow"/>
                <w:color w:val="auto"/>
                <w:sz w:val="20"/>
                <w:szCs w:val="20"/>
              </w:rPr>
              <w:t>i</w:t>
            </w:r>
            <w:r w:rsidR="00A465C3" w:rsidRPr="00980475">
              <w:rPr>
                <w:rFonts w:ascii="Arial Narrow" w:hAnsi="Arial Narrow"/>
                <w:color w:val="auto"/>
                <w:sz w:val="20"/>
                <w:szCs w:val="20"/>
              </w:rPr>
              <w:t xml:space="preserve">) </w:t>
            </w:r>
            <w:r w:rsidR="00980236" w:rsidRPr="00980475">
              <w:rPr>
                <w:rFonts w:ascii="Arial Narrow" w:hAnsi="Arial Narrow"/>
                <w:color w:val="auto"/>
                <w:sz w:val="20"/>
                <w:szCs w:val="20"/>
              </w:rPr>
              <w:t xml:space="preserve">Implementar acciones de mejora </w:t>
            </w:r>
            <w:r w:rsidR="00157C68" w:rsidRPr="00980475">
              <w:rPr>
                <w:rFonts w:ascii="Arial Narrow" w:hAnsi="Arial Narrow"/>
                <w:color w:val="auto"/>
                <w:sz w:val="20"/>
                <w:szCs w:val="20"/>
              </w:rPr>
              <w:t>p</w:t>
            </w:r>
            <w:r w:rsidR="00A465C3" w:rsidRPr="00980475">
              <w:rPr>
                <w:rFonts w:ascii="Arial Narrow" w:hAnsi="Arial Narrow"/>
                <w:color w:val="auto"/>
                <w:sz w:val="20"/>
                <w:szCs w:val="20"/>
              </w:rPr>
              <w:t>roducto del seguimiento a los procesos, indicadores, cronogramas u otras herramientas, en caso de detectarse deficiencias, tomar los correctivos del caso.</w:t>
            </w:r>
          </w:p>
        </w:tc>
        <w:tc>
          <w:tcPr>
            <w:tcW w:w="2268" w:type="dxa"/>
            <w:vAlign w:val="center"/>
          </w:tcPr>
          <w:p w14:paraId="0C8EB8F1" w14:textId="794ED25E" w:rsidR="00A465C3" w:rsidRPr="00980475" w:rsidRDefault="000A128F" w:rsidP="00D82695">
            <w:pPr>
              <w:pStyle w:val="Default"/>
              <w:spacing w:after="120"/>
              <w:rPr>
                <w:rFonts w:ascii="Arial Narrow" w:hAnsi="Arial Narrow"/>
                <w:color w:val="auto"/>
                <w:sz w:val="20"/>
                <w:szCs w:val="20"/>
              </w:rPr>
            </w:pPr>
            <w:r w:rsidRPr="00980475">
              <w:rPr>
                <w:rFonts w:ascii="Arial Narrow" w:hAnsi="Arial Narrow"/>
                <w:color w:val="auto"/>
                <w:sz w:val="20"/>
                <w:szCs w:val="20"/>
              </w:rPr>
              <w:t xml:space="preserve">- </w:t>
            </w:r>
            <w:r w:rsidR="00A465C3" w:rsidRPr="00980475">
              <w:rPr>
                <w:rFonts w:ascii="Arial Narrow" w:hAnsi="Arial Narrow"/>
                <w:color w:val="auto"/>
                <w:sz w:val="20"/>
                <w:szCs w:val="20"/>
              </w:rPr>
              <w:t>Identificación de acciones correctivas.</w:t>
            </w:r>
          </w:p>
          <w:p w14:paraId="5A59BBB8" w14:textId="17056FBD" w:rsidR="00A465C3" w:rsidRPr="00980475" w:rsidRDefault="000A128F" w:rsidP="00D82695">
            <w:pPr>
              <w:pStyle w:val="Default"/>
              <w:spacing w:after="120"/>
              <w:ind w:left="39"/>
              <w:rPr>
                <w:rFonts w:ascii="Arial Narrow" w:hAnsi="Arial Narrow"/>
                <w:color w:val="auto"/>
                <w:sz w:val="20"/>
                <w:szCs w:val="20"/>
              </w:rPr>
            </w:pPr>
            <w:r w:rsidRPr="00980475">
              <w:rPr>
                <w:rFonts w:ascii="Arial Narrow" w:hAnsi="Arial Narrow"/>
                <w:color w:val="auto"/>
                <w:sz w:val="20"/>
                <w:szCs w:val="20"/>
              </w:rPr>
              <w:t xml:space="preserve">- </w:t>
            </w:r>
            <w:r w:rsidR="00587D3E" w:rsidRPr="00980475">
              <w:rPr>
                <w:rFonts w:ascii="Arial Narrow" w:hAnsi="Arial Narrow"/>
                <w:color w:val="auto"/>
                <w:sz w:val="20"/>
                <w:szCs w:val="20"/>
              </w:rPr>
              <w:t xml:space="preserve">Monitoreo </w:t>
            </w:r>
            <w:r w:rsidR="00A465C3" w:rsidRPr="00980475">
              <w:rPr>
                <w:rFonts w:ascii="Arial Narrow" w:hAnsi="Arial Narrow"/>
                <w:color w:val="auto"/>
                <w:sz w:val="20"/>
                <w:szCs w:val="20"/>
              </w:rPr>
              <w:t>al mapa de riesgos.</w:t>
            </w:r>
          </w:p>
          <w:p w14:paraId="1317C4A4" w14:textId="787BB538" w:rsidR="00A465C3" w:rsidRPr="00980475" w:rsidRDefault="000A128F" w:rsidP="00D82695">
            <w:pPr>
              <w:pStyle w:val="Default"/>
              <w:ind w:left="39"/>
              <w:rPr>
                <w:rFonts w:ascii="Arial Narrow" w:hAnsi="Arial Narrow"/>
                <w:color w:val="auto"/>
                <w:sz w:val="20"/>
                <w:szCs w:val="20"/>
              </w:rPr>
            </w:pPr>
            <w:r w:rsidRPr="00980475">
              <w:rPr>
                <w:rFonts w:ascii="Arial Narrow" w:hAnsi="Arial Narrow"/>
                <w:color w:val="auto"/>
                <w:sz w:val="20"/>
                <w:szCs w:val="20"/>
              </w:rPr>
              <w:t xml:space="preserve">- </w:t>
            </w:r>
            <w:r w:rsidR="00A465C3" w:rsidRPr="00980475">
              <w:rPr>
                <w:rFonts w:ascii="Arial Narrow" w:hAnsi="Arial Narrow"/>
                <w:color w:val="auto"/>
                <w:sz w:val="20"/>
                <w:szCs w:val="20"/>
              </w:rPr>
              <w:t>Plan de tratamiento del riesgo.</w:t>
            </w:r>
          </w:p>
          <w:p w14:paraId="3F8372F3" w14:textId="6C8DB2F8" w:rsidR="00A465C3" w:rsidRPr="00980475" w:rsidRDefault="00A465C3" w:rsidP="00A465C3">
            <w:pPr>
              <w:pStyle w:val="Default"/>
              <w:rPr>
                <w:rFonts w:ascii="Arial Narrow" w:hAnsi="Arial Narrow"/>
                <w:color w:val="auto"/>
                <w:sz w:val="20"/>
                <w:szCs w:val="20"/>
              </w:rPr>
            </w:pPr>
          </w:p>
        </w:tc>
        <w:tc>
          <w:tcPr>
            <w:tcW w:w="1843" w:type="dxa"/>
          </w:tcPr>
          <w:p w14:paraId="30DDA20E" w14:textId="77777777" w:rsidR="00A465C3" w:rsidRPr="00980475" w:rsidRDefault="00A465C3" w:rsidP="00B737FB">
            <w:pPr>
              <w:pStyle w:val="Default"/>
              <w:numPr>
                <w:ilvl w:val="0"/>
                <w:numId w:val="34"/>
              </w:numPr>
              <w:spacing w:after="120"/>
              <w:ind w:left="172" w:hanging="142"/>
              <w:rPr>
                <w:rFonts w:ascii="Arial Narrow" w:hAnsi="Arial Narrow"/>
                <w:color w:val="auto"/>
                <w:sz w:val="20"/>
                <w:szCs w:val="20"/>
              </w:rPr>
            </w:pPr>
            <w:r w:rsidRPr="00980475">
              <w:rPr>
                <w:rFonts w:ascii="Arial Narrow" w:hAnsi="Arial Narrow"/>
                <w:color w:val="auto"/>
                <w:sz w:val="20"/>
                <w:szCs w:val="20"/>
              </w:rPr>
              <w:t xml:space="preserve">Direccionamiento Estratégico y Planeación. </w:t>
            </w:r>
          </w:p>
          <w:p w14:paraId="419EBB64" w14:textId="77777777" w:rsidR="00A465C3" w:rsidRPr="00980475" w:rsidRDefault="00A465C3" w:rsidP="00B737FB">
            <w:pPr>
              <w:pStyle w:val="Default"/>
              <w:numPr>
                <w:ilvl w:val="0"/>
                <w:numId w:val="34"/>
              </w:numPr>
              <w:spacing w:after="120"/>
              <w:ind w:left="172" w:hanging="142"/>
              <w:rPr>
                <w:rFonts w:ascii="Arial Narrow" w:hAnsi="Arial Narrow"/>
                <w:color w:val="auto"/>
                <w:sz w:val="20"/>
                <w:szCs w:val="20"/>
              </w:rPr>
            </w:pPr>
            <w:r w:rsidRPr="00980475">
              <w:rPr>
                <w:rFonts w:ascii="Arial Narrow" w:hAnsi="Arial Narrow"/>
                <w:color w:val="auto"/>
                <w:sz w:val="20"/>
                <w:szCs w:val="20"/>
              </w:rPr>
              <w:t xml:space="preserve">Política de Planeación Institucional. </w:t>
            </w:r>
          </w:p>
          <w:p w14:paraId="0187D009" w14:textId="77777777" w:rsidR="00A465C3" w:rsidRPr="00980475" w:rsidRDefault="00A465C3" w:rsidP="00B737FB">
            <w:pPr>
              <w:pStyle w:val="Default"/>
              <w:numPr>
                <w:ilvl w:val="0"/>
                <w:numId w:val="34"/>
              </w:numPr>
              <w:ind w:left="172" w:hanging="142"/>
              <w:rPr>
                <w:rFonts w:ascii="Arial Narrow" w:hAnsi="Arial Narrow"/>
                <w:color w:val="auto"/>
                <w:sz w:val="20"/>
                <w:szCs w:val="20"/>
              </w:rPr>
            </w:pPr>
            <w:r w:rsidRPr="00980475">
              <w:rPr>
                <w:rFonts w:ascii="Arial Narrow" w:hAnsi="Arial Narrow"/>
                <w:color w:val="auto"/>
                <w:sz w:val="20"/>
                <w:szCs w:val="20"/>
              </w:rPr>
              <w:t>Dimensión de Control Interno</w:t>
            </w:r>
          </w:p>
        </w:tc>
        <w:tc>
          <w:tcPr>
            <w:tcW w:w="1843" w:type="dxa"/>
          </w:tcPr>
          <w:p w14:paraId="5244A18A" w14:textId="77777777" w:rsidR="00A465C3" w:rsidRPr="00980475" w:rsidRDefault="00A465C3" w:rsidP="00B737FB">
            <w:pPr>
              <w:pStyle w:val="Default"/>
              <w:numPr>
                <w:ilvl w:val="0"/>
                <w:numId w:val="34"/>
              </w:numPr>
              <w:spacing w:after="120"/>
              <w:ind w:left="169" w:hanging="141"/>
              <w:rPr>
                <w:rFonts w:ascii="Arial Narrow" w:hAnsi="Arial Narrow"/>
                <w:color w:val="auto"/>
                <w:sz w:val="20"/>
                <w:szCs w:val="20"/>
              </w:rPr>
            </w:pPr>
            <w:r w:rsidRPr="00980475">
              <w:rPr>
                <w:rFonts w:ascii="Arial Narrow" w:hAnsi="Arial Narrow"/>
                <w:color w:val="auto"/>
                <w:sz w:val="20"/>
                <w:szCs w:val="20"/>
              </w:rPr>
              <w:t>Todas las Dependencias.</w:t>
            </w:r>
          </w:p>
          <w:p w14:paraId="2DF614C9" w14:textId="77777777" w:rsidR="00A465C3" w:rsidRPr="00980475" w:rsidRDefault="00A465C3" w:rsidP="00B737FB">
            <w:pPr>
              <w:pStyle w:val="Default"/>
              <w:numPr>
                <w:ilvl w:val="0"/>
                <w:numId w:val="34"/>
              </w:numPr>
              <w:spacing w:after="120"/>
              <w:ind w:left="169" w:hanging="141"/>
              <w:rPr>
                <w:rFonts w:ascii="Arial Narrow" w:hAnsi="Arial Narrow"/>
                <w:color w:val="auto"/>
                <w:sz w:val="20"/>
                <w:szCs w:val="20"/>
              </w:rPr>
            </w:pPr>
            <w:r w:rsidRPr="00980475">
              <w:rPr>
                <w:rFonts w:ascii="Arial Narrow" w:hAnsi="Arial Narrow"/>
                <w:color w:val="auto"/>
                <w:sz w:val="20"/>
                <w:szCs w:val="20"/>
              </w:rPr>
              <w:t>Oficina Asesora de Planeación.</w:t>
            </w:r>
          </w:p>
        </w:tc>
      </w:tr>
      <w:tr w:rsidR="00A465C3" w:rsidRPr="00980475" w14:paraId="3C76BD99" w14:textId="77777777" w:rsidTr="0046250A">
        <w:trPr>
          <w:trHeight w:val="50"/>
        </w:trPr>
        <w:tc>
          <w:tcPr>
            <w:tcW w:w="1555" w:type="dxa"/>
            <w:vMerge/>
            <w:shd w:val="clear" w:color="auto" w:fill="DAEEF3" w:themeFill="accent5" w:themeFillTint="33"/>
          </w:tcPr>
          <w:p w14:paraId="06325C86" w14:textId="77777777" w:rsidR="00A465C3" w:rsidRPr="00980475" w:rsidRDefault="00A465C3" w:rsidP="00A465C3">
            <w:pPr>
              <w:pStyle w:val="TableParagraph"/>
              <w:spacing w:before="5"/>
              <w:jc w:val="center"/>
              <w:rPr>
                <w:rFonts w:ascii="Arial Narrow" w:hAnsi="Arial Narrow" w:cs="Arial"/>
                <w:sz w:val="20"/>
                <w:szCs w:val="20"/>
              </w:rPr>
            </w:pPr>
          </w:p>
        </w:tc>
        <w:tc>
          <w:tcPr>
            <w:tcW w:w="1984" w:type="dxa"/>
          </w:tcPr>
          <w:p w14:paraId="55144085" w14:textId="7ED9F34B" w:rsidR="00A465C3" w:rsidRPr="00980475" w:rsidRDefault="00A235EF" w:rsidP="00A465C3">
            <w:pPr>
              <w:pStyle w:val="Default"/>
              <w:jc w:val="both"/>
              <w:rPr>
                <w:rFonts w:ascii="Arial Narrow" w:hAnsi="Arial Narrow"/>
                <w:color w:val="auto"/>
                <w:sz w:val="20"/>
                <w:szCs w:val="20"/>
              </w:rPr>
            </w:pPr>
            <w:r w:rsidRPr="00980475">
              <w:rPr>
                <w:rFonts w:ascii="Arial Narrow" w:hAnsi="Arial Narrow"/>
                <w:color w:val="auto"/>
                <w:sz w:val="20"/>
                <w:szCs w:val="20"/>
              </w:rPr>
              <w:t>j</w:t>
            </w:r>
            <w:r w:rsidR="00A465C3" w:rsidRPr="00980475">
              <w:rPr>
                <w:rFonts w:ascii="Arial Narrow" w:hAnsi="Arial Narrow"/>
                <w:color w:val="auto"/>
                <w:sz w:val="20"/>
                <w:szCs w:val="20"/>
              </w:rPr>
              <w:t xml:space="preserve">) </w:t>
            </w:r>
            <w:r w:rsidR="00172AB8" w:rsidRPr="00980475">
              <w:rPr>
                <w:rFonts w:ascii="Arial Narrow" w:hAnsi="Arial Narrow"/>
                <w:color w:val="auto"/>
                <w:sz w:val="20"/>
                <w:szCs w:val="20"/>
              </w:rPr>
              <w:t xml:space="preserve">Realizar </w:t>
            </w:r>
            <w:r w:rsidR="00A465C3" w:rsidRPr="00980475">
              <w:rPr>
                <w:rFonts w:ascii="Arial Narrow" w:hAnsi="Arial Narrow"/>
                <w:color w:val="auto"/>
                <w:sz w:val="20"/>
                <w:szCs w:val="20"/>
              </w:rPr>
              <w:t>seguimiento a los riesgos y la efectividad de los controles de los procesos, determinar y proponer posibles mejoras en los mismos.</w:t>
            </w:r>
          </w:p>
        </w:tc>
        <w:tc>
          <w:tcPr>
            <w:tcW w:w="2268" w:type="dxa"/>
            <w:vAlign w:val="center"/>
          </w:tcPr>
          <w:p w14:paraId="5C420A30" w14:textId="14FA7AC8" w:rsidR="00A465C3" w:rsidRPr="00980475" w:rsidRDefault="000A128F" w:rsidP="00865DB9">
            <w:pPr>
              <w:pStyle w:val="Default"/>
              <w:ind w:left="39" w:hanging="39"/>
              <w:rPr>
                <w:rFonts w:ascii="Arial Narrow" w:hAnsi="Arial Narrow"/>
                <w:color w:val="auto"/>
                <w:sz w:val="20"/>
                <w:szCs w:val="20"/>
              </w:rPr>
            </w:pPr>
            <w:r w:rsidRPr="00980475">
              <w:rPr>
                <w:rFonts w:ascii="Arial Narrow" w:hAnsi="Arial Narrow"/>
                <w:color w:val="auto"/>
                <w:sz w:val="20"/>
                <w:szCs w:val="20"/>
              </w:rPr>
              <w:t xml:space="preserve">- </w:t>
            </w:r>
            <w:r w:rsidR="00A465C3" w:rsidRPr="00980475">
              <w:rPr>
                <w:rFonts w:ascii="Arial Narrow" w:hAnsi="Arial Narrow"/>
                <w:color w:val="auto"/>
                <w:sz w:val="20"/>
                <w:szCs w:val="20"/>
              </w:rPr>
              <w:t>Reporte de seguimiento de monitoreo a controles y plan de tratamiento del riesgo.</w:t>
            </w:r>
          </w:p>
          <w:p w14:paraId="04FBFEDE" w14:textId="720245F0" w:rsidR="00A465C3" w:rsidRPr="00980475" w:rsidRDefault="00A465C3" w:rsidP="00A465C3">
            <w:pPr>
              <w:pStyle w:val="Default"/>
              <w:rPr>
                <w:rFonts w:ascii="Arial Narrow" w:hAnsi="Arial Narrow"/>
                <w:color w:val="auto"/>
                <w:sz w:val="20"/>
                <w:szCs w:val="20"/>
              </w:rPr>
            </w:pPr>
          </w:p>
        </w:tc>
        <w:tc>
          <w:tcPr>
            <w:tcW w:w="1843" w:type="dxa"/>
          </w:tcPr>
          <w:p w14:paraId="1178AC62" w14:textId="77777777" w:rsidR="005852C6" w:rsidRPr="00980475" w:rsidRDefault="00A465C3" w:rsidP="00B737FB">
            <w:pPr>
              <w:pStyle w:val="Ttulo3"/>
              <w:numPr>
                <w:ilvl w:val="0"/>
                <w:numId w:val="35"/>
              </w:numPr>
              <w:shd w:val="clear" w:color="auto" w:fill="FFFFFF"/>
              <w:spacing w:before="120" w:after="120"/>
              <w:ind w:left="172" w:hanging="142"/>
              <w:rPr>
                <w:rFonts w:ascii="Arial Narrow" w:eastAsiaTheme="minorHAnsi" w:hAnsi="Arial Narrow" w:cs="Arial"/>
                <w:color w:val="auto"/>
                <w:sz w:val="20"/>
                <w:szCs w:val="20"/>
                <w:lang w:val="es-CO"/>
              </w:rPr>
            </w:pPr>
            <w:r w:rsidRPr="00980475">
              <w:rPr>
                <w:rFonts w:ascii="Arial Narrow" w:eastAsiaTheme="minorHAnsi" w:hAnsi="Arial Narrow" w:cs="Arial"/>
                <w:color w:val="auto"/>
                <w:sz w:val="20"/>
                <w:szCs w:val="20"/>
                <w:lang w:val="es-CO"/>
              </w:rPr>
              <w:t>Política de Fortalecimiento Institucional y Simplificación de Procesos.</w:t>
            </w:r>
          </w:p>
          <w:p w14:paraId="526D483D" w14:textId="50BF33A1" w:rsidR="005852C6" w:rsidRPr="00980475" w:rsidRDefault="005852C6" w:rsidP="00B737FB">
            <w:pPr>
              <w:pStyle w:val="Ttulo3"/>
              <w:numPr>
                <w:ilvl w:val="0"/>
                <w:numId w:val="35"/>
              </w:numPr>
              <w:shd w:val="clear" w:color="auto" w:fill="FFFFFF"/>
              <w:spacing w:before="120" w:after="120"/>
              <w:ind w:left="172" w:hanging="142"/>
              <w:rPr>
                <w:sz w:val="20"/>
                <w:szCs w:val="20"/>
                <w:lang w:val="es-CO"/>
              </w:rPr>
            </w:pPr>
            <w:r w:rsidRPr="00980475">
              <w:rPr>
                <w:rFonts w:ascii="Arial Narrow" w:eastAsiaTheme="minorHAnsi" w:hAnsi="Arial Narrow" w:cs="Arial"/>
                <w:color w:val="auto"/>
                <w:sz w:val="20"/>
                <w:szCs w:val="20"/>
                <w:lang w:val="es-CO"/>
              </w:rPr>
              <w:t>Política de planeación institucional</w:t>
            </w:r>
          </w:p>
        </w:tc>
        <w:tc>
          <w:tcPr>
            <w:tcW w:w="1843" w:type="dxa"/>
            <w:vAlign w:val="center"/>
          </w:tcPr>
          <w:p w14:paraId="5579CB3D" w14:textId="6DD0486F" w:rsidR="00A465C3" w:rsidRPr="00980475" w:rsidRDefault="00A465C3" w:rsidP="00B737FB">
            <w:pPr>
              <w:pStyle w:val="Default"/>
              <w:numPr>
                <w:ilvl w:val="0"/>
                <w:numId w:val="35"/>
              </w:numPr>
              <w:spacing w:after="120"/>
              <w:ind w:left="169" w:hanging="141"/>
              <w:rPr>
                <w:rFonts w:ascii="Arial Narrow" w:hAnsi="Arial Narrow"/>
                <w:color w:val="auto"/>
                <w:sz w:val="20"/>
                <w:szCs w:val="20"/>
              </w:rPr>
            </w:pPr>
            <w:r w:rsidRPr="00980475">
              <w:rPr>
                <w:rFonts w:ascii="Arial Narrow" w:hAnsi="Arial Narrow"/>
                <w:color w:val="auto"/>
                <w:sz w:val="20"/>
                <w:szCs w:val="20"/>
              </w:rPr>
              <w:t>Todas las Dependencias.</w:t>
            </w:r>
          </w:p>
        </w:tc>
      </w:tr>
      <w:tr w:rsidR="00E04679" w:rsidRPr="00980475" w14:paraId="505897E3" w14:textId="77777777" w:rsidTr="0046250A">
        <w:trPr>
          <w:trHeight w:val="50"/>
        </w:trPr>
        <w:tc>
          <w:tcPr>
            <w:tcW w:w="1555" w:type="dxa"/>
            <w:vMerge w:val="restart"/>
            <w:shd w:val="clear" w:color="auto" w:fill="DAEEF3" w:themeFill="accent5" w:themeFillTint="33"/>
            <w:vAlign w:val="center"/>
          </w:tcPr>
          <w:p w14:paraId="325479A3" w14:textId="3FF17869" w:rsidR="00E04679" w:rsidRPr="00980475" w:rsidRDefault="00E04679" w:rsidP="00A465C3">
            <w:pPr>
              <w:pStyle w:val="TableParagraph"/>
              <w:spacing w:before="5"/>
              <w:jc w:val="center"/>
              <w:rPr>
                <w:rFonts w:ascii="Arial Narrow" w:hAnsi="Arial Narrow" w:cs="Arial"/>
                <w:b/>
                <w:sz w:val="20"/>
                <w:szCs w:val="20"/>
              </w:rPr>
            </w:pPr>
            <w:r w:rsidRPr="00980475">
              <w:rPr>
                <w:rFonts w:ascii="Arial Narrow" w:hAnsi="Arial Narrow" w:cs="Arial"/>
                <w:b/>
                <w:sz w:val="20"/>
                <w:szCs w:val="20"/>
              </w:rPr>
              <w:t>SEGUNDA LÍNEA DE DEFENSA</w:t>
            </w:r>
          </w:p>
        </w:tc>
        <w:tc>
          <w:tcPr>
            <w:tcW w:w="1984" w:type="dxa"/>
          </w:tcPr>
          <w:p w14:paraId="6DCB40FF" w14:textId="642D0C0B" w:rsidR="00E04679" w:rsidRPr="00980475" w:rsidRDefault="00E04679" w:rsidP="00A465C3">
            <w:pPr>
              <w:pStyle w:val="Default"/>
              <w:jc w:val="both"/>
              <w:rPr>
                <w:rFonts w:ascii="Arial Narrow" w:hAnsi="Arial Narrow"/>
                <w:color w:val="auto"/>
                <w:sz w:val="20"/>
                <w:szCs w:val="20"/>
              </w:rPr>
            </w:pPr>
            <w:r w:rsidRPr="00980475">
              <w:rPr>
                <w:rFonts w:ascii="Arial Narrow" w:hAnsi="Arial Narrow"/>
                <w:color w:val="auto"/>
                <w:sz w:val="20"/>
                <w:szCs w:val="20"/>
              </w:rPr>
              <w:t>a) Verificar que los controles contribuyen a la mitigación de riesgos hasta niveles aceptables.</w:t>
            </w:r>
          </w:p>
        </w:tc>
        <w:tc>
          <w:tcPr>
            <w:tcW w:w="2268" w:type="dxa"/>
            <w:vAlign w:val="center"/>
          </w:tcPr>
          <w:p w14:paraId="29896E39" w14:textId="3CD5AD7E" w:rsidR="00E04679" w:rsidRPr="00980475" w:rsidRDefault="00E04679" w:rsidP="00865DB9">
            <w:pPr>
              <w:pStyle w:val="Default"/>
              <w:spacing w:after="120"/>
              <w:ind w:left="39"/>
              <w:rPr>
                <w:rFonts w:ascii="Arial Narrow" w:hAnsi="Arial Narrow"/>
                <w:color w:val="auto"/>
                <w:sz w:val="20"/>
                <w:szCs w:val="20"/>
              </w:rPr>
            </w:pPr>
            <w:r w:rsidRPr="00980475">
              <w:rPr>
                <w:rFonts w:ascii="Arial Narrow" w:hAnsi="Arial Narrow"/>
                <w:color w:val="auto"/>
                <w:sz w:val="20"/>
                <w:szCs w:val="20"/>
              </w:rPr>
              <w:t>- Metodología para la administración de riesgos.</w:t>
            </w:r>
          </w:p>
          <w:p w14:paraId="185656A7" w14:textId="44AE6867" w:rsidR="00E04679" w:rsidRPr="00980475" w:rsidRDefault="00E04679" w:rsidP="00865DB9">
            <w:pPr>
              <w:pStyle w:val="Default"/>
              <w:spacing w:after="120"/>
              <w:ind w:left="39"/>
              <w:rPr>
                <w:rFonts w:ascii="Arial Narrow" w:hAnsi="Arial Narrow"/>
                <w:color w:val="auto"/>
                <w:sz w:val="20"/>
                <w:szCs w:val="20"/>
              </w:rPr>
            </w:pPr>
            <w:r w:rsidRPr="00980475">
              <w:rPr>
                <w:rFonts w:ascii="Arial Narrow" w:hAnsi="Arial Narrow"/>
                <w:color w:val="auto"/>
                <w:sz w:val="20"/>
                <w:szCs w:val="20"/>
              </w:rPr>
              <w:t>- Reporte de seguimiento de monitoreo a controles.</w:t>
            </w:r>
          </w:p>
          <w:p w14:paraId="43470542" w14:textId="6FA2DA5E" w:rsidR="00E04679" w:rsidRPr="00980475" w:rsidRDefault="00E04679" w:rsidP="00865DB9">
            <w:pPr>
              <w:pStyle w:val="Default"/>
              <w:spacing w:after="120"/>
              <w:ind w:left="39"/>
              <w:rPr>
                <w:rFonts w:ascii="Arial Narrow" w:hAnsi="Arial Narrow"/>
                <w:color w:val="auto"/>
                <w:sz w:val="20"/>
                <w:szCs w:val="20"/>
              </w:rPr>
            </w:pPr>
            <w:r w:rsidRPr="00980475">
              <w:rPr>
                <w:rFonts w:ascii="Arial Narrow" w:hAnsi="Arial Narrow"/>
                <w:color w:val="auto"/>
                <w:sz w:val="20"/>
                <w:szCs w:val="20"/>
              </w:rPr>
              <w:t>- Plan de tratamiento del riesgo.</w:t>
            </w:r>
          </w:p>
        </w:tc>
        <w:tc>
          <w:tcPr>
            <w:tcW w:w="1843" w:type="dxa"/>
            <w:vAlign w:val="center"/>
          </w:tcPr>
          <w:p w14:paraId="16A17E7C" w14:textId="77777777" w:rsidR="00E04679" w:rsidRPr="00980475" w:rsidRDefault="00E04679" w:rsidP="00B737FB">
            <w:pPr>
              <w:pStyle w:val="Default"/>
              <w:numPr>
                <w:ilvl w:val="0"/>
                <w:numId w:val="36"/>
              </w:numPr>
              <w:spacing w:after="120"/>
              <w:ind w:left="172" w:hanging="172"/>
              <w:rPr>
                <w:rFonts w:ascii="Arial Narrow" w:hAnsi="Arial Narrow"/>
                <w:color w:val="auto"/>
                <w:sz w:val="20"/>
                <w:szCs w:val="20"/>
              </w:rPr>
            </w:pPr>
            <w:r w:rsidRPr="00980475">
              <w:rPr>
                <w:rFonts w:ascii="Arial Narrow" w:hAnsi="Arial Narrow"/>
                <w:color w:val="auto"/>
                <w:sz w:val="20"/>
                <w:szCs w:val="20"/>
              </w:rPr>
              <w:t xml:space="preserve">Dimensión de Control Interno. </w:t>
            </w:r>
          </w:p>
          <w:p w14:paraId="4C7E15CA" w14:textId="77777777" w:rsidR="00E04679" w:rsidRPr="00980475" w:rsidRDefault="00E04679" w:rsidP="00B737FB">
            <w:pPr>
              <w:pStyle w:val="Default"/>
              <w:numPr>
                <w:ilvl w:val="0"/>
                <w:numId w:val="36"/>
              </w:numPr>
              <w:spacing w:after="120"/>
              <w:ind w:left="172" w:hanging="172"/>
              <w:rPr>
                <w:rFonts w:ascii="Arial Narrow" w:hAnsi="Arial Narrow"/>
                <w:color w:val="auto"/>
                <w:sz w:val="20"/>
                <w:szCs w:val="20"/>
              </w:rPr>
            </w:pPr>
            <w:r w:rsidRPr="00980475">
              <w:rPr>
                <w:rFonts w:ascii="Arial Narrow" w:hAnsi="Arial Narrow"/>
                <w:color w:val="auto"/>
                <w:sz w:val="20"/>
                <w:szCs w:val="20"/>
              </w:rPr>
              <w:t xml:space="preserve">Seguridad Digital. </w:t>
            </w:r>
          </w:p>
          <w:p w14:paraId="0E1D6AF1" w14:textId="3CDB5BBA" w:rsidR="00E04679" w:rsidRPr="00980475" w:rsidRDefault="00E04679" w:rsidP="00B737FB">
            <w:pPr>
              <w:pStyle w:val="Default"/>
              <w:numPr>
                <w:ilvl w:val="0"/>
                <w:numId w:val="36"/>
              </w:numPr>
              <w:ind w:left="172" w:hanging="172"/>
              <w:rPr>
                <w:rFonts w:ascii="Arial Narrow" w:hAnsi="Arial Narrow"/>
                <w:color w:val="auto"/>
                <w:sz w:val="20"/>
                <w:szCs w:val="20"/>
              </w:rPr>
            </w:pPr>
            <w:r w:rsidRPr="00980475">
              <w:rPr>
                <w:rFonts w:ascii="Arial Narrow" w:hAnsi="Arial Narrow"/>
                <w:bCs/>
                <w:color w:val="auto"/>
                <w:sz w:val="20"/>
                <w:szCs w:val="20"/>
              </w:rPr>
              <w:t>Evaluación de Resultados</w:t>
            </w:r>
          </w:p>
          <w:p w14:paraId="465ACC88" w14:textId="77777777" w:rsidR="00E04679" w:rsidRPr="00980475" w:rsidRDefault="00E04679" w:rsidP="001C6F8A">
            <w:pPr>
              <w:pStyle w:val="Default"/>
              <w:ind w:left="172"/>
              <w:rPr>
                <w:rFonts w:ascii="Arial Narrow" w:hAnsi="Arial Narrow"/>
                <w:color w:val="auto"/>
                <w:sz w:val="20"/>
                <w:szCs w:val="20"/>
              </w:rPr>
            </w:pPr>
          </w:p>
          <w:p w14:paraId="1C16CFCF" w14:textId="0DDF2701" w:rsidR="00E04679" w:rsidRPr="00980475" w:rsidRDefault="00E04679" w:rsidP="00B737FB">
            <w:pPr>
              <w:pStyle w:val="Default"/>
              <w:numPr>
                <w:ilvl w:val="0"/>
                <w:numId w:val="36"/>
              </w:numPr>
              <w:ind w:left="172" w:hanging="172"/>
              <w:rPr>
                <w:rFonts w:ascii="Arial Narrow" w:hAnsi="Arial Narrow"/>
                <w:color w:val="auto"/>
                <w:sz w:val="20"/>
                <w:szCs w:val="20"/>
              </w:rPr>
            </w:pPr>
            <w:r w:rsidRPr="00980475">
              <w:rPr>
                <w:rFonts w:ascii="Arial Narrow" w:hAnsi="Arial Narrow"/>
                <w:sz w:val="20"/>
                <w:szCs w:val="20"/>
              </w:rPr>
              <w:t>Política de planeación institucional</w:t>
            </w:r>
          </w:p>
        </w:tc>
        <w:tc>
          <w:tcPr>
            <w:tcW w:w="1843" w:type="dxa"/>
            <w:vAlign w:val="center"/>
          </w:tcPr>
          <w:p w14:paraId="2088FBE3" w14:textId="77777777" w:rsidR="00E04679" w:rsidRPr="00980475" w:rsidRDefault="00E04679" w:rsidP="00B737FB">
            <w:pPr>
              <w:pStyle w:val="Default"/>
              <w:numPr>
                <w:ilvl w:val="0"/>
                <w:numId w:val="36"/>
              </w:numPr>
              <w:ind w:left="169" w:hanging="141"/>
              <w:rPr>
                <w:rFonts w:ascii="Arial Narrow" w:hAnsi="Arial Narrow"/>
                <w:color w:val="auto"/>
                <w:sz w:val="20"/>
                <w:szCs w:val="20"/>
              </w:rPr>
            </w:pPr>
            <w:r w:rsidRPr="00980475">
              <w:rPr>
                <w:rFonts w:ascii="Arial Narrow" w:hAnsi="Arial Narrow"/>
                <w:color w:val="auto"/>
                <w:sz w:val="20"/>
                <w:szCs w:val="20"/>
              </w:rPr>
              <w:t>Oficina Asesora de Planeación</w:t>
            </w:r>
          </w:p>
          <w:p w14:paraId="322F017B" w14:textId="70C198DE" w:rsidR="00E04679" w:rsidRPr="00980475" w:rsidRDefault="00E04679" w:rsidP="00B737FB">
            <w:pPr>
              <w:pStyle w:val="Default"/>
              <w:numPr>
                <w:ilvl w:val="0"/>
                <w:numId w:val="36"/>
              </w:numPr>
              <w:ind w:left="169" w:hanging="141"/>
              <w:rPr>
                <w:rFonts w:ascii="Arial Narrow" w:hAnsi="Arial Narrow"/>
                <w:color w:val="auto"/>
                <w:sz w:val="20"/>
                <w:szCs w:val="20"/>
              </w:rPr>
            </w:pPr>
          </w:p>
        </w:tc>
      </w:tr>
      <w:tr w:rsidR="00E04679" w:rsidRPr="00980475" w14:paraId="743BC6AD" w14:textId="77777777" w:rsidTr="0046250A">
        <w:trPr>
          <w:trHeight w:val="50"/>
        </w:trPr>
        <w:tc>
          <w:tcPr>
            <w:tcW w:w="1555" w:type="dxa"/>
            <w:vMerge/>
            <w:shd w:val="clear" w:color="auto" w:fill="DAEEF3" w:themeFill="accent5" w:themeFillTint="33"/>
          </w:tcPr>
          <w:p w14:paraId="71C7AEE3" w14:textId="77777777" w:rsidR="00E04679" w:rsidRPr="00980475" w:rsidRDefault="00E04679" w:rsidP="00A465C3">
            <w:pPr>
              <w:pStyle w:val="TableParagraph"/>
              <w:spacing w:before="5"/>
              <w:jc w:val="center"/>
              <w:rPr>
                <w:rFonts w:ascii="Arial Narrow" w:hAnsi="Arial Narrow" w:cs="Arial"/>
                <w:sz w:val="20"/>
                <w:szCs w:val="20"/>
              </w:rPr>
            </w:pPr>
          </w:p>
        </w:tc>
        <w:tc>
          <w:tcPr>
            <w:tcW w:w="1984" w:type="dxa"/>
          </w:tcPr>
          <w:p w14:paraId="65A82F53" w14:textId="6B515FAC" w:rsidR="00E04679" w:rsidRPr="00980475" w:rsidRDefault="00E04679" w:rsidP="00A465C3">
            <w:pPr>
              <w:pStyle w:val="Default"/>
              <w:jc w:val="both"/>
              <w:rPr>
                <w:rFonts w:ascii="Arial Narrow" w:hAnsi="Arial Narrow"/>
                <w:color w:val="auto"/>
                <w:sz w:val="20"/>
                <w:szCs w:val="20"/>
              </w:rPr>
            </w:pPr>
            <w:r w:rsidRPr="00980475">
              <w:rPr>
                <w:rFonts w:ascii="Arial Narrow" w:hAnsi="Arial Narrow"/>
                <w:color w:val="auto"/>
                <w:sz w:val="20"/>
                <w:szCs w:val="20"/>
              </w:rPr>
              <w:t>b) Asesorar el diseño del control establecido por la primera línea de defensa sea pertinente frente a los riesgos identificados, analizando: los responsables y su adecuada segregación de funciones, propósito, periodicidad, tratamiento en caso de desviaciones, forma de ejecutar el control y evidencias de su ejecución, y efectuar las recomendaciones a que haya lugar ante las instancias correspondientes (primera, segunda, y línea estratégica).</w:t>
            </w:r>
          </w:p>
          <w:p w14:paraId="432314FC" w14:textId="77777777" w:rsidR="00E04679" w:rsidRPr="00980475" w:rsidRDefault="00E04679" w:rsidP="00A465C3">
            <w:pPr>
              <w:pStyle w:val="Default"/>
              <w:jc w:val="both"/>
              <w:rPr>
                <w:rFonts w:ascii="Arial Narrow" w:hAnsi="Arial Narrow"/>
                <w:color w:val="auto"/>
                <w:sz w:val="20"/>
                <w:szCs w:val="20"/>
              </w:rPr>
            </w:pPr>
          </w:p>
          <w:p w14:paraId="148D28FD" w14:textId="002C6B75" w:rsidR="00E04679" w:rsidRPr="00980475" w:rsidRDefault="00E04679" w:rsidP="00A465C3">
            <w:pPr>
              <w:pStyle w:val="Default"/>
              <w:jc w:val="both"/>
              <w:rPr>
                <w:rFonts w:ascii="Arial Narrow" w:hAnsi="Arial Narrow"/>
                <w:color w:val="auto"/>
                <w:sz w:val="20"/>
                <w:szCs w:val="20"/>
              </w:rPr>
            </w:pPr>
          </w:p>
        </w:tc>
        <w:tc>
          <w:tcPr>
            <w:tcW w:w="2268" w:type="dxa"/>
          </w:tcPr>
          <w:p w14:paraId="3E58F95F" w14:textId="77777777" w:rsidR="00E04679" w:rsidRDefault="00E04679" w:rsidP="00865DB9">
            <w:pPr>
              <w:pStyle w:val="Default"/>
              <w:spacing w:after="120"/>
              <w:ind w:left="39"/>
              <w:rPr>
                <w:rFonts w:ascii="Arial Narrow" w:hAnsi="Arial Narrow"/>
                <w:color w:val="auto"/>
                <w:sz w:val="20"/>
                <w:szCs w:val="20"/>
              </w:rPr>
            </w:pPr>
          </w:p>
          <w:p w14:paraId="72074C34" w14:textId="6166C323" w:rsidR="00E04679" w:rsidRPr="00980475" w:rsidRDefault="00E04679" w:rsidP="00865DB9">
            <w:pPr>
              <w:pStyle w:val="Default"/>
              <w:spacing w:after="120"/>
              <w:ind w:left="39"/>
              <w:rPr>
                <w:rFonts w:ascii="Arial Narrow" w:hAnsi="Arial Narrow"/>
                <w:color w:val="auto"/>
                <w:sz w:val="20"/>
                <w:szCs w:val="20"/>
              </w:rPr>
            </w:pPr>
            <w:r w:rsidRPr="00980475">
              <w:rPr>
                <w:rFonts w:ascii="Arial Narrow" w:hAnsi="Arial Narrow"/>
                <w:color w:val="auto"/>
                <w:sz w:val="20"/>
                <w:szCs w:val="20"/>
              </w:rPr>
              <w:t xml:space="preserve"> - Metodología para la administración de riesgos.</w:t>
            </w:r>
          </w:p>
          <w:p w14:paraId="7B7DE1F7" w14:textId="16EC4193" w:rsidR="00E04679" w:rsidRPr="00980475" w:rsidRDefault="00E04679" w:rsidP="00865DB9">
            <w:pPr>
              <w:pStyle w:val="Default"/>
              <w:spacing w:after="120"/>
              <w:ind w:left="39"/>
              <w:rPr>
                <w:rFonts w:ascii="Arial Narrow" w:hAnsi="Arial Narrow"/>
                <w:color w:val="auto"/>
                <w:sz w:val="20"/>
                <w:szCs w:val="20"/>
              </w:rPr>
            </w:pPr>
            <w:r w:rsidRPr="00980475">
              <w:rPr>
                <w:rFonts w:ascii="Arial Narrow" w:hAnsi="Arial Narrow"/>
                <w:color w:val="auto"/>
                <w:sz w:val="20"/>
                <w:szCs w:val="20"/>
              </w:rPr>
              <w:t>- Reporte de seguimiento de monitoreo a controles.</w:t>
            </w:r>
          </w:p>
          <w:p w14:paraId="55A272FA" w14:textId="0B8A85E5" w:rsidR="00E04679" w:rsidRPr="00980475" w:rsidRDefault="00E04679" w:rsidP="00865DB9">
            <w:pPr>
              <w:pStyle w:val="Default"/>
              <w:spacing w:after="120"/>
              <w:ind w:left="39"/>
              <w:rPr>
                <w:rFonts w:ascii="Arial Narrow" w:hAnsi="Arial Narrow"/>
                <w:color w:val="auto"/>
                <w:sz w:val="20"/>
                <w:szCs w:val="20"/>
              </w:rPr>
            </w:pPr>
            <w:r w:rsidRPr="00980475">
              <w:rPr>
                <w:rFonts w:ascii="Arial Narrow" w:hAnsi="Arial Narrow"/>
                <w:color w:val="auto"/>
                <w:sz w:val="20"/>
                <w:szCs w:val="20"/>
              </w:rPr>
              <w:t>- Plan de tratamiento del riesgo.</w:t>
            </w:r>
          </w:p>
        </w:tc>
        <w:tc>
          <w:tcPr>
            <w:tcW w:w="1843" w:type="dxa"/>
          </w:tcPr>
          <w:p w14:paraId="5421C66C" w14:textId="77777777" w:rsidR="00E04679" w:rsidRPr="00980475" w:rsidRDefault="00E04679" w:rsidP="00B737FB">
            <w:pPr>
              <w:pStyle w:val="Default"/>
              <w:numPr>
                <w:ilvl w:val="0"/>
                <w:numId w:val="37"/>
              </w:numPr>
              <w:ind w:left="172" w:hanging="142"/>
              <w:rPr>
                <w:rFonts w:ascii="Arial Narrow" w:hAnsi="Arial Narrow"/>
                <w:bCs/>
                <w:color w:val="auto"/>
                <w:sz w:val="20"/>
                <w:szCs w:val="20"/>
              </w:rPr>
            </w:pPr>
            <w:r w:rsidRPr="00980475">
              <w:rPr>
                <w:rFonts w:ascii="Arial Narrow" w:hAnsi="Arial Narrow"/>
                <w:bCs/>
                <w:color w:val="auto"/>
                <w:sz w:val="20"/>
                <w:szCs w:val="20"/>
              </w:rPr>
              <w:t xml:space="preserve">Evaluación de Resultados. </w:t>
            </w:r>
          </w:p>
          <w:p w14:paraId="2EC602C3" w14:textId="060B69E1" w:rsidR="00E04679" w:rsidRPr="00980475" w:rsidRDefault="00E04679" w:rsidP="00B737FB">
            <w:pPr>
              <w:pStyle w:val="Ttulo3"/>
              <w:numPr>
                <w:ilvl w:val="0"/>
                <w:numId w:val="37"/>
              </w:numPr>
              <w:shd w:val="clear" w:color="auto" w:fill="FFFFFF"/>
              <w:spacing w:before="300" w:after="150"/>
              <w:ind w:left="172" w:hanging="142"/>
              <w:rPr>
                <w:rFonts w:ascii="Arial Narrow" w:eastAsiaTheme="minorHAnsi" w:hAnsi="Arial Narrow" w:cs="Arial"/>
                <w:color w:val="auto"/>
                <w:sz w:val="20"/>
                <w:szCs w:val="20"/>
                <w:lang w:val="es-CO"/>
              </w:rPr>
            </w:pPr>
            <w:r w:rsidRPr="00980475">
              <w:rPr>
                <w:rFonts w:ascii="Arial Narrow" w:eastAsiaTheme="minorHAnsi" w:hAnsi="Arial Narrow" w:cs="Arial"/>
                <w:color w:val="auto"/>
                <w:sz w:val="20"/>
                <w:szCs w:val="20"/>
                <w:lang w:val="es-CO"/>
              </w:rPr>
              <w:t>Fortalecimiento Institucional y Simplificación de Procesos</w:t>
            </w:r>
          </w:p>
          <w:p w14:paraId="7EE98486" w14:textId="1841869C" w:rsidR="00E04679" w:rsidRPr="00980475" w:rsidRDefault="00E04679" w:rsidP="00B737FB">
            <w:pPr>
              <w:pStyle w:val="Ttulo3"/>
              <w:numPr>
                <w:ilvl w:val="0"/>
                <w:numId w:val="37"/>
              </w:numPr>
              <w:shd w:val="clear" w:color="auto" w:fill="FFFFFF"/>
              <w:spacing w:before="300" w:after="150"/>
              <w:ind w:left="172" w:hanging="142"/>
              <w:rPr>
                <w:rFonts w:ascii="Arial Narrow" w:eastAsiaTheme="minorHAnsi" w:hAnsi="Arial Narrow" w:cs="Arial"/>
                <w:color w:val="auto"/>
                <w:sz w:val="20"/>
                <w:szCs w:val="20"/>
                <w:lang w:val="es-CO"/>
              </w:rPr>
            </w:pPr>
            <w:r w:rsidRPr="00980475">
              <w:rPr>
                <w:rFonts w:ascii="Arial Narrow" w:eastAsiaTheme="minorHAnsi" w:hAnsi="Arial Narrow" w:cs="Arial"/>
                <w:color w:val="auto"/>
                <w:sz w:val="20"/>
                <w:szCs w:val="20"/>
                <w:lang w:val="es-CO"/>
              </w:rPr>
              <w:t>Política de planeación institucional</w:t>
            </w:r>
          </w:p>
          <w:p w14:paraId="7D64D165" w14:textId="77777777" w:rsidR="00E04679" w:rsidRPr="00980475" w:rsidRDefault="00E04679" w:rsidP="00A465C3">
            <w:pPr>
              <w:pStyle w:val="Default"/>
              <w:rPr>
                <w:rFonts w:ascii="Arial Narrow" w:hAnsi="Arial Narrow"/>
                <w:color w:val="auto"/>
                <w:sz w:val="20"/>
                <w:szCs w:val="20"/>
              </w:rPr>
            </w:pPr>
          </w:p>
        </w:tc>
        <w:tc>
          <w:tcPr>
            <w:tcW w:w="1843" w:type="dxa"/>
          </w:tcPr>
          <w:p w14:paraId="1FC218BD" w14:textId="77777777" w:rsidR="00E04679" w:rsidRPr="00980475" w:rsidRDefault="00E04679" w:rsidP="00B737FB">
            <w:pPr>
              <w:pStyle w:val="Default"/>
              <w:numPr>
                <w:ilvl w:val="0"/>
                <w:numId w:val="37"/>
              </w:numPr>
              <w:spacing w:after="120"/>
              <w:ind w:left="169" w:hanging="141"/>
              <w:rPr>
                <w:rFonts w:ascii="Arial Narrow" w:hAnsi="Arial Narrow"/>
                <w:color w:val="auto"/>
                <w:sz w:val="20"/>
                <w:szCs w:val="20"/>
              </w:rPr>
            </w:pPr>
            <w:r w:rsidRPr="00980475">
              <w:rPr>
                <w:rFonts w:ascii="Arial Narrow" w:hAnsi="Arial Narrow"/>
                <w:color w:val="auto"/>
                <w:sz w:val="20"/>
                <w:szCs w:val="20"/>
              </w:rPr>
              <w:t>Oficina Asesora de Planeación.</w:t>
            </w:r>
          </w:p>
        </w:tc>
      </w:tr>
      <w:tr w:rsidR="00E04679" w:rsidRPr="00980475" w14:paraId="70D10209" w14:textId="77777777" w:rsidTr="0046250A">
        <w:trPr>
          <w:trHeight w:val="2312"/>
        </w:trPr>
        <w:tc>
          <w:tcPr>
            <w:tcW w:w="1555" w:type="dxa"/>
            <w:vMerge/>
            <w:shd w:val="clear" w:color="auto" w:fill="DAEEF3" w:themeFill="accent5" w:themeFillTint="33"/>
          </w:tcPr>
          <w:p w14:paraId="3441C7A5" w14:textId="77777777" w:rsidR="00E04679" w:rsidRPr="00980475" w:rsidRDefault="00E04679" w:rsidP="00A465C3">
            <w:pPr>
              <w:pStyle w:val="TableParagraph"/>
              <w:spacing w:before="5"/>
              <w:jc w:val="center"/>
              <w:rPr>
                <w:rFonts w:ascii="Arial Narrow" w:hAnsi="Arial Narrow" w:cs="Arial"/>
                <w:sz w:val="20"/>
                <w:szCs w:val="20"/>
              </w:rPr>
            </w:pPr>
          </w:p>
        </w:tc>
        <w:tc>
          <w:tcPr>
            <w:tcW w:w="1984" w:type="dxa"/>
          </w:tcPr>
          <w:p w14:paraId="5A94D4E3" w14:textId="44F0D407" w:rsidR="00E04679" w:rsidRPr="00980475" w:rsidRDefault="00E04679" w:rsidP="00A465C3">
            <w:pPr>
              <w:pStyle w:val="Default"/>
              <w:jc w:val="both"/>
              <w:rPr>
                <w:rFonts w:ascii="Arial Narrow" w:hAnsi="Arial Narrow"/>
                <w:sz w:val="20"/>
                <w:szCs w:val="20"/>
              </w:rPr>
            </w:pPr>
            <w:r w:rsidRPr="00980475">
              <w:rPr>
                <w:rFonts w:ascii="Arial Narrow" w:hAnsi="Arial Narrow"/>
                <w:sz w:val="20"/>
                <w:szCs w:val="20"/>
              </w:rPr>
              <w:t>c) Verificar que los responsables reporten que están ejecutando los controles tal como han sido diseñados.</w:t>
            </w:r>
          </w:p>
        </w:tc>
        <w:tc>
          <w:tcPr>
            <w:tcW w:w="2268" w:type="dxa"/>
          </w:tcPr>
          <w:p w14:paraId="46A6A120" w14:textId="4ABE3DFC" w:rsidR="00E04679" w:rsidRDefault="00E04679" w:rsidP="00865DB9">
            <w:pPr>
              <w:pStyle w:val="Default"/>
              <w:spacing w:after="120"/>
              <w:rPr>
                <w:rFonts w:ascii="Arial Narrow" w:hAnsi="Arial Narrow"/>
                <w:color w:val="auto"/>
                <w:sz w:val="20"/>
                <w:szCs w:val="20"/>
              </w:rPr>
            </w:pPr>
          </w:p>
          <w:p w14:paraId="1AB80167" w14:textId="2C71D87F" w:rsidR="00E04679" w:rsidRPr="00980475" w:rsidRDefault="00E04679" w:rsidP="00865DB9">
            <w:pPr>
              <w:pStyle w:val="Default"/>
              <w:spacing w:after="120"/>
              <w:rPr>
                <w:rFonts w:ascii="Arial Narrow" w:hAnsi="Arial Narrow"/>
                <w:color w:val="auto"/>
                <w:sz w:val="20"/>
                <w:szCs w:val="20"/>
              </w:rPr>
            </w:pPr>
            <w:r>
              <w:rPr>
                <w:rFonts w:ascii="Arial Narrow" w:hAnsi="Arial Narrow"/>
                <w:color w:val="auto"/>
                <w:sz w:val="20"/>
                <w:szCs w:val="20"/>
              </w:rPr>
              <w:t xml:space="preserve">- </w:t>
            </w:r>
            <w:r w:rsidRPr="00980475">
              <w:rPr>
                <w:rFonts w:ascii="Arial Narrow" w:hAnsi="Arial Narrow"/>
                <w:color w:val="auto"/>
                <w:sz w:val="20"/>
                <w:szCs w:val="20"/>
              </w:rPr>
              <w:t>Reporte de seguimiento de monitoreo a controles.</w:t>
            </w:r>
          </w:p>
        </w:tc>
        <w:tc>
          <w:tcPr>
            <w:tcW w:w="1843" w:type="dxa"/>
          </w:tcPr>
          <w:p w14:paraId="201A8657" w14:textId="77777777" w:rsidR="00E04679" w:rsidRPr="00980475" w:rsidRDefault="00E04679" w:rsidP="00B737FB">
            <w:pPr>
              <w:pStyle w:val="Ttulo3"/>
              <w:numPr>
                <w:ilvl w:val="0"/>
                <w:numId w:val="38"/>
              </w:numPr>
              <w:shd w:val="clear" w:color="auto" w:fill="FFFFFF"/>
              <w:spacing w:before="300" w:after="120"/>
              <w:ind w:left="172" w:hanging="172"/>
              <w:rPr>
                <w:rFonts w:ascii="Arial Narrow" w:eastAsiaTheme="minorHAnsi" w:hAnsi="Arial Narrow" w:cs="Arial"/>
                <w:color w:val="auto"/>
                <w:sz w:val="20"/>
                <w:szCs w:val="20"/>
                <w:lang w:val="es-CO"/>
              </w:rPr>
            </w:pPr>
            <w:r w:rsidRPr="00980475">
              <w:rPr>
                <w:rFonts w:ascii="Arial Narrow" w:eastAsiaTheme="minorHAnsi" w:hAnsi="Arial Narrow" w:cs="Arial"/>
                <w:color w:val="auto"/>
                <w:sz w:val="20"/>
                <w:szCs w:val="20"/>
                <w:lang w:val="es-CO"/>
              </w:rPr>
              <w:t>Fortalecimiento Institucional y Simplificación de Procesos.</w:t>
            </w:r>
          </w:p>
          <w:p w14:paraId="34A07ABE" w14:textId="77777777" w:rsidR="00E04679" w:rsidRPr="00980475" w:rsidRDefault="00E04679" w:rsidP="00B737FB">
            <w:pPr>
              <w:pStyle w:val="Prrafodelista"/>
              <w:numPr>
                <w:ilvl w:val="0"/>
                <w:numId w:val="38"/>
              </w:numPr>
              <w:spacing w:after="120"/>
              <w:ind w:left="172" w:hanging="172"/>
              <w:rPr>
                <w:rFonts w:ascii="Arial Narrow" w:eastAsiaTheme="minorHAnsi" w:hAnsi="Arial Narrow" w:cs="Arial"/>
                <w:sz w:val="20"/>
                <w:szCs w:val="20"/>
                <w:lang w:val="es-CO"/>
              </w:rPr>
            </w:pPr>
            <w:r w:rsidRPr="00980475">
              <w:rPr>
                <w:rFonts w:ascii="Arial Narrow" w:eastAsiaTheme="minorHAnsi" w:hAnsi="Arial Narrow" w:cs="Arial"/>
                <w:sz w:val="20"/>
                <w:szCs w:val="20"/>
                <w:lang w:val="es-CO"/>
              </w:rPr>
              <w:t>Dimensión de Control Interno</w:t>
            </w:r>
          </w:p>
          <w:p w14:paraId="0B919B46" w14:textId="77777777" w:rsidR="00E04679" w:rsidRPr="00980475" w:rsidRDefault="00E04679" w:rsidP="00B737FB">
            <w:pPr>
              <w:pStyle w:val="Default"/>
              <w:numPr>
                <w:ilvl w:val="0"/>
                <w:numId w:val="38"/>
              </w:numPr>
              <w:spacing w:after="120"/>
              <w:ind w:left="172" w:hanging="172"/>
              <w:rPr>
                <w:rFonts w:ascii="Arial Narrow" w:hAnsi="Arial Narrow"/>
                <w:color w:val="auto"/>
                <w:sz w:val="20"/>
                <w:szCs w:val="20"/>
              </w:rPr>
            </w:pPr>
            <w:r w:rsidRPr="00980475">
              <w:rPr>
                <w:rFonts w:ascii="Arial Narrow" w:hAnsi="Arial Narrow"/>
                <w:color w:val="auto"/>
                <w:sz w:val="20"/>
                <w:szCs w:val="20"/>
              </w:rPr>
              <w:t>Dimensión de gestión con valores para resultados.</w:t>
            </w:r>
          </w:p>
        </w:tc>
        <w:tc>
          <w:tcPr>
            <w:tcW w:w="1843" w:type="dxa"/>
          </w:tcPr>
          <w:p w14:paraId="7E8448D3" w14:textId="77777777" w:rsidR="00E04679" w:rsidRPr="00980475" w:rsidRDefault="00E04679" w:rsidP="001C6F8A">
            <w:pPr>
              <w:pStyle w:val="Default"/>
              <w:spacing w:after="120"/>
              <w:ind w:left="169"/>
              <w:rPr>
                <w:rFonts w:ascii="Arial Narrow" w:hAnsi="Arial Narrow"/>
                <w:color w:val="auto"/>
                <w:sz w:val="20"/>
                <w:szCs w:val="20"/>
              </w:rPr>
            </w:pPr>
          </w:p>
          <w:p w14:paraId="6BFE9482" w14:textId="71EBCF80" w:rsidR="00E04679" w:rsidRPr="00980475" w:rsidRDefault="00E04679" w:rsidP="00B737FB">
            <w:pPr>
              <w:pStyle w:val="Default"/>
              <w:numPr>
                <w:ilvl w:val="0"/>
                <w:numId w:val="38"/>
              </w:numPr>
              <w:spacing w:after="120"/>
              <w:ind w:left="169" w:hanging="141"/>
              <w:rPr>
                <w:rFonts w:ascii="Arial Narrow" w:hAnsi="Arial Narrow"/>
                <w:color w:val="auto"/>
                <w:sz w:val="20"/>
                <w:szCs w:val="20"/>
              </w:rPr>
            </w:pPr>
            <w:r w:rsidRPr="00980475">
              <w:rPr>
                <w:rFonts w:ascii="Arial Narrow" w:hAnsi="Arial Narrow"/>
                <w:color w:val="auto"/>
                <w:sz w:val="20"/>
                <w:szCs w:val="20"/>
              </w:rPr>
              <w:t xml:space="preserve">Todas las dependencias. </w:t>
            </w:r>
          </w:p>
          <w:p w14:paraId="20943564" w14:textId="148DCFC7" w:rsidR="00E04679" w:rsidRPr="00980475" w:rsidRDefault="00E04679" w:rsidP="00B737FB">
            <w:pPr>
              <w:pStyle w:val="Default"/>
              <w:numPr>
                <w:ilvl w:val="0"/>
                <w:numId w:val="38"/>
              </w:numPr>
              <w:spacing w:after="120"/>
              <w:ind w:left="169" w:hanging="141"/>
              <w:rPr>
                <w:rFonts w:ascii="Arial Narrow" w:hAnsi="Arial Narrow"/>
                <w:color w:val="auto"/>
                <w:sz w:val="20"/>
                <w:szCs w:val="20"/>
              </w:rPr>
            </w:pPr>
            <w:r w:rsidRPr="00980475">
              <w:rPr>
                <w:rFonts w:ascii="Arial Narrow" w:hAnsi="Arial Narrow"/>
                <w:color w:val="auto"/>
                <w:sz w:val="20"/>
                <w:szCs w:val="20"/>
              </w:rPr>
              <w:t>Oficina Asesora de Planeación.</w:t>
            </w:r>
          </w:p>
        </w:tc>
      </w:tr>
      <w:tr w:rsidR="00E04679" w:rsidRPr="00980475" w14:paraId="46F62A38" w14:textId="77777777" w:rsidTr="0046250A">
        <w:trPr>
          <w:trHeight w:val="50"/>
        </w:trPr>
        <w:tc>
          <w:tcPr>
            <w:tcW w:w="1555" w:type="dxa"/>
            <w:vMerge/>
            <w:shd w:val="clear" w:color="auto" w:fill="DAEEF3" w:themeFill="accent5" w:themeFillTint="33"/>
          </w:tcPr>
          <w:p w14:paraId="1D4802C4" w14:textId="77777777" w:rsidR="00E04679" w:rsidRPr="00980475" w:rsidRDefault="00E04679" w:rsidP="00A465C3">
            <w:pPr>
              <w:pStyle w:val="TableParagraph"/>
              <w:spacing w:before="5"/>
              <w:jc w:val="center"/>
              <w:rPr>
                <w:rFonts w:ascii="Arial Narrow" w:hAnsi="Arial Narrow" w:cs="Arial"/>
                <w:sz w:val="20"/>
                <w:szCs w:val="20"/>
              </w:rPr>
            </w:pPr>
          </w:p>
        </w:tc>
        <w:tc>
          <w:tcPr>
            <w:tcW w:w="1984" w:type="dxa"/>
          </w:tcPr>
          <w:p w14:paraId="6E9ED777" w14:textId="7B2E1086" w:rsidR="00E04679" w:rsidRPr="00980475" w:rsidRDefault="00E04679" w:rsidP="00A465C3">
            <w:pPr>
              <w:pStyle w:val="Default"/>
              <w:spacing w:before="120"/>
              <w:jc w:val="both"/>
              <w:rPr>
                <w:rFonts w:ascii="Arial Narrow" w:hAnsi="Arial Narrow"/>
                <w:color w:val="auto"/>
                <w:sz w:val="20"/>
                <w:szCs w:val="20"/>
              </w:rPr>
            </w:pPr>
            <w:r w:rsidRPr="00980475">
              <w:rPr>
                <w:rFonts w:ascii="Arial Narrow" w:hAnsi="Arial Narrow"/>
                <w:color w:val="auto"/>
                <w:sz w:val="20"/>
                <w:szCs w:val="20"/>
              </w:rPr>
              <w:t>d) Asegurar que los riesgos son monitoreados acorde con la política de administración de riesgo establecida para la entidad.</w:t>
            </w:r>
          </w:p>
        </w:tc>
        <w:tc>
          <w:tcPr>
            <w:tcW w:w="2268" w:type="dxa"/>
          </w:tcPr>
          <w:p w14:paraId="5EBCEE42" w14:textId="780D4882" w:rsidR="00E04679" w:rsidRPr="00980475" w:rsidRDefault="00E04679" w:rsidP="00865DB9">
            <w:pPr>
              <w:pStyle w:val="Default"/>
              <w:spacing w:before="120"/>
              <w:ind w:left="39"/>
              <w:rPr>
                <w:rFonts w:ascii="Arial Narrow" w:hAnsi="Arial Narrow"/>
                <w:color w:val="auto"/>
                <w:sz w:val="20"/>
                <w:szCs w:val="20"/>
              </w:rPr>
            </w:pPr>
            <w:r w:rsidRPr="00980475">
              <w:rPr>
                <w:rFonts w:ascii="Arial Narrow" w:hAnsi="Arial Narrow"/>
                <w:color w:val="auto"/>
                <w:sz w:val="20"/>
                <w:szCs w:val="20"/>
              </w:rPr>
              <w:t>- Política de administración de riesgo.</w:t>
            </w:r>
          </w:p>
          <w:p w14:paraId="110D47E6" w14:textId="0D12AF21" w:rsidR="00E04679" w:rsidRPr="00980475" w:rsidRDefault="00E04679" w:rsidP="00865DB9">
            <w:pPr>
              <w:pStyle w:val="Default"/>
              <w:spacing w:before="120"/>
              <w:ind w:left="39"/>
              <w:rPr>
                <w:rFonts w:ascii="Arial Narrow" w:hAnsi="Arial Narrow"/>
                <w:color w:val="auto"/>
                <w:sz w:val="20"/>
                <w:szCs w:val="20"/>
              </w:rPr>
            </w:pPr>
            <w:r w:rsidRPr="00980475">
              <w:rPr>
                <w:rFonts w:ascii="Arial Narrow" w:hAnsi="Arial Narrow"/>
                <w:color w:val="auto"/>
                <w:sz w:val="20"/>
                <w:szCs w:val="20"/>
              </w:rPr>
              <w:t>- Reporte de seguimiento de monitoreo a controles.</w:t>
            </w:r>
          </w:p>
        </w:tc>
        <w:tc>
          <w:tcPr>
            <w:tcW w:w="1843" w:type="dxa"/>
          </w:tcPr>
          <w:p w14:paraId="3CBFB3FC" w14:textId="77777777" w:rsidR="00E04679" w:rsidRPr="00980475" w:rsidRDefault="00E04679" w:rsidP="00B737FB">
            <w:pPr>
              <w:pStyle w:val="Default"/>
              <w:numPr>
                <w:ilvl w:val="0"/>
                <w:numId w:val="40"/>
              </w:numPr>
              <w:spacing w:before="120" w:after="120"/>
              <w:ind w:left="172" w:hanging="172"/>
              <w:rPr>
                <w:rFonts w:ascii="Arial Narrow" w:hAnsi="Arial Narrow"/>
                <w:color w:val="auto"/>
                <w:sz w:val="20"/>
                <w:szCs w:val="20"/>
              </w:rPr>
            </w:pPr>
            <w:r w:rsidRPr="00980475">
              <w:rPr>
                <w:rFonts w:ascii="Arial Narrow" w:hAnsi="Arial Narrow"/>
                <w:color w:val="auto"/>
                <w:sz w:val="20"/>
                <w:szCs w:val="20"/>
              </w:rPr>
              <w:t>Política de Fortalecimiento Institucional y Simplificación de Procesos.</w:t>
            </w:r>
          </w:p>
          <w:p w14:paraId="4443A744" w14:textId="77777777" w:rsidR="00E04679" w:rsidRPr="00980475" w:rsidRDefault="00E04679" w:rsidP="00B737FB">
            <w:pPr>
              <w:pStyle w:val="Default"/>
              <w:numPr>
                <w:ilvl w:val="0"/>
                <w:numId w:val="40"/>
              </w:numPr>
              <w:spacing w:before="120" w:after="120"/>
              <w:ind w:left="172" w:hanging="172"/>
              <w:rPr>
                <w:rFonts w:ascii="Arial Narrow" w:hAnsi="Arial Narrow"/>
                <w:color w:val="auto"/>
                <w:sz w:val="20"/>
                <w:szCs w:val="20"/>
              </w:rPr>
            </w:pPr>
            <w:r w:rsidRPr="00980475">
              <w:rPr>
                <w:rFonts w:ascii="Arial Narrow" w:hAnsi="Arial Narrow"/>
                <w:color w:val="auto"/>
                <w:sz w:val="20"/>
                <w:szCs w:val="20"/>
              </w:rPr>
              <w:t>Seguridad Digita</w:t>
            </w:r>
          </w:p>
          <w:p w14:paraId="281963AC" w14:textId="0A1FE706" w:rsidR="00E04679" w:rsidRPr="00980475" w:rsidRDefault="00E04679" w:rsidP="00B737FB">
            <w:pPr>
              <w:pStyle w:val="Default"/>
              <w:numPr>
                <w:ilvl w:val="0"/>
                <w:numId w:val="40"/>
              </w:numPr>
              <w:spacing w:before="120" w:after="120"/>
              <w:ind w:left="172" w:hanging="172"/>
              <w:rPr>
                <w:rFonts w:ascii="Arial Narrow" w:hAnsi="Arial Narrow"/>
                <w:color w:val="auto"/>
                <w:sz w:val="20"/>
                <w:szCs w:val="20"/>
              </w:rPr>
            </w:pPr>
            <w:r w:rsidRPr="00980475">
              <w:rPr>
                <w:rFonts w:ascii="Arial Narrow" w:hAnsi="Arial Narrow"/>
                <w:sz w:val="20"/>
                <w:szCs w:val="20"/>
              </w:rPr>
              <w:t>Política de planeación institucional</w:t>
            </w:r>
          </w:p>
        </w:tc>
        <w:tc>
          <w:tcPr>
            <w:tcW w:w="1843" w:type="dxa"/>
          </w:tcPr>
          <w:p w14:paraId="64F92BD5" w14:textId="77777777" w:rsidR="00E04679" w:rsidRPr="00980475" w:rsidRDefault="00E04679" w:rsidP="00B737FB">
            <w:pPr>
              <w:pStyle w:val="Default"/>
              <w:numPr>
                <w:ilvl w:val="0"/>
                <w:numId w:val="41"/>
              </w:numPr>
              <w:spacing w:before="120" w:after="120"/>
              <w:ind w:left="169" w:hanging="141"/>
              <w:rPr>
                <w:rFonts w:ascii="Arial Narrow" w:hAnsi="Arial Narrow"/>
                <w:color w:val="auto"/>
                <w:sz w:val="20"/>
                <w:szCs w:val="20"/>
              </w:rPr>
            </w:pPr>
            <w:r w:rsidRPr="00980475">
              <w:rPr>
                <w:rFonts w:ascii="Arial Narrow" w:hAnsi="Arial Narrow"/>
                <w:color w:val="auto"/>
                <w:sz w:val="20"/>
                <w:szCs w:val="20"/>
              </w:rPr>
              <w:t>Todas las dependencias.</w:t>
            </w:r>
          </w:p>
          <w:p w14:paraId="71117D05" w14:textId="6B19D06F" w:rsidR="00E04679" w:rsidRPr="00980475" w:rsidRDefault="00E04679" w:rsidP="00B737FB">
            <w:pPr>
              <w:pStyle w:val="Default"/>
              <w:numPr>
                <w:ilvl w:val="0"/>
                <w:numId w:val="41"/>
              </w:numPr>
              <w:spacing w:before="120" w:after="120"/>
              <w:ind w:left="169" w:hanging="141"/>
              <w:rPr>
                <w:rFonts w:ascii="Arial Narrow" w:hAnsi="Arial Narrow"/>
                <w:color w:val="auto"/>
                <w:sz w:val="20"/>
                <w:szCs w:val="20"/>
              </w:rPr>
            </w:pPr>
            <w:r w:rsidRPr="00980475">
              <w:rPr>
                <w:rFonts w:ascii="Arial Narrow" w:hAnsi="Arial Narrow"/>
                <w:color w:val="auto"/>
                <w:sz w:val="20"/>
                <w:szCs w:val="20"/>
              </w:rPr>
              <w:t>OAP</w:t>
            </w:r>
          </w:p>
        </w:tc>
      </w:tr>
      <w:tr w:rsidR="00E04679" w:rsidRPr="00980475" w14:paraId="00DE5813" w14:textId="77777777" w:rsidTr="0046250A">
        <w:trPr>
          <w:trHeight w:val="1493"/>
        </w:trPr>
        <w:tc>
          <w:tcPr>
            <w:tcW w:w="1555" w:type="dxa"/>
            <w:vMerge/>
            <w:shd w:val="clear" w:color="auto" w:fill="DAEEF3" w:themeFill="accent5" w:themeFillTint="33"/>
          </w:tcPr>
          <w:p w14:paraId="6CBE747E" w14:textId="77777777" w:rsidR="00E04679" w:rsidRPr="00980475" w:rsidRDefault="00E04679" w:rsidP="00A465C3">
            <w:pPr>
              <w:pStyle w:val="TableParagraph"/>
              <w:spacing w:before="5"/>
              <w:jc w:val="center"/>
              <w:rPr>
                <w:rFonts w:ascii="Arial Narrow" w:hAnsi="Arial Narrow" w:cs="Arial"/>
                <w:sz w:val="20"/>
                <w:szCs w:val="20"/>
              </w:rPr>
            </w:pPr>
          </w:p>
        </w:tc>
        <w:tc>
          <w:tcPr>
            <w:tcW w:w="1984" w:type="dxa"/>
          </w:tcPr>
          <w:p w14:paraId="6187F0EB" w14:textId="31D5EC95" w:rsidR="00E04679" w:rsidRPr="00980475" w:rsidRDefault="00E04679" w:rsidP="00A465C3">
            <w:pPr>
              <w:pStyle w:val="Default"/>
              <w:jc w:val="both"/>
              <w:rPr>
                <w:rFonts w:ascii="Arial Narrow" w:hAnsi="Arial Narrow"/>
                <w:color w:val="auto"/>
                <w:sz w:val="20"/>
                <w:szCs w:val="20"/>
              </w:rPr>
            </w:pPr>
            <w:r w:rsidRPr="00980475">
              <w:rPr>
                <w:rFonts w:ascii="Arial Narrow" w:hAnsi="Arial Narrow"/>
                <w:color w:val="auto"/>
                <w:sz w:val="20"/>
                <w:szCs w:val="20"/>
              </w:rPr>
              <w:t>e) Verificar el diseño metodológico y el reporte de la ejecución de los controles que mitigan los riesgos estratégicos o institucionales.</w:t>
            </w:r>
          </w:p>
        </w:tc>
        <w:tc>
          <w:tcPr>
            <w:tcW w:w="2268" w:type="dxa"/>
          </w:tcPr>
          <w:p w14:paraId="3D2D8910" w14:textId="31370422" w:rsidR="00E04679" w:rsidRPr="00980475" w:rsidRDefault="00E04679" w:rsidP="00865DB9">
            <w:pPr>
              <w:pStyle w:val="Default"/>
              <w:spacing w:after="120"/>
              <w:ind w:left="39"/>
              <w:rPr>
                <w:rFonts w:ascii="Arial Narrow" w:hAnsi="Arial Narrow"/>
                <w:color w:val="auto"/>
                <w:sz w:val="20"/>
                <w:szCs w:val="20"/>
              </w:rPr>
            </w:pPr>
            <w:r w:rsidRPr="00980475">
              <w:rPr>
                <w:rFonts w:ascii="Arial Narrow" w:hAnsi="Arial Narrow"/>
                <w:color w:val="auto"/>
                <w:sz w:val="20"/>
                <w:szCs w:val="20"/>
              </w:rPr>
              <w:t>- Proceso de Gestión de Riesgos.</w:t>
            </w:r>
          </w:p>
          <w:p w14:paraId="38D7FA50" w14:textId="573E27E5" w:rsidR="00E04679" w:rsidRPr="00980475" w:rsidRDefault="00E04679" w:rsidP="00E04679">
            <w:pPr>
              <w:pStyle w:val="Default"/>
              <w:spacing w:after="120"/>
              <w:ind w:left="39"/>
              <w:rPr>
                <w:rFonts w:ascii="Arial Narrow" w:hAnsi="Arial Narrow"/>
                <w:color w:val="auto"/>
                <w:sz w:val="20"/>
                <w:szCs w:val="20"/>
              </w:rPr>
            </w:pPr>
            <w:r w:rsidRPr="00980475">
              <w:rPr>
                <w:rFonts w:ascii="Arial Narrow" w:hAnsi="Arial Narrow"/>
                <w:color w:val="auto"/>
                <w:sz w:val="20"/>
                <w:szCs w:val="20"/>
              </w:rPr>
              <w:t>- Mapa de riesgos.</w:t>
            </w:r>
          </w:p>
          <w:p w14:paraId="224C54A1" w14:textId="330DF0B4" w:rsidR="00E04679" w:rsidRPr="00980475" w:rsidRDefault="00E04679" w:rsidP="00A465C3">
            <w:pPr>
              <w:pStyle w:val="Default"/>
              <w:rPr>
                <w:rFonts w:ascii="Arial Narrow" w:hAnsi="Arial Narrow"/>
                <w:color w:val="auto"/>
                <w:sz w:val="20"/>
                <w:szCs w:val="20"/>
              </w:rPr>
            </w:pPr>
          </w:p>
        </w:tc>
        <w:tc>
          <w:tcPr>
            <w:tcW w:w="1843" w:type="dxa"/>
          </w:tcPr>
          <w:p w14:paraId="5C8DCCA1" w14:textId="77777777" w:rsidR="00E04679" w:rsidRPr="00980475" w:rsidRDefault="00E04679" w:rsidP="00B737FB">
            <w:pPr>
              <w:pStyle w:val="Default"/>
              <w:numPr>
                <w:ilvl w:val="0"/>
                <w:numId w:val="39"/>
              </w:numPr>
              <w:spacing w:before="120" w:after="120"/>
              <w:ind w:left="172" w:hanging="142"/>
              <w:rPr>
                <w:rFonts w:ascii="Arial Narrow" w:hAnsi="Arial Narrow"/>
                <w:color w:val="auto"/>
                <w:sz w:val="20"/>
                <w:szCs w:val="20"/>
              </w:rPr>
            </w:pPr>
            <w:r w:rsidRPr="00980475">
              <w:rPr>
                <w:rFonts w:ascii="Arial Narrow" w:hAnsi="Arial Narrow"/>
                <w:color w:val="auto"/>
                <w:sz w:val="20"/>
                <w:szCs w:val="20"/>
              </w:rPr>
              <w:t>Política de Fortalecimiento Institucional y Simplificación de Procesos</w:t>
            </w:r>
          </w:p>
          <w:p w14:paraId="72C8E0BC" w14:textId="0455FD87" w:rsidR="00E04679" w:rsidRPr="00980475" w:rsidRDefault="00E04679" w:rsidP="00B737FB">
            <w:pPr>
              <w:pStyle w:val="Default"/>
              <w:numPr>
                <w:ilvl w:val="0"/>
                <w:numId w:val="39"/>
              </w:numPr>
              <w:spacing w:before="120" w:after="120"/>
              <w:ind w:left="172" w:hanging="142"/>
              <w:rPr>
                <w:rFonts w:ascii="Arial Narrow" w:hAnsi="Arial Narrow"/>
                <w:color w:val="auto"/>
                <w:sz w:val="20"/>
                <w:szCs w:val="20"/>
              </w:rPr>
            </w:pPr>
            <w:r w:rsidRPr="00980475">
              <w:rPr>
                <w:rFonts w:ascii="Arial Narrow" w:hAnsi="Arial Narrow"/>
                <w:sz w:val="20"/>
                <w:szCs w:val="20"/>
              </w:rPr>
              <w:t xml:space="preserve"> Política de Planeación institucional</w:t>
            </w:r>
          </w:p>
          <w:p w14:paraId="6714FF84" w14:textId="38E1A4BC" w:rsidR="00E04679" w:rsidRPr="00980475" w:rsidRDefault="00E04679" w:rsidP="00261073">
            <w:pPr>
              <w:pStyle w:val="Default"/>
              <w:spacing w:before="120" w:after="120"/>
              <w:ind w:left="172"/>
              <w:rPr>
                <w:rFonts w:ascii="Arial Narrow" w:hAnsi="Arial Narrow"/>
                <w:color w:val="auto"/>
                <w:sz w:val="20"/>
                <w:szCs w:val="20"/>
              </w:rPr>
            </w:pPr>
          </w:p>
        </w:tc>
        <w:tc>
          <w:tcPr>
            <w:tcW w:w="1843" w:type="dxa"/>
          </w:tcPr>
          <w:p w14:paraId="2B9B537B" w14:textId="77777777" w:rsidR="00E04679" w:rsidRPr="00980475" w:rsidRDefault="00E04679" w:rsidP="00B737FB">
            <w:pPr>
              <w:pStyle w:val="Default"/>
              <w:numPr>
                <w:ilvl w:val="0"/>
                <w:numId w:val="39"/>
              </w:numPr>
              <w:spacing w:before="120" w:after="120"/>
              <w:ind w:left="169" w:hanging="141"/>
              <w:rPr>
                <w:rFonts w:ascii="Arial Narrow" w:hAnsi="Arial Narrow"/>
                <w:color w:val="auto"/>
                <w:sz w:val="20"/>
                <w:szCs w:val="20"/>
              </w:rPr>
            </w:pPr>
            <w:r w:rsidRPr="00980475">
              <w:rPr>
                <w:rFonts w:ascii="Arial Narrow" w:hAnsi="Arial Narrow"/>
                <w:color w:val="auto"/>
                <w:sz w:val="20"/>
                <w:szCs w:val="20"/>
              </w:rPr>
              <w:t>Oficina Asesora de Planeación.</w:t>
            </w:r>
          </w:p>
        </w:tc>
      </w:tr>
      <w:tr w:rsidR="00E04679" w:rsidRPr="00980475" w14:paraId="59D3AA75" w14:textId="77777777" w:rsidTr="0046250A">
        <w:trPr>
          <w:trHeight w:val="50"/>
        </w:trPr>
        <w:tc>
          <w:tcPr>
            <w:tcW w:w="1555" w:type="dxa"/>
            <w:vMerge/>
            <w:shd w:val="clear" w:color="auto" w:fill="DAEEF3" w:themeFill="accent5" w:themeFillTint="33"/>
          </w:tcPr>
          <w:p w14:paraId="6CE581D4" w14:textId="77777777" w:rsidR="00E04679" w:rsidRPr="00980475" w:rsidRDefault="00E04679" w:rsidP="00A465C3">
            <w:pPr>
              <w:pStyle w:val="TableParagraph"/>
              <w:spacing w:before="5"/>
              <w:jc w:val="center"/>
              <w:rPr>
                <w:rFonts w:ascii="Arial Narrow" w:hAnsi="Arial Narrow" w:cs="Arial"/>
                <w:sz w:val="20"/>
                <w:szCs w:val="20"/>
              </w:rPr>
            </w:pPr>
          </w:p>
        </w:tc>
        <w:tc>
          <w:tcPr>
            <w:tcW w:w="1984" w:type="dxa"/>
          </w:tcPr>
          <w:p w14:paraId="3BB2934F" w14:textId="7274C221" w:rsidR="00E04679" w:rsidRPr="00980475" w:rsidRDefault="00E04679" w:rsidP="00A465C3">
            <w:pPr>
              <w:pStyle w:val="Default"/>
              <w:jc w:val="both"/>
              <w:rPr>
                <w:rFonts w:ascii="Arial Narrow" w:hAnsi="Arial Narrow"/>
                <w:color w:val="auto"/>
                <w:sz w:val="20"/>
                <w:szCs w:val="20"/>
              </w:rPr>
            </w:pPr>
            <w:r w:rsidRPr="00980475">
              <w:rPr>
                <w:rFonts w:ascii="Arial Narrow" w:hAnsi="Arial Narrow"/>
                <w:color w:val="auto"/>
                <w:sz w:val="20"/>
                <w:szCs w:val="20"/>
              </w:rPr>
              <w:t>f) Hacer seguimiento a los mapas de riesgo y verificar su actualización de acuerdo con los cambios establecidos en la Política de Riesgos Institucional.</w:t>
            </w:r>
          </w:p>
        </w:tc>
        <w:tc>
          <w:tcPr>
            <w:tcW w:w="2268" w:type="dxa"/>
            <w:shd w:val="clear" w:color="auto" w:fill="FFFFFF" w:themeFill="background1"/>
          </w:tcPr>
          <w:p w14:paraId="4CCA154A" w14:textId="7ACAB8CD" w:rsidR="00E04679" w:rsidRPr="00980475" w:rsidRDefault="00E04679" w:rsidP="00E04679">
            <w:pPr>
              <w:pStyle w:val="Default"/>
              <w:spacing w:after="120"/>
              <w:ind w:left="39"/>
              <w:rPr>
                <w:rFonts w:ascii="Arial Narrow" w:hAnsi="Arial Narrow"/>
                <w:color w:val="auto"/>
                <w:sz w:val="20"/>
                <w:szCs w:val="20"/>
              </w:rPr>
            </w:pPr>
            <w:r w:rsidRPr="00980475">
              <w:rPr>
                <w:rFonts w:ascii="Arial Narrow" w:hAnsi="Arial Narrow"/>
                <w:color w:val="auto"/>
                <w:sz w:val="20"/>
                <w:szCs w:val="20"/>
              </w:rPr>
              <w:t>- Reporte de seguimiento de monitoreo a controles.</w:t>
            </w:r>
          </w:p>
          <w:p w14:paraId="13609EFA" w14:textId="54075B40" w:rsidR="00E04679" w:rsidRPr="00980475" w:rsidRDefault="00E04679" w:rsidP="00E04679">
            <w:pPr>
              <w:pStyle w:val="Default"/>
              <w:spacing w:after="120"/>
              <w:ind w:left="39"/>
              <w:rPr>
                <w:rFonts w:ascii="Arial Narrow" w:hAnsi="Arial Narrow"/>
                <w:color w:val="auto"/>
                <w:sz w:val="20"/>
                <w:szCs w:val="20"/>
              </w:rPr>
            </w:pPr>
            <w:r w:rsidRPr="00980475">
              <w:rPr>
                <w:rFonts w:ascii="Arial Narrow" w:hAnsi="Arial Narrow"/>
                <w:color w:val="auto"/>
                <w:sz w:val="20"/>
                <w:szCs w:val="20"/>
              </w:rPr>
              <w:t>- Política de riesgo.</w:t>
            </w:r>
          </w:p>
          <w:p w14:paraId="7F9F9EAE" w14:textId="7D146B2D" w:rsidR="00E04679" w:rsidRPr="00980475" w:rsidRDefault="00E04679" w:rsidP="00A465C3">
            <w:pPr>
              <w:pStyle w:val="Default"/>
              <w:spacing w:after="120"/>
              <w:rPr>
                <w:rFonts w:ascii="Arial Narrow" w:hAnsi="Arial Narrow"/>
                <w:color w:val="auto"/>
                <w:sz w:val="20"/>
                <w:szCs w:val="20"/>
              </w:rPr>
            </w:pPr>
          </w:p>
        </w:tc>
        <w:tc>
          <w:tcPr>
            <w:tcW w:w="1843" w:type="dxa"/>
            <w:shd w:val="clear" w:color="auto" w:fill="FFFFFF" w:themeFill="background1"/>
          </w:tcPr>
          <w:p w14:paraId="29978182" w14:textId="77777777" w:rsidR="00E04679" w:rsidRPr="00980475" w:rsidRDefault="00E04679" w:rsidP="00B737FB">
            <w:pPr>
              <w:pStyle w:val="Default"/>
              <w:numPr>
                <w:ilvl w:val="0"/>
                <w:numId w:val="42"/>
              </w:numPr>
              <w:spacing w:after="120"/>
              <w:ind w:left="172" w:hanging="142"/>
              <w:rPr>
                <w:rFonts w:ascii="Arial Narrow" w:hAnsi="Arial Narrow"/>
                <w:color w:val="auto"/>
                <w:sz w:val="20"/>
                <w:szCs w:val="20"/>
              </w:rPr>
            </w:pPr>
            <w:r w:rsidRPr="00980475">
              <w:rPr>
                <w:rFonts w:ascii="Arial Narrow" w:hAnsi="Arial Narrow"/>
                <w:color w:val="auto"/>
                <w:sz w:val="20"/>
                <w:szCs w:val="20"/>
              </w:rPr>
              <w:t xml:space="preserve">Dimensión de gestión con valores para resultados. </w:t>
            </w:r>
          </w:p>
          <w:p w14:paraId="34501B4A" w14:textId="77777777" w:rsidR="00E04679" w:rsidRPr="00980475" w:rsidRDefault="00E04679" w:rsidP="00B737FB">
            <w:pPr>
              <w:pStyle w:val="Default"/>
              <w:numPr>
                <w:ilvl w:val="0"/>
                <w:numId w:val="42"/>
              </w:numPr>
              <w:ind w:left="172" w:hanging="142"/>
              <w:rPr>
                <w:rFonts w:ascii="Arial Narrow" w:hAnsi="Arial Narrow"/>
                <w:color w:val="auto"/>
                <w:sz w:val="20"/>
                <w:szCs w:val="20"/>
              </w:rPr>
            </w:pPr>
            <w:r w:rsidRPr="00980475">
              <w:rPr>
                <w:rFonts w:ascii="Arial Narrow" w:hAnsi="Arial Narrow"/>
                <w:color w:val="auto"/>
                <w:sz w:val="20"/>
                <w:szCs w:val="20"/>
              </w:rPr>
              <w:t>Dimensión de Control Interno</w:t>
            </w:r>
          </w:p>
        </w:tc>
        <w:tc>
          <w:tcPr>
            <w:tcW w:w="1843" w:type="dxa"/>
            <w:shd w:val="clear" w:color="auto" w:fill="FFFFFF" w:themeFill="background1"/>
            <w:vAlign w:val="center"/>
          </w:tcPr>
          <w:p w14:paraId="0033AF2B" w14:textId="77777777" w:rsidR="00E04679" w:rsidRPr="00980475" w:rsidRDefault="00E04679" w:rsidP="00B737FB">
            <w:pPr>
              <w:pStyle w:val="Default"/>
              <w:numPr>
                <w:ilvl w:val="0"/>
                <w:numId w:val="42"/>
              </w:numPr>
              <w:ind w:left="169" w:hanging="141"/>
              <w:rPr>
                <w:rFonts w:ascii="Arial Narrow" w:hAnsi="Arial Narrow"/>
                <w:color w:val="auto"/>
                <w:sz w:val="20"/>
                <w:szCs w:val="20"/>
              </w:rPr>
            </w:pPr>
            <w:r w:rsidRPr="00980475">
              <w:rPr>
                <w:rFonts w:ascii="Arial Narrow" w:hAnsi="Arial Narrow"/>
                <w:color w:val="auto"/>
                <w:sz w:val="20"/>
                <w:szCs w:val="20"/>
              </w:rPr>
              <w:t>Todas las Dependencias</w:t>
            </w:r>
          </w:p>
        </w:tc>
      </w:tr>
      <w:tr w:rsidR="00E04679" w:rsidRPr="00980475" w14:paraId="0868AD5C" w14:textId="77777777" w:rsidTr="0046250A">
        <w:trPr>
          <w:trHeight w:val="50"/>
        </w:trPr>
        <w:tc>
          <w:tcPr>
            <w:tcW w:w="1555" w:type="dxa"/>
            <w:vMerge/>
            <w:shd w:val="clear" w:color="auto" w:fill="DAEEF3" w:themeFill="accent5" w:themeFillTint="33"/>
          </w:tcPr>
          <w:p w14:paraId="283F404B" w14:textId="77777777" w:rsidR="00E04679" w:rsidRPr="00980475" w:rsidRDefault="00E04679" w:rsidP="00A465C3">
            <w:pPr>
              <w:pStyle w:val="TableParagraph"/>
              <w:spacing w:before="5"/>
              <w:jc w:val="center"/>
              <w:rPr>
                <w:rFonts w:ascii="Arial Narrow" w:hAnsi="Arial Narrow" w:cs="Arial"/>
                <w:sz w:val="20"/>
                <w:szCs w:val="20"/>
              </w:rPr>
            </w:pPr>
          </w:p>
        </w:tc>
        <w:tc>
          <w:tcPr>
            <w:tcW w:w="1984" w:type="dxa"/>
          </w:tcPr>
          <w:p w14:paraId="1D9253CA" w14:textId="0AFEAC3B" w:rsidR="00E04679" w:rsidRPr="00980475" w:rsidRDefault="00E04679" w:rsidP="00A465C3">
            <w:pPr>
              <w:pStyle w:val="Default"/>
              <w:jc w:val="both"/>
              <w:rPr>
                <w:rFonts w:ascii="Arial Narrow" w:hAnsi="Arial Narrow"/>
                <w:color w:val="auto"/>
                <w:sz w:val="20"/>
                <w:szCs w:val="20"/>
              </w:rPr>
            </w:pPr>
            <w:r w:rsidRPr="00980475">
              <w:rPr>
                <w:rFonts w:ascii="Arial Narrow" w:hAnsi="Arial Narrow"/>
                <w:color w:val="auto"/>
                <w:sz w:val="20"/>
                <w:szCs w:val="20"/>
              </w:rPr>
              <w:t>g) Verificar el desarrollo y mantenimiento de controles de TI.</w:t>
            </w:r>
          </w:p>
        </w:tc>
        <w:tc>
          <w:tcPr>
            <w:tcW w:w="2268" w:type="dxa"/>
          </w:tcPr>
          <w:p w14:paraId="0C3CA48D" w14:textId="77777777" w:rsidR="00E04679" w:rsidRPr="00980475" w:rsidRDefault="00E04679" w:rsidP="00A465C3">
            <w:pPr>
              <w:pStyle w:val="Default"/>
              <w:ind w:left="184" w:hanging="142"/>
              <w:rPr>
                <w:rFonts w:ascii="Arial Narrow" w:hAnsi="Arial Narrow"/>
                <w:color w:val="auto"/>
                <w:sz w:val="20"/>
                <w:szCs w:val="20"/>
              </w:rPr>
            </w:pPr>
          </w:p>
          <w:p w14:paraId="4DD09DC5" w14:textId="01DBE23B" w:rsidR="00E04679" w:rsidRPr="00980475" w:rsidRDefault="00E04679" w:rsidP="00E04679">
            <w:pPr>
              <w:pStyle w:val="Default"/>
              <w:ind w:left="39"/>
              <w:rPr>
                <w:rFonts w:ascii="Arial Narrow" w:hAnsi="Arial Narrow"/>
                <w:color w:val="auto"/>
                <w:sz w:val="20"/>
                <w:szCs w:val="20"/>
              </w:rPr>
            </w:pPr>
            <w:r w:rsidRPr="00980475">
              <w:rPr>
                <w:rFonts w:ascii="Arial Narrow" w:hAnsi="Arial Narrow"/>
                <w:color w:val="auto"/>
                <w:sz w:val="20"/>
                <w:szCs w:val="20"/>
              </w:rPr>
              <w:t>- Política de seguridad de la información.</w:t>
            </w:r>
          </w:p>
          <w:p w14:paraId="5741731E" w14:textId="77777777" w:rsidR="00E04679" w:rsidRPr="00980475" w:rsidRDefault="00E04679" w:rsidP="009909F3">
            <w:pPr>
              <w:pStyle w:val="Prrafodelista"/>
              <w:rPr>
                <w:rFonts w:ascii="Arial Narrow" w:hAnsi="Arial Narrow"/>
                <w:sz w:val="20"/>
                <w:szCs w:val="20"/>
              </w:rPr>
            </w:pPr>
          </w:p>
          <w:p w14:paraId="59638C23" w14:textId="0AE12B24" w:rsidR="00E04679" w:rsidRPr="00980475" w:rsidRDefault="00E04679" w:rsidP="000A128F">
            <w:pPr>
              <w:pStyle w:val="Default"/>
              <w:ind w:left="184"/>
              <w:rPr>
                <w:rFonts w:ascii="Arial Narrow" w:hAnsi="Arial Narrow"/>
                <w:color w:val="auto"/>
                <w:sz w:val="20"/>
                <w:szCs w:val="20"/>
              </w:rPr>
            </w:pPr>
            <w:r w:rsidRPr="00980475">
              <w:rPr>
                <w:rFonts w:ascii="Arial Narrow" w:hAnsi="Arial Narrow"/>
                <w:color w:val="auto"/>
                <w:sz w:val="20"/>
                <w:szCs w:val="20"/>
                <w:lang w:val="es-ES"/>
              </w:rPr>
              <w:lastRenderedPageBreak/>
              <w:t xml:space="preserve">- </w:t>
            </w:r>
            <w:r w:rsidRPr="00980475">
              <w:rPr>
                <w:rFonts w:ascii="Arial Narrow" w:hAnsi="Arial Narrow"/>
                <w:color w:val="auto"/>
                <w:sz w:val="20"/>
                <w:szCs w:val="20"/>
              </w:rPr>
              <w:t>Monitoreo trimestral de los mapas de riesgo</w:t>
            </w:r>
          </w:p>
          <w:p w14:paraId="5B03F3A7" w14:textId="77777777" w:rsidR="00E04679" w:rsidRPr="00980475" w:rsidRDefault="00E04679" w:rsidP="009909F3">
            <w:pPr>
              <w:pStyle w:val="Prrafodelista"/>
              <w:rPr>
                <w:rFonts w:ascii="Arial Narrow" w:hAnsi="Arial Narrow"/>
                <w:sz w:val="20"/>
                <w:szCs w:val="20"/>
              </w:rPr>
            </w:pPr>
          </w:p>
          <w:p w14:paraId="0B55F7F6" w14:textId="081CB007" w:rsidR="00E04679" w:rsidRPr="00980475" w:rsidRDefault="00E04679" w:rsidP="000A128F">
            <w:pPr>
              <w:pStyle w:val="Default"/>
              <w:ind w:left="184"/>
              <w:rPr>
                <w:rFonts w:ascii="Arial Narrow" w:hAnsi="Arial Narrow"/>
                <w:color w:val="auto"/>
                <w:sz w:val="20"/>
                <w:szCs w:val="20"/>
              </w:rPr>
            </w:pPr>
            <w:r w:rsidRPr="00980475">
              <w:rPr>
                <w:rFonts w:ascii="Arial Narrow" w:hAnsi="Arial Narrow"/>
                <w:color w:val="auto"/>
                <w:sz w:val="20"/>
                <w:szCs w:val="20"/>
                <w:lang w:val="es-ES"/>
              </w:rPr>
              <w:t xml:space="preserve">- </w:t>
            </w:r>
            <w:r w:rsidRPr="00980475">
              <w:rPr>
                <w:rFonts w:ascii="Arial Narrow" w:hAnsi="Arial Narrow"/>
                <w:color w:val="auto"/>
                <w:sz w:val="20"/>
                <w:szCs w:val="20"/>
              </w:rPr>
              <w:t>Asesoría en la definición de controles</w:t>
            </w:r>
          </w:p>
        </w:tc>
        <w:tc>
          <w:tcPr>
            <w:tcW w:w="1843" w:type="dxa"/>
          </w:tcPr>
          <w:p w14:paraId="7C16561B" w14:textId="77777777" w:rsidR="00E04679" w:rsidRPr="00980475" w:rsidRDefault="00E04679" w:rsidP="00B737FB">
            <w:pPr>
              <w:pStyle w:val="Default"/>
              <w:numPr>
                <w:ilvl w:val="0"/>
                <w:numId w:val="43"/>
              </w:numPr>
              <w:spacing w:after="120"/>
              <w:ind w:left="172" w:hanging="172"/>
              <w:rPr>
                <w:rFonts w:ascii="Arial Narrow" w:hAnsi="Arial Narrow"/>
                <w:color w:val="auto"/>
                <w:sz w:val="20"/>
                <w:szCs w:val="20"/>
              </w:rPr>
            </w:pPr>
            <w:r w:rsidRPr="00980475">
              <w:rPr>
                <w:rFonts w:ascii="Arial Narrow" w:hAnsi="Arial Narrow"/>
                <w:color w:val="auto"/>
                <w:sz w:val="20"/>
                <w:szCs w:val="20"/>
              </w:rPr>
              <w:lastRenderedPageBreak/>
              <w:t>Dimensión de gestión con valores para resultados</w:t>
            </w:r>
          </w:p>
          <w:p w14:paraId="7FF23D6B" w14:textId="77777777" w:rsidR="00E04679" w:rsidRPr="00980475" w:rsidRDefault="00E04679" w:rsidP="00B737FB">
            <w:pPr>
              <w:pStyle w:val="Default"/>
              <w:numPr>
                <w:ilvl w:val="0"/>
                <w:numId w:val="43"/>
              </w:numPr>
              <w:spacing w:after="120"/>
              <w:ind w:left="172" w:hanging="172"/>
              <w:rPr>
                <w:rFonts w:ascii="Arial Narrow" w:hAnsi="Arial Narrow"/>
                <w:color w:val="auto"/>
                <w:sz w:val="20"/>
                <w:szCs w:val="20"/>
              </w:rPr>
            </w:pPr>
            <w:r w:rsidRPr="00980475">
              <w:rPr>
                <w:rFonts w:ascii="Arial Narrow" w:hAnsi="Arial Narrow"/>
                <w:color w:val="auto"/>
                <w:sz w:val="20"/>
                <w:szCs w:val="20"/>
              </w:rPr>
              <w:lastRenderedPageBreak/>
              <w:t xml:space="preserve">Política de seguridad digital. </w:t>
            </w:r>
          </w:p>
          <w:p w14:paraId="0B2B3C91" w14:textId="77777777" w:rsidR="00E04679" w:rsidRPr="00980475" w:rsidRDefault="00E04679" w:rsidP="00B737FB">
            <w:pPr>
              <w:pStyle w:val="Default"/>
              <w:numPr>
                <w:ilvl w:val="0"/>
                <w:numId w:val="43"/>
              </w:numPr>
              <w:ind w:left="172" w:hanging="172"/>
              <w:rPr>
                <w:rFonts w:ascii="Arial Narrow" w:hAnsi="Arial Narrow"/>
                <w:color w:val="auto"/>
                <w:sz w:val="20"/>
                <w:szCs w:val="20"/>
              </w:rPr>
            </w:pPr>
            <w:r w:rsidRPr="00980475">
              <w:rPr>
                <w:rFonts w:ascii="Arial Narrow" w:hAnsi="Arial Narrow"/>
                <w:color w:val="auto"/>
                <w:sz w:val="20"/>
                <w:szCs w:val="20"/>
              </w:rPr>
              <w:t xml:space="preserve">Política de Gobierno digital. </w:t>
            </w:r>
          </w:p>
        </w:tc>
        <w:tc>
          <w:tcPr>
            <w:tcW w:w="1843" w:type="dxa"/>
            <w:vAlign w:val="center"/>
          </w:tcPr>
          <w:p w14:paraId="14BF428C" w14:textId="77777777" w:rsidR="00E04679" w:rsidRPr="00980475" w:rsidRDefault="00E04679" w:rsidP="00B737FB">
            <w:pPr>
              <w:pStyle w:val="Default"/>
              <w:numPr>
                <w:ilvl w:val="0"/>
                <w:numId w:val="43"/>
              </w:numPr>
              <w:ind w:left="169" w:hanging="141"/>
              <w:rPr>
                <w:rFonts w:ascii="Arial Narrow" w:hAnsi="Arial Narrow"/>
                <w:color w:val="auto"/>
                <w:sz w:val="20"/>
                <w:szCs w:val="20"/>
              </w:rPr>
            </w:pPr>
            <w:r w:rsidRPr="00980475">
              <w:rPr>
                <w:rFonts w:ascii="Arial Narrow" w:hAnsi="Arial Narrow"/>
                <w:color w:val="auto"/>
                <w:sz w:val="20"/>
                <w:szCs w:val="20"/>
              </w:rPr>
              <w:lastRenderedPageBreak/>
              <w:t>OTI</w:t>
            </w:r>
          </w:p>
        </w:tc>
      </w:tr>
      <w:tr w:rsidR="00E04679" w:rsidRPr="00980475" w14:paraId="561B56F7" w14:textId="77777777" w:rsidTr="0046250A">
        <w:trPr>
          <w:trHeight w:val="50"/>
        </w:trPr>
        <w:tc>
          <w:tcPr>
            <w:tcW w:w="1555" w:type="dxa"/>
            <w:vMerge/>
            <w:shd w:val="clear" w:color="auto" w:fill="DAEEF3" w:themeFill="accent5" w:themeFillTint="33"/>
          </w:tcPr>
          <w:p w14:paraId="32CF5440" w14:textId="77777777" w:rsidR="00E04679" w:rsidRPr="00980475" w:rsidRDefault="00E04679" w:rsidP="00A465C3">
            <w:pPr>
              <w:pStyle w:val="TableParagraph"/>
              <w:spacing w:before="5"/>
              <w:jc w:val="center"/>
              <w:rPr>
                <w:rFonts w:ascii="Arial Narrow" w:hAnsi="Arial Narrow" w:cs="Arial"/>
                <w:sz w:val="20"/>
                <w:szCs w:val="20"/>
              </w:rPr>
            </w:pPr>
          </w:p>
        </w:tc>
        <w:tc>
          <w:tcPr>
            <w:tcW w:w="1984" w:type="dxa"/>
          </w:tcPr>
          <w:p w14:paraId="56DFED12" w14:textId="55A210E8" w:rsidR="00E04679" w:rsidRPr="00980475" w:rsidRDefault="00E04679" w:rsidP="00A465C3">
            <w:pPr>
              <w:pStyle w:val="Default"/>
              <w:jc w:val="both"/>
              <w:rPr>
                <w:rFonts w:ascii="Arial Narrow" w:hAnsi="Arial Narrow"/>
                <w:color w:val="auto"/>
                <w:sz w:val="20"/>
                <w:szCs w:val="20"/>
              </w:rPr>
            </w:pPr>
            <w:r w:rsidRPr="00980475">
              <w:rPr>
                <w:rFonts w:ascii="Arial Narrow" w:hAnsi="Arial Narrow"/>
                <w:color w:val="auto"/>
                <w:sz w:val="20"/>
                <w:szCs w:val="20"/>
              </w:rPr>
              <w:t>h) Revisar en coordinación con la tercera línea de defensa la efectividad de los controles</w:t>
            </w:r>
          </w:p>
        </w:tc>
        <w:tc>
          <w:tcPr>
            <w:tcW w:w="2268" w:type="dxa"/>
          </w:tcPr>
          <w:p w14:paraId="6796B2DD" w14:textId="53DA9A51" w:rsidR="00E04679" w:rsidRPr="00980475" w:rsidRDefault="00E04679" w:rsidP="000A128F">
            <w:pPr>
              <w:pStyle w:val="Default"/>
              <w:spacing w:after="120"/>
              <w:ind w:left="184"/>
              <w:rPr>
                <w:rFonts w:ascii="Arial Narrow" w:hAnsi="Arial Narrow"/>
                <w:color w:val="auto"/>
                <w:sz w:val="20"/>
                <w:szCs w:val="20"/>
              </w:rPr>
            </w:pPr>
            <w:r w:rsidRPr="00980475">
              <w:rPr>
                <w:rFonts w:ascii="Arial Narrow" w:hAnsi="Arial Narrow"/>
                <w:color w:val="auto"/>
                <w:sz w:val="20"/>
                <w:szCs w:val="20"/>
              </w:rPr>
              <w:t>- Reporte de seguimiento de monitoreo a controles.</w:t>
            </w:r>
          </w:p>
        </w:tc>
        <w:tc>
          <w:tcPr>
            <w:tcW w:w="1843" w:type="dxa"/>
          </w:tcPr>
          <w:p w14:paraId="1B58B4A2" w14:textId="77777777" w:rsidR="00E04679" w:rsidRPr="00980475" w:rsidRDefault="00E04679" w:rsidP="00B737FB">
            <w:pPr>
              <w:pStyle w:val="Prrafodelista"/>
              <w:numPr>
                <w:ilvl w:val="0"/>
                <w:numId w:val="44"/>
              </w:numPr>
              <w:spacing w:after="120"/>
              <w:ind w:left="172" w:hanging="172"/>
              <w:rPr>
                <w:rFonts w:ascii="Arial Narrow" w:eastAsiaTheme="minorHAnsi" w:hAnsi="Arial Narrow" w:cs="Arial"/>
                <w:sz w:val="20"/>
                <w:szCs w:val="20"/>
                <w:lang w:val="es-CO"/>
              </w:rPr>
            </w:pPr>
            <w:r w:rsidRPr="00980475">
              <w:rPr>
                <w:rFonts w:ascii="Arial Narrow" w:eastAsiaTheme="minorHAnsi" w:hAnsi="Arial Narrow" w:cs="Arial"/>
                <w:sz w:val="20"/>
                <w:szCs w:val="20"/>
                <w:lang w:val="es-CO"/>
              </w:rPr>
              <w:t>Dimensión de Control Interno</w:t>
            </w:r>
          </w:p>
          <w:p w14:paraId="3516775B" w14:textId="77777777" w:rsidR="00E04679" w:rsidRPr="00980475" w:rsidRDefault="00E04679" w:rsidP="00B737FB">
            <w:pPr>
              <w:pStyle w:val="Default"/>
              <w:numPr>
                <w:ilvl w:val="0"/>
                <w:numId w:val="44"/>
              </w:numPr>
              <w:ind w:left="172" w:hanging="172"/>
              <w:rPr>
                <w:rFonts w:ascii="Arial Narrow" w:hAnsi="Arial Narrow"/>
                <w:color w:val="auto"/>
                <w:sz w:val="20"/>
                <w:szCs w:val="20"/>
              </w:rPr>
            </w:pPr>
            <w:r w:rsidRPr="00980475">
              <w:rPr>
                <w:rFonts w:ascii="Arial Narrow" w:hAnsi="Arial Narrow"/>
                <w:color w:val="auto"/>
                <w:sz w:val="20"/>
                <w:szCs w:val="20"/>
              </w:rPr>
              <w:t>Dimensión de gestión con valores para resultados.</w:t>
            </w:r>
          </w:p>
        </w:tc>
        <w:tc>
          <w:tcPr>
            <w:tcW w:w="1843" w:type="dxa"/>
          </w:tcPr>
          <w:p w14:paraId="39EDA2FE" w14:textId="77777777" w:rsidR="00E04679" w:rsidRPr="00980475" w:rsidRDefault="00E04679" w:rsidP="00B737FB">
            <w:pPr>
              <w:pStyle w:val="Default"/>
              <w:numPr>
                <w:ilvl w:val="0"/>
                <w:numId w:val="44"/>
              </w:numPr>
              <w:spacing w:after="120"/>
              <w:ind w:left="311" w:hanging="283"/>
              <w:rPr>
                <w:rFonts w:ascii="Arial Narrow" w:hAnsi="Arial Narrow"/>
                <w:color w:val="auto"/>
                <w:sz w:val="20"/>
                <w:szCs w:val="20"/>
              </w:rPr>
            </w:pPr>
            <w:r w:rsidRPr="00980475">
              <w:rPr>
                <w:rFonts w:ascii="Arial Narrow" w:hAnsi="Arial Narrow"/>
                <w:color w:val="auto"/>
                <w:sz w:val="20"/>
                <w:szCs w:val="20"/>
              </w:rPr>
              <w:t xml:space="preserve">Oficina Asesora de Planeación. </w:t>
            </w:r>
          </w:p>
          <w:p w14:paraId="6C92C84E" w14:textId="77777777" w:rsidR="00E04679" w:rsidRPr="00980475" w:rsidRDefault="00E04679" w:rsidP="00B737FB">
            <w:pPr>
              <w:pStyle w:val="Default"/>
              <w:numPr>
                <w:ilvl w:val="0"/>
                <w:numId w:val="44"/>
              </w:numPr>
              <w:ind w:left="311" w:hanging="283"/>
              <w:rPr>
                <w:rFonts w:ascii="Arial Narrow" w:hAnsi="Arial Narrow"/>
                <w:color w:val="auto"/>
                <w:sz w:val="20"/>
                <w:szCs w:val="20"/>
              </w:rPr>
            </w:pPr>
            <w:r w:rsidRPr="00980475">
              <w:rPr>
                <w:rFonts w:ascii="Arial Narrow" w:hAnsi="Arial Narrow"/>
                <w:color w:val="auto"/>
                <w:sz w:val="20"/>
                <w:szCs w:val="20"/>
              </w:rPr>
              <w:t>Oficina de Control Interno.</w:t>
            </w:r>
          </w:p>
        </w:tc>
      </w:tr>
      <w:tr w:rsidR="00E04679" w:rsidRPr="00980475" w14:paraId="2895B4B8" w14:textId="77777777" w:rsidTr="0046250A">
        <w:trPr>
          <w:trHeight w:val="657"/>
        </w:trPr>
        <w:tc>
          <w:tcPr>
            <w:tcW w:w="1555" w:type="dxa"/>
            <w:vMerge/>
            <w:shd w:val="clear" w:color="auto" w:fill="DAEEF3" w:themeFill="accent5" w:themeFillTint="33"/>
          </w:tcPr>
          <w:p w14:paraId="71E41AAB" w14:textId="77777777" w:rsidR="00E04679" w:rsidRPr="00980475" w:rsidRDefault="00E04679" w:rsidP="00A465C3">
            <w:pPr>
              <w:pStyle w:val="TableParagraph"/>
              <w:spacing w:before="5"/>
              <w:jc w:val="center"/>
              <w:rPr>
                <w:rFonts w:ascii="Arial Narrow" w:hAnsi="Arial Narrow" w:cs="Arial"/>
                <w:sz w:val="20"/>
                <w:szCs w:val="20"/>
              </w:rPr>
            </w:pPr>
          </w:p>
        </w:tc>
        <w:tc>
          <w:tcPr>
            <w:tcW w:w="1984" w:type="dxa"/>
          </w:tcPr>
          <w:p w14:paraId="56E00343" w14:textId="6F102A83" w:rsidR="00E04679" w:rsidRPr="00980475" w:rsidRDefault="00E04679" w:rsidP="00A465C3">
            <w:pPr>
              <w:pStyle w:val="Default"/>
              <w:jc w:val="both"/>
              <w:rPr>
                <w:rFonts w:ascii="Arial Narrow" w:hAnsi="Arial Narrow"/>
                <w:color w:val="auto"/>
                <w:sz w:val="20"/>
                <w:szCs w:val="20"/>
              </w:rPr>
            </w:pPr>
            <w:r w:rsidRPr="00980475">
              <w:rPr>
                <w:rFonts w:ascii="Arial Narrow" w:hAnsi="Arial Narrow"/>
                <w:color w:val="auto"/>
                <w:sz w:val="20"/>
                <w:szCs w:val="20"/>
              </w:rPr>
              <w:t xml:space="preserve">i) Evaluar que el diseño del control establecido sea adecuado frente a los riesgos identificados. Se incluyen los controles tecnológicos y relacionados con riesgos de seguridad de la información, conflicto de interés, datos personales, los de fraude y de corrupción. </w:t>
            </w:r>
          </w:p>
        </w:tc>
        <w:tc>
          <w:tcPr>
            <w:tcW w:w="2268" w:type="dxa"/>
          </w:tcPr>
          <w:p w14:paraId="6AEA05F7" w14:textId="72064A18" w:rsidR="00E04679" w:rsidRPr="00980475" w:rsidRDefault="00E04679" w:rsidP="00980475">
            <w:pPr>
              <w:pStyle w:val="Default"/>
              <w:ind w:left="184"/>
              <w:rPr>
                <w:rFonts w:ascii="Arial Narrow" w:hAnsi="Arial Narrow"/>
                <w:color w:val="auto"/>
                <w:sz w:val="20"/>
                <w:szCs w:val="20"/>
              </w:rPr>
            </w:pPr>
            <w:r w:rsidRPr="00980475">
              <w:rPr>
                <w:rFonts w:ascii="Arial Narrow" w:hAnsi="Arial Narrow"/>
                <w:color w:val="auto"/>
                <w:sz w:val="20"/>
                <w:szCs w:val="20"/>
              </w:rPr>
              <w:t>- Reporte de seguimiento de monitoreo a controles.</w:t>
            </w:r>
          </w:p>
        </w:tc>
        <w:tc>
          <w:tcPr>
            <w:tcW w:w="1843" w:type="dxa"/>
          </w:tcPr>
          <w:p w14:paraId="2EF3D2C3" w14:textId="77777777" w:rsidR="00E04679" w:rsidRPr="00980475" w:rsidRDefault="00E04679" w:rsidP="00B737FB">
            <w:pPr>
              <w:pStyle w:val="Default"/>
              <w:numPr>
                <w:ilvl w:val="0"/>
                <w:numId w:val="44"/>
              </w:numPr>
              <w:spacing w:after="120"/>
              <w:ind w:left="172" w:hanging="172"/>
              <w:jc w:val="both"/>
              <w:rPr>
                <w:rFonts w:ascii="Arial Narrow" w:hAnsi="Arial Narrow"/>
                <w:color w:val="auto"/>
                <w:sz w:val="20"/>
                <w:szCs w:val="20"/>
              </w:rPr>
            </w:pPr>
            <w:r w:rsidRPr="00980475">
              <w:rPr>
                <w:rFonts w:ascii="Arial Narrow" w:hAnsi="Arial Narrow"/>
                <w:color w:val="auto"/>
                <w:sz w:val="20"/>
                <w:szCs w:val="20"/>
              </w:rPr>
              <w:t>Dimensión de gestión con valores para resultados.</w:t>
            </w:r>
          </w:p>
          <w:p w14:paraId="5AE94A65" w14:textId="77777777" w:rsidR="00E04679" w:rsidRPr="00980475" w:rsidRDefault="00E04679" w:rsidP="00B737FB">
            <w:pPr>
              <w:pStyle w:val="Default"/>
              <w:numPr>
                <w:ilvl w:val="0"/>
                <w:numId w:val="44"/>
              </w:numPr>
              <w:spacing w:after="120"/>
              <w:ind w:left="172" w:hanging="172"/>
              <w:jc w:val="both"/>
              <w:rPr>
                <w:rFonts w:ascii="Arial Narrow" w:hAnsi="Arial Narrow"/>
                <w:color w:val="auto"/>
                <w:sz w:val="20"/>
                <w:szCs w:val="20"/>
              </w:rPr>
            </w:pPr>
            <w:r w:rsidRPr="00980475">
              <w:rPr>
                <w:rFonts w:ascii="Arial Narrow" w:hAnsi="Arial Narrow"/>
                <w:color w:val="auto"/>
                <w:sz w:val="20"/>
                <w:szCs w:val="20"/>
              </w:rPr>
              <w:t xml:space="preserve">Política de seguridad digital. </w:t>
            </w:r>
          </w:p>
          <w:p w14:paraId="7E3118EA" w14:textId="460AB6A9" w:rsidR="00E04679" w:rsidRPr="00980475" w:rsidRDefault="00E04679" w:rsidP="00B737FB">
            <w:pPr>
              <w:pStyle w:val="Default"/>
              <w:numPr>
                <w:ilvl w:val="0"/>
                <w:numId w:val="44"/>
              </w:numPr>
              <w:ind w:left="172" w:hanging="172"/>
              <w:jc w:val="both"/>
              <w:rPr>
                <w:rFonts w:ascii="Arial Narrow" w:hAnsi="Arial Narrow"/>
                <w:color w:val="auto"/>
                <w:sz w:val="20"/>
                <w:szCs w:val="20"/>
              </w:rPr>
            </w:pPr>
            <w:r w:rsidRPr="00980475">
              <w:rPr>
                <w:rFonts w:ascii="Arial Narrow" w:hAnsi="Arial Narrow"/>
                <w:color w:val="auto"/>
                <w:sz w:val="20"/>
                <w:szCs w:val="20"/>
              </w:rPr>
              <w:t>Política de Gobierno digital.</w:t>
            </w:r>
          </w:p>
          <w:p w14:paraId="240E4D09" w14:textId="77777777" w:rsidR="00E04679" w:rsidRPr="00980475" w:rsidRDefault="00E04679" w:rsidP="001C6F8A">
            <w:pPr>
              <w:pStyle w:val="Default"/>
              <w:ind w:left="172"/>
              <w:jc w:val="both"/>
              <w:rPr>
                <w:rFonts w:ascii="Arial Narrow" w:hAnsi="Arial Narrow"/>
                <w:color w:val="auto"/>
                <w:sz w:val="20"/>
                <w:szCs w:val="20"/>
              </w:rPr>
            </w:pPr>
          </w:p>
          <w:p w14:paraId="42D7F070" w14:textId="39A4B483" w:rsidR="00E04679" w:rsidRPr="00980475" w:rsidRDefault="00E04679" w:rsidP="00B737FB">
            <w:pPr>
              <w:pStyle w:val="Default"/>
              <w:numPr>
                <w:ilvl w:val="0"/>
                <w:numId w:val="44"/>
              </w:numPr>
              <w:ind w:left="172" w:hanging="172"/>
              <w:jc w:val="both"/>
              <w:rPr>
                <w:rFonts w:ascii="Arial Narrow" w:hAnsi="Arial Narrow"/>
                <w:color w:val="auto"/>
                <w:sz w:val="20"/>
                <w:szCs w:val="20"/>
              </w:rPr>
            </w:pPr>
            <w:r w:rsidRPr="00980475">
              <w:rPr>
                <w:rFonts w:ascii="Arial Narrow" w:hAnsi="Arial Narrow"/>
                <w:color w:val="auto"/>
                <w:sz w:val="20"/>
                <w:szCs w:val="20"/>
              </w:rPr>
              <w:t>Planeación Institucional</w:t>
            </w:r>
          </w:p>
        </w:tc>
        <w:tc>
          <w:tcPr>
            <w:tcW w:w="1843" w:type="dxa"/>
          </w:tcPr>
          <w:p w14:paraId="712FDA2B" w14:textId="77777777" w:rsidR="00E04679" w:rsidRPr="00980475" w:rsidRDefault="00E04679" w:rsidP="00A465C3">
            <w:pPr>
              <w:pStyle w:val="Default"/>
              <w:spacing w:after="120"/>
              <w:jc w:val="both"/>
              <w:rPr>
                <w:rFonts w:ascii="Arial Narrow" w:hAnsi="Arial Narrow"/>
                <w:color w:val="auto"/>
                <w:sz w:val="20"/>
                <w:szCs w:val="20"/>
              </w:rPr>
            </w:pPr>
          </w:p>
          <w:p w14:paraId="77DA4ED4" w14:textId="5A3BD242" w:rsidR="00E04679" w:rsidRPr="00980475" w:rsidRDefault="00E04679" w:rsidP="001C6F8A">
            <w:pPr>
              <w:pStyle w:val="Default"/>
              <w:jc w:val="both"/>
              <w:rPr>
                <w:rFonts w:ascii="Arial Narrow" w:hAnsi="Arial Narrow"/>
                <w:color w:val="auto"/>
                <w:sz w:val="20"/>
                <w:szCs w:val="20"/>
              </w:rPr>
            </w:pPr>
          </w:p>
          <w:p w14:paraId="4E0B4647" w14:textId="33EAB313" w:rsidR="00E04679" w:rsidRPr="00980475" w:rsidRDefault="00E04679" w:rsidP="00B737FB">
            <w:pPr>
              <w:pStyle w:val="Default"/>
              <w:numPr>
                <w:ilvl w:val="0"/>
                <w:numId w:val="44"/>
              </w:numPr>
              <w:ind w:left="311" w:hanging="283"/>
              <w:jc w:val="both"/>
              <w:rPr>
                <w:rFonts w:ascii="Arial Narrow" w:hAnsi="Arial Narrow"/>
                <w:color w:val="auto"/>
                <w:sz w:val="20"/>
                <w:szCs w:val="20"/>
              </w:rPr>
            </w:pPr>
            <w:r w:rsidRPr="00980475">
              <w:rPr>
                <w:rFonts w:ascii="Arial Narrow" w:hAnsi="Arial Narrow"/>
                <w:color w:val="auto"/>
                <w:sz w:val="20"/>
                <w:szCs w:val="20"/>
              </w:rPr>
              <w:t>OCI</w:t>
            </w:r>
          </w:p>
          <w:p w14:paraId="4DE4B372" w14:textId="77777777" w:rsidR="00E04679" w:rsidRPr="00980475" w:rsidRDefault="00E04679" w:rsidP="001C6F8A">
            <w:pPr>
              <w:pStyle w:val="Default"/>
              <w:ind w:left="311"/>
              <w:jc w:val="both"/>
              <w:rPr>
                <w:rFonts w:ascii="Arial Narrow" w:hAnsi="Arial Narrow"/>
                <w:color w:val="auto"/>
                <w:sz w:val="20"/>
                <w:szCs w:val="20"/>
              </w:rPr>
            </w:pPr>
          </w:p>
          <w:p w14:paraId="53D18986" w14:textId="2E10D78D" w:rsidR="00E04679" w:rsidRPr="00980475" w:rsidRDefault="00E04679" w:rsidP="00B737FB">
            <w:pPr>
              <w:pStyle w:val="Default"/>
              <w:numPr>
                <w:ilvl w:val="0"/>
                <w:numId w:val="44"/>
              </w:numPr>
              <w:ind w:left="311" w:hanging="283"/>
              <w:jc w:val="both"/>
              <w:rPr>
                <w:rFonts w:ascii="Arial Narrow" w:hAnsi="Arial Narrow"/>
                <w:color w:val="auto"/>
                <w:sz w:val="20"/>
                <w:szCs w:val="20"/>
              </w:rPr>
            </w:pPr>
            <w:r w:rsidRPr="00980475">
              <w:rPr>
                <w:rFonts w:ascii="Arial Narrow" w:hAnsi="Arial Narrow"/>
                <w:color w:val="auto"/>
                <w:sz w:val="20"/>
                <w:szCs w:val="20"/>
              </w:rPr>
              <w:t>OTI</w:t>
            </w:r>
          </w:p>
        </w:tc>
      </w:tr>
      <w:tr w:rsidR="00E04679" w:rsidRPr="00980475" w14:paraId="59A5BA4E" w14:textId="77777777" w:rsidTr="0046250A">
        <w:trPr>
          <w:trHeight w:val="3382"/>
        </w:trPr>
        <w:tc>
          <w:tcPr>
            <w:tcW w:w="1555" w:type="dxa"/>
            <w:vMerge/>
            <w:shd w:val="clear" w:color="auto" w:fill="DAEEF3" w:themeFill="accent5" w:themeFillTint="33"/>
          </w:tcPr>
          <w:p w14:paraId="2D8DDE6F" w14:textId="77777777" w:rsidR="00E04679" w:rsidRPr="00980475" w:rsidRDefault="00E04679" w:rsidP="00A235EF">
            <w:pPr>
              <w:pStyle w:val="TableParagraph"/>
              <w:spacing w:before="5"/>
              <w:jc w:val="center"/>
              <w:rPr>
                <w:rFonts w:ascii="Arial Narrow" w:hAnsi="Arial Narrow" w:cs="Arial"/>
                <w:sz w:val="20"/>
                <w:szCs w:val="20"/>
              </w:rPr>
            </w:pPr>
          </w:p>
        </w:tc>
        <w:tc>
          <w:tcPr>
            <w:tcW w:w="1984" w:type="dxa"/>
          </w:tcPr>
          <w:p w14:paraId="7A504040" w14:textId="13149AAC" w:rsidR="00E04679" w:rsidRPr="00980475" w:rsidRDefault="00E04679" w:rsidP="00A235EF">
            <w:pPr>
              <w:pStyle w:val="Default"/>
              <w:jc w:val="both"/>
              <w:rPr>
                <w:rFonts w:ascii="Arial Narrow" w:hAnsi="Arial Narrow"/>
                <w:color w:val="auto"/>
                <w:sz w:val="20"/>
                <w:szCs w:val="20"/>
              </w:rPr>
            </w:pPr>
            <w:r w:rsidRPr="00980475">
              <w:rPr>
                <w:rFonts w:ascii="Arial Narrow" w:hAnsi="Arial Narrow"/>
                <w:color w:val="auto"/>
                <w:sz w:val="20"/>
                <w:szCs w:val="20"/>
              </w:rPr>
              <w:t xml:space="preserve">j) Diseñar sistemas de gestión (bajo normas o estándares internacionales como la ISO), integrados de forma adecuada a la estructura de control de la entidad. </w:t>
            </w:r>
          </w:p>
          <w:p w14:paraId="73BDD0DB" w14:textId="77777777" w:rsidR="00E04679" w:rsidRPr="00980475" w:rsidRDefault="00E04679" w:rsidP="00A235EF">
            <w:pPr>
              <w:pStyle w:val="Default"/>
              <w:jc w:val="both"/>
              <w:rPr>
                <w:rFonts w:ascii="Arial Narrow" w:hAnsi="Arial Narrow"/>
                <w:color w:val="auto"/>
                <w:sz w:val="20"/>
                <w:szCs w:val="20"/>
              </w:rPr>
            </w:pPr>
          </w:p>
          <w:p w14:paraId="54025A44" w14:textId="77777777" w:rsidR="00E04679" w:rsidRPr="00980475" w:rsidRDefault="00E04679" w:rsidP="00A235EF">
            <w:pPr>
              <w:pStyle w:val="Default"/>
              <w:jc w:val="both"/>
              <w:rPr>
                <w:rFonts w:ascii="Arial Narrow" w:hAnsi="Arial Narrow"/>
                <w:color w:val="auto"/>
                <w:sz w:val="20"/>
                <w:szCs w:val="20"/>
              </w:rPr>
            </w:pPr>
          </w:p>
          <w:p w14:paraId="369B0398" w14:textId="77777777" w:rsidR="00E04679" w:rsidRPr="00980475" w:rsidRDefault="00E04679" w:rsidP="00A235EF">
            <w:pPr>
              <w:pStyle w:val="Default"/>
              <w:jc w:val="both"/>
              <w:rPr>
                <w:rFonts w:ascii="Arial Narrow" w:hAnsi="Arial Narrow"/>
                <w:color w:val="auto"/>
                <w:sz w:val="20"/>
                <w:szCs w:val="20"/>
              </w:rPr>
            </w:pPr>
          </w:p>
        </w:tc>
        <w:tc>
          <w:tcPr>
            <w:tcW w:w="2268" w:type="dxa"/>
          </w:tcPr>
          <w:p w14:paraId="794DD484" w14:textId="77777777" w:rsidR="00E04679" w:rsidRPr="00980475" w:rsidRDefault="00E04679" w:rsidP="00A235EF">
            <w:pPr>
              <w:pStyle w:val="Default"/>
              <w:jc w:val="center"/>
              <w:rPr>
                <w:rFonts w:ascii="Arial Narrow" w:hAnsi="Arial Narrow"/>
                <w:color w:val="auto"/>
                <w:sz w:val="20"/>
                <w:szCs w:val="20"/>
              </w:rPr>
            </w:pPr>
          </w:p>
          <w:p w14:paraId="73E5ABB1" w14:textId="474B4DA3" w:rsidR="00E04679" w:rsidRPr="00980475" w:rsidRDefault="00E04679" w:rsidP="00980475">
            <w:pPr>
              <w:pStyle w:val="Default"/>
              <w:ind w:left="184"/>
              <w:rPr>
                <w:rFonts w:ascii="Arial Narrow" w:hAnsi="Arial Narrow"/>
                <w:color w:val="auto"/>
                <w:sz w:val="20"/>
                <w:szCs w:val="20"/>
              </w:rPr>
            </w:pPr>
            <w:r w:rsidRPr="00980475">
              <w:rPr>
                <w:rFonts w:ascii="Arial Narrow" w:hAnsi="Arial Narrow"/>
                <w:color w:val="auto"/>
                <w:sz w:val="20"/>
                <w:szCs w:val="20"/>
              </w:rPr>
              <w:t>- Manual del SIGI</w:t>
            </w:r>
            <w:r w:rsidRPr="00980475">
              <w:rPr>
                <w:color w:val="auto"/>
                <w:sz w:val="20"/>
                <w:szCs w:val="20"/>
              </w:rPr>
              <w:t xml:space="preserve"> </w:t>
            </w:r>
          </w:p>
        </w:tc>
        <w:tc>
          <w:tcPr>
            <w:tcW w:w="1843" w:type="dxa"/>
          </w:tcPr>
          <w:p w14:paraId="32C9922C" w14:textId="77777777" w:rsidR="00E04679" w:rsidRPr="00980475" w:rsidRDefault="00E04679" w:rsidP="00B737FB">
            <w:pPr>
              <w:pStyle w:val="Default"/>
              <w:numPr>
                <w:ilvl w:val="0"/>
                <w:numId w:val="44"/>
              </w:numPr>
              <w:ind w:left="172" w:hanging="172"/>
              <w:jc w:val="both"/>
              <w:rPr>
                <w:rFonts w:ascii="Arial Narrow" w:hAnsi="Arial Narrow"/>
                <w:color w:val="auto"/>
                <w:sz w:val="20"/>
                <w:szCs w:val="20"/>
              </w:rPr>
            </w:pPr>
            <w:r w:rsidRPr="00980475">
              <w:rPr>
                <w:rFonts w:ascii="Arial Narrow" w:hAnsi="Arial Narrow"/>
                <w:color w:val="auto"/>
                <w:sz w:val="20"/>
                <w:szCs w:val="20"/>
              </w:rPr>
              <w:t xml:space="preserve">Dimensión de Gestión con valores para resultados </w:t>
            </w:r>
          </w:p>
          <w:p w14:paraId="74213309" w14:textId="77777777" w:rsidR="00E04679" w:rsidRPr="00980475" w:rsidRDefault="00E04679" w:rsidP="00A235EF">
            <w:pPr>
              <w:pStyle w:val="Default"/>
              <w:spacing w:after="120"/>
              <w:jc w:val="both"/>
              <w:rPr>
                <w:rFonts w:ascii="Arial Narrow" w:hAnsi="Arial Narrow"/>
                <w:color w:val="auto"/>
                <w:sz w:val="20"/>
                <w:szCs w:val="20"/>
              </w:rPr>
            </w:pPr>
          </w:p>
          <w:p w14:paraId="462138A4" w14:textId="77777777" w:rsidR="00E04679" w:rsidRPr="00980475" w:rsidRDefault="00E04679" w:rsidP="00B737FB">
            <w:pPr>
              <w:pStyle w:val="Default"/>
              <w:numPr>
                <w:ilvl w:val="0"/>
                <w:numId w:val="44"/>
              </w:numPr>
              <w:spacing w:after="120"/>
              <w:ind w:left="172" w:hanging="172"/>
              <w:jc w:val="both"/>
              <w:rPr>
                <w:rFonts w:ascii="Arial Narrow" w:hAnsi="Arial Narrow"/>
                <w:color w:val="auto"/>
                <w:sz w:val="20"/>
                <w:szCs w:val="20"/>
              </w:rPr>
            </w:pPr>
            <w:r w:rsidRPr="00980475">
              <w:rPr>
                <w:rFonts w:ascii="Arial Narrow" w:hAnsi="Arial Narrow"/>
                <w:color w:val="auto"/>
                <w:sz w:val="20"/>
                <w:szCs w:val="20"/>
              </w:rPr>
              <w:t xml:space="preserve">Dimensión de Control Interno </w:t>
            </w:r>
          </w:p>
          <w:p w14:paraId="0386BB88" w14:textId="77777777" w:rsidR="00E04679" w:rsidRPr="00980475" w:rsidRDefault="00E04679" w:rsidP="00A235EF">
            <w:pPr>
              <w:pStyle w:val="Prrafodelista"/>
              <w:rPr>
                <w:rFonts w:ascii="Arial Narrow" w:hAnsi="Arial Narrow"/>
                <w:sz w:val="20"/>
                <w:szCs w:val="20"/>
              </w:rPr>
            </w:pPr>
          </w:p>
          <w:p w14:paraId="4CF89E76" w14:textId="7A4D95DD" w:rsidR="00E04679" w:rsidRPr="00980475" w:rsidRDefault="00E04679" w:rsidP="00B737FB">
            <w:pPr>
              <w:pStyle w:val="Default"/>
              <w:numPr>
                <w:ilvl w:val="0"/>
                <w:numId w:val="44"/>
              </w:numPr>
              <w:spacing w:after="120"/>
              <w:ind w:left="172" w:hanging="172"/>
              <w:jc w:val="both"/>
              <w:rPr>
                <w:rFonts w:ascii="Arial Narrow" w:hAnsi="Arial Narrow"/>
                <w:color w:val="auto"/>
                <w:sz w:val="20"/>
                <w:szCs w:val="20"/>
              </w:rPr>
            </w:pPr>
            <w:r w:rsidRPr="00980475">
              <w:rPr>
                <w:rFonts w:ascii="Arial Narrow" w:hAnsi="Arial Narrow"/>
                <w:color w:val="auto"/>
                <w:sz w:val="20"/>
                <w:szCs w:val="20"/>
              </w:rPr>
              <w:t xml:space="preserve">Dimensión de Seguridad Digital </w:t>
            </w:r>
          </w:p>
        </w:tc>
        <w:tc>
          <w:tcPr>
            <w:tcW w:w="1843" w:type="dxa"/>
          </w:tcPr>
          <w:p w14:paraId="4D0721EE" w14:textId="4D2637E4" w:rsidR="00E04679" w:rsidRPr="00980475" w:rsidRDefault="00E04679" w:rsidP="00B737FB">
            <w:pPr>
              <w:pStyle w:val="Default"/>
              <w:numPr>
                <w:ilvl w:val="0"/>
                <w:numId w:val="44"/>
              </w:numPr>
              <w:ind w:left="172" w:hanging="172"/>
              <w:jc w:val="both"/>
              <w:rPr>
                <w:rFonts w:ascii="Arial Narrow" w:hAnsi="Arial Narrow"/>
                <w:color w:val="auto"/>
                <w:sz w:val="20"/>
                <w:szCs w:val="20"/>
              </w:rPr>
            </w:pPr>
            <w:r w:rsidRPr="00980475">
              <w:rPr>
                <w:rFonts w:ascii="Arial Narrow" w:hAnsi="Arial Narrow"/>
                <w:color w:val="auto"/>
                <w:sz w:val="20"/>
                <w:szCs w:val="20"/>
              </w:rPr>
              <w:t xml:space="preserve">Oficina Asesora de Planeación </w:t>
            </w:r>
          </w:p>
          <w:p w14:paraId="4E3AF7E0" w14:textId="4E389BAA" w:rsidR="00E04679" w:rsidRPr="00980475" w:rsidRDefault="00E04679" w:rsidP="00B737FB">
            <w:pPr>
              <w:pStyle w:val="Default"/>
              <w:numPr>
                <w:ilvl w:val="0"/>
                <w:numId w:val="44"/>
              </w:numPr>
              <w:ind w:left="172" w:hanging="172"/>
              <w:jc w:val="both"/>
              <w:rPr>
                <w:rFonts w:ascii="Arial Narrow" w:hAnsi="Arial Narrow"/>
                <w:color w:val="auto"/>
                <w:sz w:val="20"/>
                <w:szCs w:val="20"/>
              </w:rPr>
            </w:pPr>
            <w:r w:rsidRPr="00980475">
              <w:rPr>
                <w:rFonts w:ascii="Arial Narrow" w:hAnsi="Arial Narrow"/>
                <w:color w:val="auto"/>
                <w:sz w:val="20"/>
                <w:szCs w:val="20"/>
              </w:rPr>
              <w:t>Lideres de los sistemas de gestión</w:t>
            </w:r>
          </w:p>
          <w:p w14:paraId="25AD80C7" w14:textId="77777777" w:rsidR="00E04679" w:rsidRPr="00980475" w:rsidRDefault="00E04679" w:rsidP="00A5615D">
            <w:pPr>
              <w:pStyle w:val="Default"/>
              <w:ind w:left="172"/>
              <w:jc w:val="both"/>
              <w:rPr>
                <w:rFonts w:ascii="Arial Narrow" w:hAnsi="Arial Narrow"/>
                <w:color w:val="auto"/>
                <w:sz w:val="20"/>
                <w:szCs w:val="20"/>
              </w:rPr>
            </w:pPr>
          </w:p>
          <w:p w14:paraId="0C32198E" w14:textId="77777777" w:rsidR="00E04679" w:rsidRPr="00980475" w:rsidRDefault="00E04679" w:rsidP="00B737FB">
            <w:pPr>
              <w:pStyle w:val="Default"/>
              <w:numPr>
                <w:ilvl w:val="0"/>
                <w:numId w:val="44"/>
              </w:numPr>
              <w:ind w:left="172" w:hanging="172"/>
              <w:jc w:val="both"/>
              <w:rPr>
                <w:rFonts w:ascii="Arial Narrow" w:hAnsi="Arial Narrow"/>
                <w:color w:val="auto"/>
                <w:sz w:val="20"/>
                <w:szCs w:val="20"/>
              </w:rPr>
            </w:pPr>
            <w:r w:rsidRPr="00980475">
              <w:rPr>
                <w:rFonts w:ascii="Arial Narrow" w:hAnsi="Arial Narrow"/>
                <w:color w:val="auto"/>
                <w:sz w:val="20"/>
                <w:szCs w:val="20"/>
              </w:rPr>
              <w:t xml:space="preserve">Dirección Administrativa </w:t>
            </w:r>
          </w:p>
          <w:p w14:paraId="790B0618" w14:textId="77777777" w:rsidR="00E04679" w:rsidRPr="00980475" w:rsidRDefault="00E04679" w:rsidP="00A5615D">
            <w:pPr>
              <w:pStyle w:val="Default"/>
              <w:ind w:left="172"/>
              <w:jc w:val="both"/>
              <w:rPr>
                <w:rFonts w:ascii="Arial Narrow" w:hAnsi="Arial Narrow"/>
                <w:color w:val="auto"/>
                <w:sz w:val="20"/>
                <w:szCs w:val="20"/>
              </w:rPr>
            </w:pPr>
          </w:p>
          <w:p w14:paraId="4C760DC6" w14:textId="77777777" w:rsidR="00E04679" w:rsidRPr="00980475" w:rsidRDefault="00E04679" w:rsidP="00B737FB">
            <w:pPr>
              <w:pStyle w:val="Default"/>
              <w:numPr>
                <w:ilvl w:val="0"/>
                <w:numId w:val="44"/>
              </w:numPr>
              <w:ind w:left="172" w:hanging="172"/>
              <w:jc w:val="both"/>
              <w:rPr>
                <w:rFonts w:ascii="Arial Narrow" w:hAnsi="Arial Narrow"/>
                <w:color w:val="auto"/>
                <w:sz w:val="20"/>
                <w:szCs w:val="20"/>
              </w:rPr>
            </w:pPr>
            <w:r w:rsidRPr="00980475">
              <w:rPr>
                <w:rFonts w:ascii="Arial Narrow" w:hAnsi="Arial Narrow"/>
                <w:color w:val="auto"/>
                <w:sz w:val="20"/>
                <w:szCs w:val="20"/>
              </w:rPr>
              <w:t xml:space="preserve">Secretaria General- Talento Humano. </w:t>
            </w:r>
          </w:p>
          <w:p w14:paraId="2E6CE8AD" w14:textId="77777777" w:rsidR="00E04679" w:rsidRPr="00980475" w:rsidRDefault="00E04679" w:rsidP="00A5615D">
            <w:pPr>
              <w:pStyle w:val="Default"/>
              <w:ind w:left="172"/>
              <w:jc w:val="both"/>
              <w:rPr>
                <w:rFonts w:ascii="Arial Narrow" w:hAnsi="Arial Narrow"/>
                <w:color w:val="auto"/>
                <w:sz w:val="20"/>
                <w:szCs w:val="20"/>
              </w:rPr>
            </w:pPr>
          </w:p>
          <w:p w14:paraId="78E3E3C3" w14:textId="5D3BEB49" w:rsidR="00E04679" w:rsidRPr="00980475" w:rsidRDefault="00E04679" w:rsidP="00B737FB">
            <w:pPr>
              <w:pStyle w:val="Default"/>
              <w:numPr>
                <w:ilvl w:val="0"/>
                <w:numId w:val="44"/>
              </w:numPr>
              <w:ind w:left="172" w:hanging="172"/>
              <w:jc w:val="both"/>
              <w:rPr>
                <w:rFonts w:ascii="Arial Narrow" w:hAnsi="Arial Narrow"/>
                <w:color w:val="auto"/>
                <w:sz w:val="20"/>
                <w:szCs w:val="20"/>
              </w:rPr>
            </w:pPr>
            <w:r w:rsidRPr="00E04679">
              <w:rPr>
                <w:rFonts w:ascii="Arial Narrow" w:hAnsi="Arial Narrow"/>
                <w:color w:val="auto"/>
                <w:sz w:val="20"/>
                <w:szCs w:val="20"/>
              </w:rPr>
              <w:t>Oficina de tecnología de la Información.</w:t>
            </w:r>
            <w:r w:rsidRPr="00980475">
              <w:rPr>
                <w:color w:val="auto"/>
                <w:sz w:val="20"/>
                <w:szCs w:val="20"/>
              </w:rPr>
              <w:t xml:space="preserve"> </w:t>
            </w:r>
          </w:p>
        </w:tc>
      </w:tr>
      <w:tr w:rsidR="002E46B4" w:rsidRPr="00980475" w14:paraId="0F5F2AFB" w14:textId="77777777" w:rsidTr="007108DC">
        <w:trPr>
          <w:trHeight w:val="50"/>
        </w:trPr>
        <w:tc>
          <w:tcPr>
            <w:tcW w:w="1555" w:type="dxa"/>
            <w:vMerge w:val="restart"/>
            <w:shd w:val="clear" w:color="auto" w:fill="DAEEF3" w:themeFill="accent5" w:themeFillTint="33"/>
            <w:vAlign w:val="center"/>
          </w:tcPr>
          <w:p w14:paraId="1242C4EC" w14:textId="10350196" w:rsidR="002E46B4" w:rsidRPr="00980475" w:rsidRDefault="002E46B4" w:rsidP="00A235EF">
            <w:pPr>
              <w:pStyle w:val="TableParagraph"/>
              <w:spacing w:before="5"/>
              <w:jc w:val="center"/>
              <w:rPr>
                <w:rFonts w:ascii="Arial Narrow" w:hAnsi="Arial Narrow" w:cs="Arial"/>
                <w:b/>
                <w:bCs/>
                <w:sz w:val="20"/>
                <w:szCs w:val="20"/>
              </w:rPr>
            </w:pPr>
            <w:r w:rsidRPr="00980475">
              <w:rPr>
                <w:rFonts w:ascii="Arial Narrow" w:hAnsi="Arial Narrow" w:cs="Arial"/>
                <w:b/>
                <w:bCs/>
                <w:sz w:val="20"/>
                <w:szCs w:val="20"/>
              </w:rPr>
              <w:t>TERCERA LÍNEA DE DEFENSA</w:t>
            </w:r>
          </w:p>
        </w:tc>
        <w:tc>
          <w:tcPr>
            <w:tcW w:w="1984" w:type="dxa"/>
          </w:tcPr>
          <w:p w14:paraId="20C73D36" w14:textId="73BD63F9" w:rsidR="002E46B4" w:rsidRPr="00980475" w:rsidRDefault="002E46B4" w:rsidP="00A235EF">
            <w:pPr>
              <w:pStyle w:val="Default"/>
              <w:jc w:val="both"/>
              <w:rPr>
                <w:rFonts w:ascii="Arial Narrow" w:hAnsi="Arial Narrow"/>
                <w:color w:val="auto"/>
                <w:sz w:val="20"/>
                <w:szCs w:val="20"/>
              </w:rPr>
            </w:pPr>
            <w:r w:rsidRPr="00980475">
              <w:rPr>
                <w:rFonts w:ascii="Arial Narrow" w:hAnsi="Arial Narrow"/>
                <w:color w:val="auto"/>
                <w:sz w:val="20"/>
                <w:szCs w:val="20"/>
              </w:rPr>
              <w:t xml:space="preserve">a) Evaluar la efectividad de los controles, a partir de resultado del análisis del diseño, ejecución y eficacia operativa y la no materialización de los riesgos. </w:t>
            </w:r>
          </w:p>
          <w:p w14:paraId="26894F8D" w14:textId="6C44A6FE" w:rsidR="002E46B4" w:rsidRPr="00980475" w:rsidRDefault="002E46B4" w:rsidP="00A235EF">
            <w:pPr>
              <w:pStyle w:val="Default"/>
              <w:jc w:val="both"/>
              <w:rPr>
                <w:rFonts w:ascii="Arial Narrow" w:hAnsi="Arial Narrow"/>
                <w:color w:val="auto"/>
                <w:sz w:val="20"/>
                <w:szCs w:val="20"/>
              </w:rPr>
            </w:pPr>
          </w:p>
        </w:tc>
        <w:tc>
          <w:tcPr>
            <w:tcW w:w="2268" w:type="dxa"/>
          </w:tcPr>
          <w:p w14:paraId="7CBDA870" w14:textId="06A8D8EA" w:rsidR="002E46B4" w:rsidRPr="00980475" w:rsidRDefault="002E46B4" w:rsidP="00980475">
            <w:pPr>
              <w:pStyle w:val="Default"/>
              <w:spacing w:after="120"/>
              <w:ind w:left="184"/>
              <w:jc w:val="both"/>
              <w:rPr>
                <w:rFonts w:ascii="Arial Narrow" w:hAnsi="Arial Narrow"/>
                <w:color w:val="auto"/>
                <w:sz w:val="20"/>
                <w:szCs w:val="20"/>
              </w:rPr>
            </w:pPr>
            <w:r w:rsidRPr="00980475">
              <w:rPr>
                <w:sz w:val="20"/>
                <w:szCs w:val="20"/>
              </w:rPr>
              <w:t xml:space="preserve">- </w:t>
            </w:r>
            <w:hyperlink r:id="rId9" w:history="1">
              <w:hyperlink r:id="rId10" w:history="1">
                <w:r w:rsidRPr="00980475">
                  <w:rPr>
                    <w:rFonts w:ascii="Arial Narrow" w:hAnsi="Arial Narrow"/>
                    <w:color w:val="auto"/>
                    <w:sz w:val="20"/>
                    <w:szCs w:val="20"/>
                  </w:rPr>
                  <w:t>Informes de Auditorías Internas</w:t>
                </w:r>
              </w:hyperlink>
              <w:r w:rsidRPr="00980475">
                <w:rPr>
                  <w:rFonts w:ascii="Arial Narrow" w:hAnsi="Arial Narrow"/>
                  <w:color w:val="auto"/>
                  <w:sz w:val="20"/>
                  <w:szCs w:val="20"/>
                </w:rPr>
                <w:t xml:space="preserve">. </w:t>
              </w:r>
            </w:hyperlink>
          </w:p>
        </w:tc>
        <w:tc>
          <w:tcPr>
            <w:tcW w:w="1843" w:type="dxa"/>
          </w:tcPr>
          <w:p w14:paraId="12F3D730" w14:textId="77777777" w:rsidR="002E46B4" w:rsidRPr="00980475" w:rsidRDefault="002E46B4" w:rsidP="00B737FB">
            <w:pPr>
              <w:pStyle w:val="Prrafodelista"/>
              <w:numPr>
                <w:ilvl w:val="0"/>
                <w:numId w:val="45"/>
              </w:numPr>
              <w:spacing w:after="120"/>
              <w:ind w:left="172" w:hanging="172"/>
              <w:rPr>
                <w:rFonts w:ascii="Arial Narrow" w:eastAsiaTheme="minorHAnsi" w:hAnsi="Arial Narrow" w:cs="Arial"/>
                <w:sz w:val="20"/>
                <w:szCs w:val="20"/>
                <w:lang w:val="es-CO"/>
              </w:rPr>
            </w:pPr>
            <w:r w:rsidRPr="00980475">
              <w:rPr>
                <w:rFonts w:ascii="Arial Narrow" w:eastAsiaTheme="minorHAnsi" w:hAnsi="Arial Narrow" w:cs="Arial"/>
                <w:sz w:val="20"/>
                <w:szCs w:val="20"/>
                <w:lang w:val="es-CO"/>
              </w:rPr>
              <w:t>Dimensión de Control Interno</w:t>
            </w:r>
          </w:p>
          <w:p w14:paraId="2F9301B6" w14:textId="77777777" w:rsidR="002E46B4" w:rsidRPr="00980475" w:rsidRDefault="002E46B4" w:rsidP="00B737FB">
            <w:pPr>
              <w:pStyle w:val="Prrafodelista"/>
              <w:numPr>
                <w:ilvl w:val="0"/>
                <w:numId w:val="45"/>
              </w:numPr>
              <w:spacing w:after="120"/>
              <w:ind w:left="172" w:hanging="172"/>
              <w:rPr>
                <w:rFonts w:ascii="Arial Narrow" w:hAnsi="Arial Narrow" w:cs="Arial"/>
                <w:sz w:val="20"/>
                <w:szCs w:val="20"/>
              </w:rPr>
            </w:pPr>
            <w:r w:rsidRPr="00980475">
              <w:rPr>
                <w:rFonts w:ascii="Arial Narrow" w:eastAsiaTheme="minorHAnsi" w:hAnsi="Arial Narrow" w:cs="Arial"/>
                <w:sz w:val="20"/>
                <w:szCs w:val="20"/>
                <w:lang w:val="es-CO"/>
              </w:rPr>
              <w:t>Política de Fortalecimiento Institucional y Simplificación de Procesos.</w:t>
            </w:r>
          </w:p>
        </w:tc>
        <w:tc>
          <w:tcPr>
            <w:tcW w:w="1843" w:type="dxa"/>
          </w:tcPr>
          <w:p w14:paraId="35B58294" w14:textId="77777777" w:rsidR="002E46B4" w:rsidRPr="00980475" w:rsidRDefault="002E46B4" w:rsidP="00B737FB">
            <w:pPr>
              <w:pStyle w:val="Default"/>
              <w:numPr>
                <w:ilvl w:val="0"/>
                <w:numId w:val="45"/>
              </w:numPr>
              <w:ind w:left="169" w:hanging="141"/>
              <w:jc w:val="both"/>
              <w:rPr>
                <w:rFonts w:ascii="Arial Narrow" w:hAnsi="Arial Narrow"/>
                <w:color w:val="auto"/>
                <w:sz w:val="20"/>
                <w:szCs w:val="20"/>
              </w:rPr>
            </w:pPr>
            <w:r w:rsidRPr="00980475">
              <w:rPr>
                <w:rFonts w:ascii="Arial Narrow" w:hAnsi="Arial Narrow"/>
                <w:color w:val="auto"/>
                <w:sz w:val="20"/>
                <w:szCs w:val="20"/>
              </w:rPr>
              <w:t>Oficina de Control Interno</w:t>
            </w:r>
          </w:p>
        </w:tc>
      </w:tr>
      <w:tr w:rsidR="002E46B4" w:rsidRPr="00980475" w14:paraId="72D1FCAD" w14:textId="77777777" w:rsidTr="007108DC">
        <w:trPr>
          <w:trHeight w:val="50"/>
        </w:trPr>
        <w:tc>
          <w:tcPr>
            <w:tcW w:w="1555" w:type="dxa"/>
            <w:vMerge/>
            <w:shd w:val="clear" w:color="auto" w:fill="DAEEF3" w:themeFill="accent5" w:themeFillTint="33"/>
          </w:tcPr>
          <w:p w14:paraId="51009009" w14:textId="77777777" w:rsidR="002E46B4" w:rsidRPr="00980475" w:rsidRDefault="002E46B4" w:rsidP="00A235EF">
            <w:pPr>
              <w:pStyle w:val="TableParagraph"/>
              <w:spacing w:before="5"/>
              <w:jc w:val="center"/>
              <w:rPr>
                <w:rFonts w:ascii="Arial Narrow" w:hAnsi="Arial Narrow" w:cs="Arial"/>
                <w:sz w:val="20"/>
                <w:szCs w:val="20"/>
              </w:rPr>
            </w:pPr>
          </w:p>
        </w:tc>
        <w:tc>
          <w:tcPr>
            <w:tcW w:w="1984" w:type="dxa"/>
          </w:tcPr>
          <w:p w14:paraId="5FE4B743" w14:textId="77777777" w:rsidR="002E46B4" w:rsidRPr="00980475" w:rsidRDefault="002E46B4" w:rsidP="00FE293E">
            <w:pPr>
              <w:pStyle w:val="Default"/>
              <w:jc w:val="both"/>
              <w:rPr>
                <w:rFonts w:ascii="Arial Narrow" w:hAnsi="Arial Narrow"/>
                <w:sz w:val="20"/>
                <w:szCs w:val="20"/>
              </w:rPr>
            </w:pPr>
            <w:r w:rsidRPr="00980475">
              <w:rPr>
                <w:rFonts w:ascii="Arial Narrow" w:hAnsi="Arial Narrow"/>
                <w:color w:val="auto"/>
                <w:sz w:val="20"/>
                <w:szCs w:val="20"/>
              </w:rPr>
              <w:t xml:space="preserve">b) </w:t>
            </w:r>
            <w:r w:rsidRPr="00980475">
              <w:rPr>
                <w:rFonts w:ascii="Arial Narrow" w:hAnsi="Arial Narrow"/>
                <w:sz w:val="20"/>
                <w:szCs w:val="20"/>
              </w:rPr>
              <w:t xml:space="preserve">Evaluar el cumplimiento de la política de administración del riesgo en todos los niveles </w:t>
            </w:r>
          </w:p>
          <w:p w14:paraId="645769D1" w14:textId="77777777" w:rsidR="002E46B4" w:rsidRPr="00980475" w:rsidRDefault="002E46B4" w:rsidP="00FE293E">
            <w:pPr>
              <w:pStyle w:val="Default"/>
              <w:jc w:val="both"/>
              <w:rPr>
                <w:rFonts w:ascii="Arial Narrow" w:hAnsi="Arial Narrow"/>
                <w:sz w:val="20"/>
                <w:szCs w:val="20"/>
              </w:rPr>
            </w:pPr>
            <w:r w:rsidRPr="00980475">
              <w:rPr>
                <w:rFonts w:ascii="Arial Narrow" w:hAnsi="Arial Narrow"/>
                <w:sz w:val="20"/>
                <w:szCs w:val="20"/>
              </w:rPr>
              <w:t xml:space="preserve">la entidad. </w:t>
            </w:r>
          </w:p>
          <w:p w14:paraId="1DA29398" w14:textId="08836706" w:rsidR="002E46B4" w:rsidRPr="00980475" w:rsidRDefault="002E46B4" w:rsidP="00A235EF">
            <w:pPr>
              <w:pStyle w:val="Default"/>
              <w:jc w:val="both"/>
              <w:rPr>
                <w:rFonts w:ascii="Arial Narrow" w:hAnsi="Arial Narrow"/>
                <w:color w:val="auto"/>
                <w:sz w:val="20"/>
                <w:szCs w:val="20"/>
              </w:rPr>
            </w:pPr>
            <w:r w:rsidRPr="00980475">
              <w:rPr>
                <w:rFonts w:ascii="Arial Narrow" w:hAnsi="Arial Narrow"/>
                <w:color w:val="auto"/>
                <w:sz w:val="20"/>
                <w:szCs w:val="20"/>
              </w:rPr>
              <w:t xml:space="preserve">. </w:t>
            </w:r>
          </w:p>
        </w:tc>
        <w:tc>
          <w:tcPr>
            <w:tcW w:w="2268" w:type="dxa"/>
          </w:tcPr>
          <w:p w14:paraId="0104FE65" w14:textId="7B266542" w:rsidR="002E46B4" w:rsidRPr="00980475" w:rsidRDefault="002E46B4" w:rsidP="00E04679">
            <w:pPr>
              <w:pStyle w:val="Default"/>
              <w:spacing w:after="120"/>
              <w:ind w:left="39" w:hanging="39"/>
              <w:rPr>
                <w:rFonts w:ascii="Arial Narrow" w:hAnsi="Arial Narrow"/>
                <w:color w:val="auto"/>
                <w:sz w:val="20"/>
                <w:szCs w:val="20"/>
              </w:rPr>
            </w:pPr>
            <w:r>
              <w:rPr>
                <w:rFonts w:ascii="Arial Narrow" w:hAnsi="Arial Narrow"/>
                <w:color w:val="auto"/>
                <w:sz w:val="20"/>
                <w:szCs w:val="20"/>
              </w:rPr>
              <w:t xml:space="preserve">- </w:t>
            </w:r>
            <w:r w:rsidRPr="00980475">
              <w:rPr>
                <w:rFonts w:ascii="Arial Narrow" w:hAnsi="Arial Narrow"/>
                <w:color w:val="auto"/>
                <w:sz w:val="20"/>
                <w:szCs w:val="20"/>
              </w:rPr>
              <w:t>Reporte de seguimiento de monitoreo a los mapas de riesgos.</w:t>
            </w:r>
          </w:p>
          <w:p w14:paraId="37A029CE" w14:textId="3B40CAE9" w:rsidR="002E46B4" w:rsidRPr="00980475" w:rsidRDefault="002E46B4" w:rsidP="00E04679">
            <w:pPr>
              <w:pStyle w:val="Default"/>
              <w:spacing w:after="120"/>
              <w:ind w:left="39"/>
              <w:rPr>
                <w:rFonts w:ascii="Arial Narrow" w:hAnsi="Arial Narrow"/>
                <w:color w:val="auto"/>
                <w:sz w:val="20"/>
                <w:szCs w:val="20"/>
              </w:rPr>
            </w:pPr>
            <w:r>
              <w:rPr>
                <w:sz w:val="20"/>
                <w:szCs w:val="20"/>
              </w:rPr>
              <w:t xml:space="preserve">- </w:t>
            </w:r>
            <w:hyperlink r:id="rId11" w:history="1">
              <w:r w:rsidRPr="00980475">
                <w:rPr>
                  <w:rFonts w:ascii="Arial Narrow" w:hAnsi="Arial Narrow"/>
                  <w:color w:val="auto"/>
                  <w:sz w:val="20"/>
                  <w:szCs w:val="20"/>
                </w:rPr>
                <w:t>Informes de Auditorías Internas</w:t>
              </w:r>
            </w:hyperlink>
            <w:r w:rsidRPr="00980475">
              <w:rPr>
                <w:rFonts w:ascii="Arial Narrow" w:hAnsi="Arial Narrow"/>
                <w:color w:val="auto"/>
                <w:sz w:val="20"/>
                <w:szCs w:val="20"/>
              </w:rPr>
              <w:t>.</w:t>
            </w:r>
          </w:p>
        </w:tc>
        <w:tc>
          <w:tcPr>
            <w:tcW w:w="1843" w:type="dxa"/>
          </w:tcPr>
          <w:p w14:paraId="167097C2" w14:textId="77777777" w:rsidR="002E46B4" w:rsidRPr="00980475" w:rsidRDefault="002E46B4" w:rsidP="00B737FB">
            <w:pPr>
              <w:pStyle w:val="Prrafodelista"/>
              <w:numPr>
                <w:ilvl w:val="0"/>
                <w:numId w:val="45"/>
              </w:numPr>
              <w:spacing w:after="120"/>
              <w:ind w:left="172" w:hanging="142"/>
              <w:jc w:val="both"/>
              <w:rPr>
                <w:rFonts w:ascii="Arial Narrow" w:eastAsiaTheme="minorHAnsi" w:hAnsi="Arial Narrow" w:cs="Arial"/>
                <w:sz w:val="20"/>
                <w:szCs w:val="20"/>
                <w:lang w:val="es-CO"/>
              </w:rPr>
            </w:pPr>
            <w:r w:rsidRPr="00980475">
              <w:rPr>
                <w:rFonts w:ascii="Arial Narrow" w:eastAsiaTheme="minorHAnsi" w:hAnsi="Arial Narrow" w:cs="Arial"/>
                <w:sz w:val="20"/>
                <w:szCs w:val="20"/>
                <w:lang w:val="es-CO"/>
              </w:rPr>
              <w:t>Dimensión de Control Interno</w:t>
            </w:r>
          </w:p>
          <w:p w14:paraId="787ABD32" w14:textId="77777777" w:rsidR="002E46B4" w:rsidRPr="00980475" w:rsidRDefault="002E46B4" w:rsidP="00A235EF">
            <w:pPr>
              <w:pStyle w:val="Default"/>
              <w:jc w:val="both"/>
              <w:rPr>
                <w:rFonts w:ascii="Arial Narrow" w:hAnsi="Arial Narrow"/>
                <w:color w:val="auto"/>
                <w:sz w:val="20"/>
                <w:szCs w:val="20"/>
              </w:rPr>
            </w:pPr>
          </w:p>
        </w:tc>
        <w:tc>
          <w:tcPr>
            <w:tcW w:w="1843" w:type="dxa"/>
          </w:tcPr>
          <w:p w14:paraId="17B9318F" w14:textId="77777777" w:rsidR="002E46B4" w:rsidRPr="00980475" w:rsidRDefault="002E46B4" w:rsidP="00B737FB">
            <w:pPr>
              <w:pStyle w:val="Default"/>
              <w:numPr>
                <w:ilvl w:val="0"/>
                <w:numId w:val="45"/>
              </w:numPr>
              <w:spacing w:after="120"/>
              <w:ind w:left="169" w:hanging="141"/>
              <w:jc w:val="both"/>
              <w:rPr>
                <w:rFonts w:ascii="Arial Narrow" w:hAnsi="Arial Narrow"/>
                <w:color w:val="auto"/>
                <w:sz w:val="20"/>
                <w:szCs w:val="20"/>
              </w:rPr>
            </w:pPr>
            <w:r w:rsidRPr="00980475">
              <w:rPr>
                <w:rFonts w:ascii="Arial Narrow" w:hAnsi="Arial Narrow"/>
                <w:color w:val="auto"/>
                <w:sz w:val="20"/>
                <w:szCs w:val="20"/>
              </w:rPr>
              <w:t xml:space="preserve">Oficina de Control Interno. </w:t>
            </w:r>
          </w:p>
          <w:p w14:paraId="36AF014F" w14:textId="2E445443" w:rsidR="002E46B4" w:rsidRPr="00980475" w:rsidRDefault="002E46B4" w:rsidP="00FE293E">
            <w:pPr>
              <w:pStyle w:val="Default"/>
              <w:ind w:left="169"/>
              <w:jc w:val="both"/>
              <w:rPr>
                <w:rFonts w:ascii="Arial Narrow" w:hAnsi="Arial Narrow"/>
                <w:color w:val="auto"/>
                <w:sz w:val="20"/>
                <w:szCs w:val="20"/>
              </w:rPr>
            </w:pPr>
          </w:p>
        </w:tc>
      </w:tr>
      <w:tr w:rsidR="002E46B4" w:rsidRPr="00980475" w14:paraId="7B1379B8" w14:textId="77777777" w:rsidTr="007108DC">
        <w:trPr>
          <w:trHeight w:val="50"/>
        </w:trPr>
        <w:tc>
          <w:tcPr>
            <w:tcW w:w="1555" w:type="dxa"/>
            <w:vMerge/>
            <w:shd w:val="clear" w:color="auto" w:fill="DAEEF3" w:themeFill="accent5" w:themeFillTint="33"/>
          </w:tcPr>
          <w:p w14:paraId="11728327" w14:textId="77777777" w:rsidR="002E46B4" w:rsidRPr="00980475" w:rsidRDefault="002E46B4" w:rsidP="00A235EF">
            <w:pPr>
              <w:pStyle w:val="TableParagraph"/>
              <w:spacing w:before="5"/>
              <w:jc w:val="center"/>
              <w:rPr>
                <w:rFonts w:ascii="Arial Narrow" w:hAnsi="Arial Narrow" w:cs="Arial"/>
                <w:sz w:val="20"/>
                <w:szCs w:val="20"/>
              </w:rPr>
            </w:pPr>
          </w:p>
        </w:tc>
        <w:tc>
          <w:tcPr>
            <w:tcW w:w="1984" w:type="dxa"/>
          </w:tcPr>
          <w:p w14:paraId="50EF2458" w14:textId="77777777" w:rsidR="002E46B4" w:rsidRPr="00980475" w:rsidRDefault="002E46B4" w:rsidP="00FE293E">
            <w:pPr>
              <w:pStyle w:val="Default"/>
              <w:jc w:val="both"/>
              <w:rPr>
                <w:rFonts w:ascii="Arial Narrow" w:hAnsi="Arial Narrow"/>
                <w:sz w:val="20"/>
                <w:szCs w:val="20"/>
              </w:rPr>
            </w:pPr>
            <w:r w:rsidRPr="00980475">
              <w:rPr>
                <w:rFonts w:ascii="Arial Narrow" w:hAnsi="Arial Narrow"/>
                <w:sz w:val="20"/>
                <w:szCs w:val="20"/>
              </w:rPr>
              <w:t>c) Identificar y alertar al Comité de Coordinación de Control Interno posibles cambios que pueden afectar la evaluación y tratamiento del riesgo.</w:t>
            </w:r>
          </w:p>
          <w:p w14:paraId="711E37D9" w14:textId="43A94CAB" w:rsidR="002E46B4" w:rsidRPr="00980475" w:rsidRDefault="002E46B4" w:rsidP="00FE293E">
            <w:pPr>
              <w:pStyle w:val="Default"/>
              <w:jc w:val="both"/>
              <w:rPr>
                <w:rFonts w:ascii="Arial Narrow" w:hAnsi="Arial Narrow"/>
                <w:color w:val="auto"/>
                <w:sz w:val="20"/>
                <w:szCs w:val="20"/>
              </w:rPr>
            </w:pPr>
            <w:r w:rsidRPr="00980475">
              <w:rPr>
                <w:rFonts w:ascii="Arial Narrow" w:hAnsi="Arial Narrow"/>
                <w:sz w:val="20"/>
                <w:szCs w:val="20"/>
              </w:rPr>
              <w:t xml:space="preserve"> </w:t>
            </w:r>
          </w:p>
        </w:tc>
        <w:tc>
          <w:tcPr>
            <w:tcW w:w="2268" w:type="dxa"/>
          </w:tcPr>
          <w:p w14:paraId="759DE943" w14:textId="24C5C6E2" w:rsidR="002E46B4" w:rsidRPr="00980475" w:rsidRDefault="002E46B4" w:rsidP="00E04679">
            <w:pPr>
              <w:pStyle w:val="Default"/>
              <w:spacing w:after="120"/>
              <w:ind w:left="39"/>
              <w:rPr>
                <w:rFonts w:ascii="Arial Narrow" w:hAnsi="Arial Narrow"/>
                <w:color w:val="auto"/>
                <w:sz w:val="20"/>
                <w:szCs w:val="20"/>
              </w:rPr>
            </w:pPr>
            <w:r>
              <w:rPr>
                <w:rFonts w:ascii="Arial Narrow" w:hAnsi="Arial Narrow"/>
                <w:color w:val="auto"/>
                <w:sz w:val="20"/>
                <w:szCs w:val="20"/>
              </w:rPr>
              <w:t xml:space="preserve">- </w:t>
            </w:r>
            <w:r w:rsidRPr="00980475">
              <w:rPr>
                <w:rFonts w:ascii="Arial Narrow" w:hAnsi="Arial Narrow"/>
                <w:color w:val="auto"/>
                <w:sz w:val="20"/>
                <w:szCs w:val="20"/>
              </w:rPr>
              <w:t>Reporte de seguimiento de monitoreo a los mapas de riesgos.</w:t>
            </w:r>
          </w:p>
          <w:p w14:paraId="2F516104" w14:textId="03E161B9" w:rsidR="002E46B4" w:rsidRPr="00980475" w:rsidRDefault="002E46B4" w:rsidP="00E04679">
            <w:pPr>
              <w:pStyle w:val="Default"/>
              <w:spacing w:after="120"/>
              <w:ind w:left="39"/>
              <w:rPr>
                <w:rFonts w:ascii="Arial Narrow" w:hAnsi="Arial Narrow"/>
                <w:color w:val="auto"/>
                <w:sz w:val="20"/>
                <w:szCs w:val="20"/>
              </w:rPr>
            </w:pPr>
            <w:r>
              <w:rPr>
                <w:sz w:val="20"/>
                <w:szCs w:val="20"/>
              </w:rPr>
              <w:t xml:space="preserve">- </w:t>
            </w:r>
            <w:hyperlink r:id="rId12" w:history="1">
              <w:r w:rsidRPr="00980475">
                <w:rPr>
                  <w:rFonts w:ascii="Arial Narrow" w:hAnsi="Arial Narrow"/>
                  <w:color w:val="auto"/>
                  <w:sz w:val="20"/>
                  <w:szCs w:val="20"/>
                </w:rPr>
                <w:t>Informes de Auditorías Internas</w:t>
              </w:r>
            </w:hyperlink>
            <w:r w:rsidRPr="00980475">
              <w:rPr>
                <w:rFonts w:ascii="Arial Narrow" w:hAnsi="Arial Narrow"/>
                <w:color w:val="auto"/>
                <w:sz w:val="20"/>
                <w:szCs w:val="20"/>
              </w:rPr>
              <w:t>.</w:t>
            </w:r>
          </w:p>
        </w:tc>
        <w:tc>
          <w:tcPr>
            <w:tcW w:w="1843" w:type="dxa"/>
          </w:tcPr>
          <w:p w14:paraId="1A243093" w14:textId="77777777" w:rsidR="002E46B4" w:rsidRPr="00980475" w:rsidRDefault="002E46B4" w:rsidP="00B737FB">
            <w:pPr>
              <w:pStyle w:val="Prrafodelista"/>
              <w:numPr>
                <w:ilvl w:val="0"/>
                <w:numId w:val="45"/>
              </w:numPr>
              <w:spacing w:after="120"/>
              <w:ind w:left="172" w:hanging="142"/>
              <w:jc w:val="both"/>
              <w:rPr>
                <w:rFonts w:ascii="Arial Narrow" w:eastAsiaTheme="minorHAnsi" w:hAnsi="Arial Narrow" w:cs="Arial"/>
                <w:sz w:val="20"/>
                <w:szCs w:val="20"/>
                <w:lang w:val="es-CO"/>
              </w:rPr>
            </w:pPr>
            <w:r w:rsidRPr="00980475">
              <w:rPr>
                <w:rFonts w:ascii="Arial Narrow" w:eastAsiaTheme="minorHAnsi" w:hAnsi="Arial Narrow" w:cs="Arial"/>
                <w:sz w:val="20"/>
                <w:szCs w:val="20"/>
                <w:lang w:val="es-CO"/>
              </w:rPr>
              <w:t>Dimensión de Control Interno</w:t>
            </w:r>
          </w:p>
          <w:p w14:paraId="6003A08E" w14:textId="77777777" w:rsidR="002E46B4" w:rsidRPr="00980475" w:rsidRDefault="002E46B4" w:rsidP="00FE293E">
            <w:pPr>
              <w:pStyle w:val="Prrafodelista"/>
              <w:spacing w:after="120"/>
              <w:ind w:left="172" w:firstLine="0"/>
              <w:jc w:val="both"/>
              <w:rPr>
                <w:rFonts w:ascii="Arial Narrow" w:eastAsiaTheme="minorHAnsi" w:hAnsi="Arial Narrow" w:cs="Arial"/>
                <w:sz w:val="20"/>
                <w:szCs w:val="20"/>
                <w:lang w:val="es-CO"/>
              </w:rPr>
            </w:pPr>
          </w:p>
        </w:tc>
        <w:tc>
          <w:tcPr>
            <w:tcW w:w="1843" w:type="dxa"/>
          </w:tcPr>
          <w:p w14:paraId="0AD7E9DA" w14:textId="4FA53EBA" w:rsidR="002E46B4" w:rsidRPr="00980475" w:rsidRDefault="002E46B4" w:rsidP="00B737FB">
            <w:pPr>
              <w:pStyle w:val="Default"/>
              <w:numPr>
                <w:ilvl w:val="0"/>
                <w:numId w:val="45"/>
              </w:numPr>
              <w:spacing w:after="120"/>
              <w:ind w:left="169" w:hanging="141"/>
              <w:jc w:val="both"/>
              <w:rPr>
                <w:rFonts w:ascii="Arial Narrow" w:hAnsi="Arial Narrow"/>
                <w:color w:val="auto"/>
                <w:sz w:val="20"/>
                <w:szCs w:val="20"/>
              </w:rPr>
            </w:pPr>
            <w:r w:rsidRPr="00980475">
              <w:rPr>
                <w:rFonts w:ascii="Arial Narrow" w:hAnsi="Arial Narrow"/>
                <w:color w:val="auto"/>
                <w:sz w:val="20"/>
                <w:szCs w:val="20"/>
              </w:rPr>
              <w:t xml:space="preserve">Oficina Asesora de Planeación. </w:t>
            </w:r>
          </w:p>
          <w:p w14:paraId="11644C60" w14:textId="77777777" w:rsidR="002E46B4" w:rsidRPr="00980475" w:rsidRDefault="002E46B4" w:rsidP="0062444D">
            <w:pPr>
              <w:pStyle w:val="Default"/>
              <w:spacing w:after="120"/>
              <w:ind w:left="169"/>
              <w:jc w:val="both"/>
              <w:rPr>
                <w:rFonts w:ascii="Arial Narrow" w:hAnsi="Arial Narrow"/>
                <w:color w:val="auto"/>
                <w:sz w:val="20"/>
                <w:szCs w:val="20"/>
              </w:rPr>
            </w:pPr>
          </w:p>
          <w:p w14:paraId="06335A15" w14:textId="0459F9FC" w:rsidR="002E46B4" w:rsidRPr="00980475" w:rsidRDefault="002E46B4" w:rsidP="00B737FB">
            <w:pPr>
              <w:pStyle w:val="Default"/>
              <w:numPr>
                <w:ilvl w:val="0"/>
                <w:numId w:val="45"/>
              </w:numPr>
              <w:spacing w:after="120"/>
              <w:ind w:left="169" w:hanging="141"/>
              <w:jc w:val="both"/>
              <w:rPr>
                <w:rFonts w:ascii="Arial Narrow" w:hAnsi="Arial Narrow"/>
                <w:color w:val="auto"/>
                <w:sz w:val="20"/>
                <w:szCs w:val="20"/>
              </w:rPr>
            </w:pPr>
            <w:r w:rsidRPr="00980475">
              <w:rPr>
                <w:rFonts w:ascii="Arial Narrow" w:hAnsi="Arial Narrow"/>
                <w:color w:val="auto"/>
                <w:sz w:val="20"/>
                <w:szCs w:val="20"/>
              </w:rPr>
              <w:t>Oficina de Control Interno</w:t>
            </w:r>
          </w:p>
        </w:tc>
      </w:tr>
      <w:tr w:rsidR="002E46B4" w:rsidRPr="00980475" w14:paraId="09D7D3D5" w14:textId="77777777" w:rsidTr="007108DC">
        <w:trPr>
          <w:trHeight w:val="50"/>
        </w:trPr>
        <w:tc>
          <w:tcPr>
            <w:tcW w:w="1555" w:type="dxa"/>
            <w:vMerge/>
            <w:shd w:val="clear" w:color="auto" w:fill="DAEEF3" w:themeFill="accent5" w:themeFillTint="33"/>
          </w:tcPr>
          <w:p w14:paraId="72A6DF35" w14:textId="77777777" w:rsidR="002E46B4" w:rsidRPr="00980475" w:rsidRDefault="002E46B4" w:rsidP="00A235EF">
            <w:pPr>
              <w:pStyle w:val="TableParagraph"/>
              <w:spacing w:before="5"/>
              <w:jc w:val="center"/>
              <w:rPr>
                <w:rFonts w:ascii="Arial Narrow" w:hAnsi="Arial Narrow" w:cs="Arial"/>
                <w:sz w:val="20"/>
                <w:szCs w:val="20"/>
              </w:rPr>
            </w:pPr>
          </w:p>
        </w:tc>
        <w:tc>
          <w:tcPr>
            <w:tcW w:w="1984" w:type="dxa"/>
          </w:tcPr>
          <w:p w14:paraId="08347EAE" w14:textId="0C63E437" w:rsidR="002E46B4" w:rsidRPr="00E04679" w:rsidRDefault="002E46B4" w:rsidP="00FE293E">
            <w:pPr>
              <w:pStyle w:val="Default"/>
              <w:jc w:val="both"/>
              <w:rPr>
                <w:rFonts w:ascii="Arial Narrow" w:hAnsi="Arial Narrow"/>
                <w:sz w:val="20"/>
                <w:szCs w:val="20"/>
              </w:rPr>
            </w:pPr>
            <w:r w:rsidRPr="00E04679">
              <w:rPr>
                <w:rFonts w:ascii="Arial Narrow" w:hAnsi="Arial Narrow"/>
                <w:sz w:val="20"/>
                <w:szCs w:val="20"/>
              </w:rPr>
              <w:t>d) Evaluar y alertar oportunamente sobre cambios que afecten la exposición de la entidad a los riesgos de corrupción y fraude.</w:t>
            </w:r>
          </w:p>
          <w:p w14:paraId="6D7F31E0" w14:textId="77777777" w:rsidR="002E46B4" w:rsidRPr="00E04679" w:rsidRDefault="002E46B4" w:rsidP="00FE293E">
            <w:pPr>
              <w:pStyle w:val="Default"/>
              <w:jc w:val="both"/>
              <w:rPr>
                <w:rFonts w:ascii="Arial Narrow" w:hAnsi="Arial Narrow"/>
                <w:sz w:val="20"/>
                <w:szCs w:val="20"/>
              </w:rPr>
            </w:pPr>
          </w:p>
          <w:p w14:paraId="06CDF68F" w14:textId="60EC8A36" w:rsidR="002E46B4" w:rsidRPr="00E04679" w:rsidRDefault="002E46B4" w:rsidP="00FE293E">
            <w:pPr>
              <w:pStyle w:val="Default"/>
              <w:jc w:val="both"/>
              <w:rPr>
                <w:rFonts w:ascii="Arial Narrow" w:hAnsi="Arial Narrow"/>
                <w:color w:val="auto"/>
                <w:sz w:val="20"/>
                <w:szCs w:val="20"/>
              </w:rPr>
            </w:pPr>
            <w:r w:rsidRPr="00E04679">
              <w:rPr>
                <w:rFonts w:ascii="Arial Narrow" w:hAnsi="Arial Narrow"/>
                <w:sz w:val="20"/>
                <w:szCs w:val="20"/>
              </w:rPr>
              <w:t xml:space="preserve"> </w:t>
            </w:r>
          </w:p>
        </w:tc>
        <w:tc>
          <w:tcPr>
            <w:tcW w:w="2268" w:type="dxa"/>
          </w:tcPr>
          <w:p w14:paraId="62972667" w14:textId="47599CCA" w:rsidR="002E46B4" w:rsidRPr="00E04679" w:rsidRDefault="002E46B4" w:rsidP="00E04679">
            <w:pPr>
              <w:pStyle w:val="Default"/>
              <w:spacing w:after="120"/>
              <w:ind w:left="39"/>
              <w:rPr>
                <w:rFonts w:ascii="Arial Narrow" w:hAnsi="Arial Narrow"/>
                <w:color w:val="auto"/>
                <w:sz w:val="20"/>
                <w:szCs w:val="20"/>
              </w:rPr>
            </w:pPr>
            <w:r>
              <w:rPr>
                <w:rFonts w:ascii="Arial Narrow" w:hAnsi="Arial Narrow"/>
                <w:color w:val="auto"/>
                <w:sz w:val="20"/>
                <w:szCs w:val="20"/>
              </w:rPr>
              <w:t xml:space="preserve">- </w:t>
            </w:r>
            <w:r w:rsidRPr="00E04679">
              <w:rPr>
                <w:rFonts w:ascii="Arial Narrow" w:hAnsi="Arial Narrow"/>
                <w:color w:val="auto"/>
                <w:sz w:val="20"/>
                <w:szCs w:val="20"/>
              </w:rPr>
              <w:t>Reporte de seguimiento de monitoreo a los mapas de riesgos.</w:t>
            </w:r>
          </w:p>
          <w:p w14:paraId="26787AA2" w14:textId="743CC038" w:rsidR="002E46B4" w:rsidRPr="00E04679" w:rsidRDefault="002E46B4" w:rsidP="00E04679">
            <w:pPr>
              <w:pStyle w:val="Default"/>
              <w:spacing w:after="120"/>
              <w:ind w:left="39"/>
              <w:rPr>
                <w:rFonts w:ascii="Arial Narrow" w:hAnsi="Arial Narrow"/>
                <w:color w:val="auto"/>
                <w:sz w:val="20"/>
                <w:szCs w:val="20"/>
              </w:rPr>
            </w:pPr>
            <w:r>
              <w:rPr>
                <w:rFonts w:ascii="Arial Narrow" w:hAnsi="Arial Narrow"/>
                <w:sz w:val="20"/>
                <w:szCs w:val="20"/>
              </w:rPr>
              <w:t xml:space="preserve">- </w:t>
            </w:r>
            <w:hyperlink r:id="rId13" w:history="1">
              <w:r w:rsidRPr="00E04679">
                <w:rPr>
                  <w:rFonts w:ascii="Arial Narrow" w:hAnsi="Arial Narrow"/>
                  <w:color w:val="auto"/>
                  <w:sz w:val="20"/>
                  <w:szCs w:val="20"/>
                </w:rPr>
                <w:t>Informes de Auditorías Internas</w:t>
              </w:r>
            </w:hyperlink>
            <w:r w:rsidRPr="00E04679">
              <w:rPr>
                <w:rFonts w:ascii="Arial Narrow" w:hAnsi="Arial Narrow"/>
                <w:color w:val="auto"/>
                <w:sz w:val="20"/>
                <w:szCs w:val="20"/>
              </w:rPr>
              <w:t>.</w:t>
            </w:r>
          </w:p>
        </w:tc>
        <w:tc>
          <w:tcPr>
            <w:tcW w:w="1843" w:type="dxa"/>
          </w:tcPr>
          <w:p w14:paraId="79683849" w14:textId="77777777" w:rsidR="002E46B4" w:rsidRPr="00E04679" w:rsidRDefault="002E46B4" w:rsidP="00B737FB">
            <w:pPr>
              <w:pStyle w:val="Prrafodelista"/>
              <w:numPr>
                <w:ilvl w:val="0"/>
                <w:numId w:val="45"/>
              </w:numPr>
              <w:spacing w:after="120"/>
              <w:ind w:left="172" w:hanging="142"/>
              <w:jc w:val="both"/>
              <w:rPr>
                <w:rFonts w:ascii="Arial Narrow" w:eastAsiaTheme="minorHAnsi" w:hAnsi="Arial Narrow" w:cs="Arial"/>
                <w:sz w:val="20"/>
                <w:szCs w:val="20"/>
                <w:lang w:val="es-CO"/>
              </w:rPr>
            </w:pPr>
            <w:r w:rsidRPr="00E04679">
              <w:rPr>
                <w:rFonts w:ascii="Arial Narrow" w:eastAsiaTheme="minorHAnsi" w:hAnsi="Arial Narrow" w:cs="Arial"/>
                <w:sz w:val="20"/>
                <w:szCs w:val="20"/>
                <w:lang w:val="es-CO"/>
              </w:rPr>
              <w:t>Dimensión de Control Interno</w:t>
            </w:r>
          </w:p>
          <w:p w14:paraId="7705528B" w14:textId="77777777" w:rsidR="002E46B4" w:rsidRPr="00E04679" w:rsidRDefault="002E46B4" w:rsidP="00FE293E">
            <w:pPr>
              <w:pStyle w:val="Prrafodelista"/>
              <w:spacing w:after="120"/>
              <w:ind w:left="172" w:firstLine="0"/>
              <w:jc w:val="both"/>
              <w:rPr>
                <w:rFonts w:ascii="Arial Narrow" w:eastAsiaTheme="minorHAnsi" w:hAnsi="Arial Narrow" w:cs="Arial"/>
                <w:sz w:val="20"/>
                <w:szCs w:val="20"/>
                <w:lang w:val="es-CO"/>
              </w:rPr>
            </w:pPr>
          </w:p>
        </w:tc>
        <w:tc>
          <w:tcPr>
            <w:tcW w:w="1843" w:type="dxa"/>
          </w:tcPr>
          <w:p w14:paraId="223C9975" w14:textId="4B85B03E" w:rsidR="002E46B4" w:rsidRPr="00E04679" w:rsidRDefault="002E46B4" w:rsidP="00B737FB">
            <w:pPr>
              <w:pStyle w:val="Default"/>
              <w:numPr>
                <w:ilvl w:val="0"/>
                <w:numId w:val="45"/>
              </w:numPr>
              <w:spacing w:after="120"/>
              <w:ind w:left="169" w:hanging="141"/>
              <w:jc w:val="both"/>
              <w:rPr>
                <w:rFonts w:ascii="Arial Narrow" w:hAnsi="Arial Narrow"/>
                <w:color w:val="auto"/>
                <w:sz w:val="20"/>
                <w:szCs w:val="20"/>
              </w:rPr>
            </w:pPr>
            <w:r w:rsidRPr="00E04679">
              <w:rPr>
                <w:rFonts w:ascii="Arial Narrow" w:hAnsi="Arial Narrow"/>
                <w:color w:val="auto"/>
                <w:sz w:val="20"/>
                <w:szCs w:val="20"/>
              </w:rPr>
              <w:t>Oficina de Control Interno</w:t>
            </w:r>
          </w:p>
        </w:tc>
      </w:tr>
    </w:tbl>
    <w:p w14:paraId="5987F1CA" w14:textId="77777777" w:rsidR="005C5A4D" w:rsidRDefault="005C5A4D" w:rsidP="0099575E">
      <w:pPr>
        <w:pStyle w:val="Default"/>
        <w:spacing w:after="120"/>
        <w:jc w:val="both"/>
        <w:rPr>
          <w:rFonts w:ascii="Arial Narrow" w:hAnsi="Arial Narrow"/>
          <w:b/>
          <w:sz w:val="22"/>
          <w:szCs w:val="22"/>
        </w:rPr>
      </w:pPr>
    </w:p>
    <w:p w14:paraId="70D2FEE6" w14:textId="4FB7CEDE" w:rsidR="0099575E" w:rsidRPr="00150E9A" w:rsidRDefault="00C434E1" w:rsidP="0099575E">
      <w:pPr>
        <w:pStyle w:val="Default"/>
        <w:spacing w:after="120"/>
        <w:jc w:val="both"/>
        <w:rPr>
          <w:rFonts w:ascii="Arial Narrow" w:hAnsi="Arial Narrow"/>
          <w:b/>
          <w:bCs/>
          <w:sz w:val="22"/>
          <w:szCs w:val="22"/>
        </w:rPr>
      </w:pPr>
      <w:r>
        <w:rPr>
          <w:rFonts w:ascii="Arial Narrow" w:hAnsi="Arial Narrow"/>
          <w:b/>
          <w:sz w:val="22"/>
          <w:szCs w:val="22"/>
        </w:rPr>
        <w:t>4.</w:t>
      </w:r>
      <w:r w:rsidR="0099575E" w:rsidRPr="00150E9A">
        <w:rPr>
          <w:rFonts w:ascii="Arial Narrow" w:hAnsi="Arial Narrow"/>
          <w:b/>
          <w:sz w:val="22"/>
          <w:szCs w:val="22"/>
        </w:rPr>
        <w:t>4.</w:t>
      </w:r>
      <w:r>
        <w:rPr>
          <w:rFonts w:ascii="Arial Narrow" w:hAnsi="Arial Narrow"/>
          <w:sz w:val="22"/>
          <w:szCs w:val="22"/>
        </w:rPr>
        <w:tab/>
      </w:r>
      <w:r w:rsidR="0099575E" w:rsidRPr="00150E9A">
        <w:rPr>
          <w:rFonts w:ascii="Arial Narrow" w:hAnsi="Arial Narrow"/>
          <w:b/>
          <w:bCs/>
          <w:sz w:val="22"/>
          <w:szCs w:val="22"/>
        </w:rPr>
        <w:t>INFORMACIÓN Y COMUNICACIÓN</w:t>
      </w:r>
    </w:p>
    <w:p w14:paraId="626FE22C" w14:textId="051E126C" w:rsidR="0099575E" w:rsidRPr="00C434E1" w:rsidRDefault="009228F0" w:rsidP="0099575E">
      <w:pPr>
        <w:pStyle w:val="Default"/>
        <w:jc w:val="both"/>
        <w:rPr>
          <w:rFonts w:ascii="Arial Narrow" w:hAnsi="Arial Narrow"/>
          <w:color w:val="auto"/>
          <w:sz w:val="22"/>
          <w:szCs w:val="22"/>
          <w:shd w:val="clear" w:color="auto" w:fill="FFFFFF"/>
        </w:rPr>
      </w:pPr>
      <w:r w:rsidRPr="00C434E1">
        <w:rPr>
          <w:rFonts w:ascii="Arial Narrow" w:hAnsi="Arial Narrow"/>
          <w:color w:val="auto"/>
          <w:sz w:val="22"/>
          <w:szCs w:val="22"/>
          <w:shd w:val="clear" w:color="auto" w:fill="FFFFFF"/>
        </w:rPr>
        <w:t xml:space="preserve">Este componente verifica que las políticas, directrices y mecanismos de consecución, captura, procesamiento y generación de datos dentro y en el entorno de </w:t>
      </w:r>
      <w:r w:rsidR="00E564A4">
        <w:rPr>
          <w:rFonts w:ascii="Arial Narrow" w:hAnsi="Arial Narrow"/>
          <w:color w:val="auto"/>
          <w:sz w:val="22"/>
          <w:szCs w:val="22"/>
          <w:shd w:val="clear" w:color="auto" w:fill="FFFFFF"/>
        </w:rPr>
        <w:t xml:space="preserve">la </w:t>
      </w:r>
      <w:r w:rsidRPr="00C434E1">
        <w:rPr>
          <w:rFonts w:ascii="Arial Narrow" w:hAnsi="Arial Narrow"/>
          <w:color w:val="auto"/>
          <w:sz w:val="22"/>
          <w:szCs w:val="22"/>
          <w:shd w:val="clear" w:color="auto" w:fill="FFFFFF"/>
        </w:rPr>
        <w:t xml:space="preserve">entidad, satisfagan la necesidad de divulgar los resultados, de mostrar mejoras en la gestión </w:t>
      </w:r>
      <w:r w:rsidR="00DE092A" w:rsidRPr="00C434E1">
        <w:rPr>
          <w:rFonts w:ascii="Arial Narrow" w:hAnsi="Arial Narrow"/>
          <w:color w:val="auto"/>
          <w:sz w:val="22"/>
          <w:szCs w:val="22"/>
          <w:shd w:val="clear" w:color="auto" w:fill="FFFFFF"/>
        </w:rPr>
        <w:t>administrativa</w:t>
      </w:r>
      <w:r w:rsidR="00DE092A">
        <w:rPr>
          <w:rFonts w:ascii="Arial Narrow" w:hAnsi="Arial Narrow"/>
          <w:color w:val="auto"/>
          <w:sz w:val="22"/>
          <w:szCs w:val="22"/>
          <w:shd w:val="clear" w:color="auto" w:fill="FFFFFF"/>
        </w:rPr>
        <w:t>, así como</w:t>
      </w:r>
      <w:r w:rsidRPr="00C434E1">
        <w:rPr>
          <w:rFonts w:ascii="Arial Narrow" w:hAnsi="Arial Narrow"/>
          <w:color w:val="auto"/>
          <w:sz w:val="22"/>
          <w:szCs w:val="22"/>
          <w:shd w:val="clear" w:color="auto" w:fill="FFFFFF"/>
        </w:rPr>
        <w:t xml:space="preserve"> procurar que la información y la comunicación de la entidad y de cada proceso sea adecuada a las necesidades específicas de los grupos de valor y de interés.</w:t>
      </w:r>
    </w:p>
    <w:tbl>
      <w:tblPr>
        <w:tblStyle w:val="Tablaconcuadrcula"/>
        <w:tblW w:w="9493" w:type="dxa"/>
        <w:tblLayout w:type="fixed"/>
        <w:tblLook w:val="04A0" w:firstRow="1" w:lastRow="0" w:firstColumn="1" w:lastColumn="0" w:noHBand="0" w:noVBand="1"/>
      </w:tblPr>
      <w:tblGrid>
        <w:gridCol w:w="1555"/>
        <w:gridCol w:w="2551"/>
        <w:gridCol w:w="1843"/>
        <w:gridCol w:w="1701"/>
        <w:gridCol w:w="1843"/>
      </w:tblGrid>
      <w:tr w:rsidR="0099575E" w:rsidRPr="00150E9A" w14:paraId="598CF02A" w14:textId="77777777" w:rsidTr="002E46B4">
        <w:trPr>
          <w:trHeight w:val="705"/>
          <w:tblHeader/>
        </w:trPr>
        <w:tc>
          <w:tcPr>
            <w:tcW w:w="1555" w:type="dxa"/>
            <w:shd w:val="clear" w:color="auto" w:fill="8DB3E2" w:themeFill="text2" w:themeFillTint="66"/>
            <w:vAlign w:val="center"/>
          </w:tcPr>
          <w:p w14:paraId="7944A1C6" w14:textId="77777777" w:rsidR="0099575E" w:rsidRPr="00DE092A" w:rsidRDefault="0099575E" w:rsidP="00321F47">
            <w:pPr>
              <w:pStyle w:val="TableParagraph"/>
              <w:spacing w:line="276" w:lineRule="auto"/>
              <w:ind w:left="226" w:right="212" w:hanging="1"/>
              <w:jc w:val="center"/>
              <w:rPr>
                <w:rFonts w:ascii="Arial Narrow" w:hAnsi="Arial Narrow" w:cs="Arial"/>
                <w:b/>
                <w:sz w:val="20"/>
                <w:szCs w:val="20"/>
              </w:rPr>
            </w:pPr>
            <w:r w:rsidRPr="00DE092A">
              <w:rPr>
                <w:rFonts w:ascii="Arial Narrow" w:hAnsi="Arial Narrow" w:cs="Arial"/>
                <w:b/>
                <w:w w:val="105"/>
                <w:sz w:val="20"/>
                <w:szCs w:val="20"/>
              </w:rPr>
              <w:lastRenderedPageBreak/>
              <w:t>LÍNEAS</w:t>
            </w:r>
            <w:r w:rsidRPr="00DE092A">
              <w:rPr>
                <w:rFonts w:ascii="Arial Narrow" w:hAnsi="Arial Narrow" w:cs="Arial"/>
                <w:b/>
                <w:spacing w:val="-7"/>
                <w:w w:val="105"/>
                <w:sz w:val="20"/>
                <w:szCs w:val="20"/>
              </w:rPr>
              <w:t xml:space="preserve"> </w:t>
            </w:r>
            <w:r w:rsidRPr="00DE092A">
              <w:rPr>
                <w:rFonts w:ascii="Arial Narrow" w:hAnsi="Arial Narrow" w:cs="Arial"/>
                <w:b/>
                <w:w w:val="105"/>
                <w:sz w:val="20"/>
                <w:szCs w:val="20"/>
              </w:rPr>
              <w:t>DE</w:t>
            </w:r>
          </w:p>
          <w:p w14:paraId="58FF296E" w14:textId="77777777" w:rsidR="0099575E" w:rsidRPr="00DE092A" w:rsidRDefault="0099575E" w:rsidP="00321F47">
            <w:pPr>
              <w:jc w:val="center"/>
              <w:rPr>
                <w:rFonts w:ascii="Arial Narrow" w:hAnsi="Arial Narrow" w:cs="Arial"/>
                <w:sz w:val="20"/>
                <w:szCs w:val="20"/>
              </w:rPr>
            </w:pPr>
            <w:r w:rsidRPr="00DE092A">
              <w:rPr>
                <w:rFonts w:ascii="Arial Narrow" w:hAnsi="Arial Narrow" w:cs="Arial"/>
                <w:b/>
                <w:w w:val="105"/>
                <w:sz w:val="20"/>
                <w:szCs w:val="20"/>
              </w:rPr>
              <w:t>DEFENSA</w:t>
            </w:r>
          </w:p>
        </w:tc>
        <w:tc>
          <w:tcPr>
            <w:tcW w:w="2551" w:type="dxa"/>
            <w:shd w:val="clear" w:color="auto" w:fill="8DB3E2" w:themeFill="text2" w:themeFillTint="66"/>
            <w:vAlign w:val="center"/>
          </w:tcPr>
          <w:p w14:paraId="4FE54E95" w14:textId="77777777" w:rsidR="0099575E" w:rsidRPr="00DE092A" w:rsidRDefault="0099575E" w:rsidP="00321F47">
            <w:pPr>
              <w:pStyle w:val="TableParagraph"/>
              <w:jc w:val="center"/>
              <w:rPr>
                <w:rFonts w:ascii="Arial Narrow" w:hAnsi="Arial Narrow" w:cs="Arial"/>
                <w:sz w:val="20"/>
                <w:szCs w:val="20"/>
              </w:rPr>
            </w:pPr>
          </w:p>
          <w:p w14:paraId="2B047A01" w14:textId="77777777" w:rsidR="0099575E" w:rsidRPr="00DE092A" w:rsidRDefault="0099575E" w:rsidP="00321F47">
            <w:pPr>
              <w:jc w:val="center"/>
              <w:rPr>
                <w:rFonts w:ascii="Arial Narrow" w:hAnsi="Arial Narrow" w:cs="Arial"/>
                <w:sz w:val="20"/>
                <w:szCs w:val="20"/>
              </w:rPr>
            </w:pPr>
            <w:r w:rsidRPr="00DE092A">
              <w:rPr>
                <w:rFonts w:ascii="Arial Narrow" w:hAnsi="Arial Narrow" w:cs="Arial"/>
                <w:b/>
                <w:sz w:val="20"/>
                <w:szCs w:val="20"/>
              </w:rPr>
              <w:t>ACTIVIDADES DE GESTION</w:t>
            </w:r>
          </w:p>
        </w:tc>
        <w:tc>
          <w:tcPr>
            <w:tcW w:w="1843" w:type="dxa"/>
            <w:shd w:val="clear" w:color="auto" w:fill="8DB3E2" w:themeFill="text2" w:themeFillTint="66"/>
            <w:vAlign w:val="center"/>
          </w:tcPr>
          <w:p w14:paraId="65C943F7" w14:textId="77777777" w:rsidR="0099575E" w:rsidRPr="00DE092A" w:rsidRDefault="0099575E" w:rsidP="00321F47">
            <w:pPr>
              <w:jc w:val="center"/>
              <w:rPr>
                <w:rFonts w:ascii="Arial Narrow" w:hAnsi="Arial Narrow" w:cs="Arial"/>
                <w:sz w:val="20"/>
                <w:szCs w:val="20"/>
              </w:rPr>
            </w:pPr>
            <w:r w:rsidRPr="00DE092A">
              <w:rPr>
                <w:rFonts w:ascii="Arial Narrow" w:hAnsi="Arial Narrow" w:cs="Arial"/>
                <w:b/>
                <w:sz w:val="20"/>
                <w:szCs w:val="20"/>
              </w:rPr>
              <w:t>ESTRATEGIA</w:t>
            </w:r>
            <w:r w:rsidRPr="00DE092A">
              <w:rPr>
                <w:rFonts w:ascii="Arial Narrow" w:hAnsi="Arial Narrow" w:cs="Arial"/>
                <w:b/>
                <w:spacing w:val="24"/>
                <w:sz w:val="20"/>
                <w:szCs w:val="20"/>
              </w:rPr>
              <w:t xml:space="preserve"> </w:t>
            </w:r>
            <w:r w:rsidRPr="00DE092A">
              <w:rPr>
                <w:rFonts w:ascii="Arial Narrow" w:hAnsi="Arial Narrow" w:cs="Arial"/>
                <w:b/>
                <w:sz w:val="20"/>
                <w:szCs w:val="20"/>
              </w:rPr>
              <w:t>O</w:t>
            </w:r>
            <w:r w:rsidRPr="00DE092A">
              <w:rPr>
                <w:rFonts w:ascii="Arial Narrow" w:hAnsi="Arial Narrow" w:cs="Arial"/>
                <w:b/>
                <w:spacing w:val="-55"/>
                <w:sz w:val="20"/>
                <w:szCs w:val="20"/>
              </w:rPr>
              <w:t xml:space="preserve"> </w:t>
            </w:r>
            <w:r w:rsidRPr="00DE092A">
              <w:rPr>
                <w:rFonts w:ascii="Arial Narrow" w:hAnsi="Arial Narrow" w:cs="Arial"/>
                <w:b/>
                <w:w w:val="105"/>
                <w:sz w:val="20"/>
                <w:szCs w:val="20"/>
              </w:rPr>
              <w:t>MECANISMO</w:t>
            </w:r>
          </w:p>
        </w:tc>
        <w:tc>
          <w:tcPr>
            <w:tcW w:w="1701" w:type="dxa"/>
            <w:shd w:val="clear" w:color="auto" w:fill="8DB3E2" w:themeFill="text2" w:themeFillTint="66"/>
            <w:vAlign w:val="center"/>
          </w:tcPr>
          <w:p w14:paraId="75413F22" w14:textId="77777777" w:rsidR="0099575E" w:rsidRPr="00DE092A" w:rsidRDefault="0099575E" w:rsidP="00321F47">
            <w:pPr>
              <w:jc w:val="center"/>
              <w:rPr>
                <w:rFonts w:ascii="Arial Narrow" w:hAnsi="Arial Narrow" w:cs="Arial"/>
                <w:sz w:val="20"/>
                <w:szCs w:val="20"/>
              </w:rPr>
            </w:pPr>
            <w:r w:rsidRPr="00DE092A">
              <w:rPr>
                <w:rFonts w:ascii="Arial Narrow" w:hAnsi="Arial Narrow" w:cs="Arial"/>
                <w:b/>
                <w:w w:val="105"/>
                <w:sz w:val="20"/>
                <w:szCs w:val="20"/>
              </w:rPr>
              <w:t>DIMENSIÓN O</w:t>
            </w:r>
            <w:r w:rsidRPr="00DE092A">
              <w:rPr>
                <w:rFonts w:ascii="Arial Narrow" w:hAnsi="Arial Narrow" w:cs="Arial"/>
                <w:b/>
                <w:spacing w:val="1"/>
                <w:w w:val="105"/>
                <w:sz w:val="20"/>
                <w:szCs w:val="20"/>
              </w:rPr>
              <w:t xml:space="preserve"> </w:t>
            </w:r>
            <w:r w:rsidRPr="00DE092A">
              <w:rPr>
                <w:rFonts w:ascii="Arial Narrow" w:hAnsi="Arial Narrow" w:cs="Arial"/>
                <w:b/>
                <w:spacing w:val="-2"/>
                <w:w w:val="105"/>
                <w:sz w:val="20"/>
                <w:szCs w:val="20"/>
              </w:rPr>
              <w:t>POLÍTICA MIPG</w:t>
            </w:r>
            <w:r w:rsidRPr="00DE092A">
              <w:rPr>
                <w:rFonts w:ascii="Arial Narrow" w:hAnsi="Arial Narrow" w:cs="Arial"/>
                <w:b/>
                <w:spacing w:val="-59"/>
                <w:w w:val="105"/>
                <w:sz w:val="20"/>
                <w:szCs w:val="20"/>
              </w:rPr>
              <w:t xml:space="preserve"> </w:t>
            </w:r>
            <w:r w:rsidRPr="00DE092A">
              <w:rPr>
                <w:rFonts w:ascii="Arial Narrow" w:hAnsi="Arial Narrow" w:cs="Arial"/>
                <w:b/>
                <w:w w:val="105"/>
                <w:sz w:val="20"/>
                <w:szCs w:val="20"/>
              </w:rPr>
              <w:t>ASOCIADA</w:t>
            </w:r>
          </w:p>
        </w:tc>
        <w:tc>
          <w:tcPr>
            <w:tcW w:w="1843" w:type="dxa"/>
            <w:shd w:val="clear" w:color="auto" w:fill="8DB3E2" w:themeFill="text2" w:themeFillTint="66"/>
            <w:vAlign w:val="center"/>
          </w:tcPr>
          <w:p w14:paraId="631FE479" w14:textId="77777777" w:rsidR="0099575E" w:rsidRPr="00DE092A" w:rsidRDefault="0099575E" w:rsidP="00321F47">
            <w:pPr>
              <w:jc w:val="center"/>
              <w:rPr>
                <w:rFonts w:ascii="Arial Narrow" w:hAnsi="Arial Narrow" w:cs="Arial"/>
                <w:sz w:val="20"/>
                <w:szCs w:val="20"/>
              </w:rPr>
            </w:pPr>
            <w:r w:rsidRPr="00DE092A">
              <w:rPr>
                <w:rFonts w:ascii="Arial Narrow" w:hAnsi="Arial Narrow" w:cs="Arial"/>
                <w:b/>
                <w:w w:val="105"/>
                <w:sz w:val="20"/>
                <w:szCs w:val="20"/>
              </w:rPr>
              <w:t>DEPENDENCIA</w:t>
            </w:r>
            <w:r w:rsidRPr="00DE092A">
              <w:rPr>
                <w:rFonts w:ascii="Arial Narrow" w:hAnsi="Arial Narrow" w:cs="Arial"/>
                <w:b/>
                <w:spacing w:val="1"/>
                <w:w w:val="105"/>
                <w:sz w:val="20"/>
                <w:szCs w:val="20"/>
              </w:rPr>
              <w:t xml:space="preserve"> </w:t>
            </w:r>
            <w:r w:rsidRPr="00DE092A">
              <w:rPr>
                <w:rFonts w:ascii="Arial Narrow" w:hAnsi="Arial Narrow" w:cs="Arial"/>
                <w:b/>
                <w:spacing w:val="-1"/>
                <w:w w:val="105"/>
                <w:sz w:val="20"/>
                <w:szCs w:val="20"/>
              </w:rPr>
              <w:t>RESPONSABLE</w:t>
            </w:r>
            <w:r w:rsidRPr="00DE092A">
              <w:rPr>
                <w:rFonts w:ascii="Arial Narrow" w:hAnsi="Arial Narrow" w:cs="Arial"/>
                <w:b/>
                <w:spacing w:val="-14"/>
                <w:w w:val="105"/>
                <w:sz w:val="20"/>
                <w:szCs w:val="20"/>
              </w:rPr>
              <w:t xml:space="preserve"> </w:t>
            </w:r>
            <w:r w:rsidRPr="00DE092A">
              <w:rPr>
                <w:rFonts w:ascii="Arial Narrow" w:hAnsi="Arial Narrow" w:cs="Arial"/>
                <w:b/>
                <w:spacing w:val="-1"/>
                <w:w w:val="105"/>
                <w:sz w:val="20"/>
                <w:szCs w:val="20"/>
              </w:rPr>
              <w:t>EN</w:t>
            </w:r>
            <w:r w:rsidRPr="00DE092A">
              <w:rPr>
                <w:rFonts w:ascii="Arial Narrow" w:hAnsi="Arial Narrow" w:cs="Arial"/>
                <w:b/>
                <w:spacing w:val="-14"/>
                <w:w w:val="105"/>
                <w:sz w:val="20"/>
                <w:szCs w:val="20"/>
              </w:rPr>
              <w:t xml:space="preserve"> LA SIC</w:t>
            </w:r>
          </w:p>
        </w:tc>
      </w:tr>
      <w:tr w:rsidR="00F23C76" w:rsidRPr="00150E9A" w14:paraId="404F1AEB" w14:textId="77777777" w:rsidTr="007108DC">
        <w:trPr>
          <w:trHeight w:val="3078"/>
        </w:trPr>
        <w:tc>
          <w:tcPr>
            <w:tcW w:w="1555" w:type="dxa"/>
            <w:shd w:val="clear" w:color="auto" w:fill="DAEEF3" w:themeFill="accent5" w:themeFillTint="33"/>
            <w:vAlign w:val="center"/>
          </w:tcPr>
          <w:p w14:paraId="114F905F" w14:textId="5E5777AE" w:rsidR="00F23C76" w:rsidRPr="00DE092A" w:rsidRDefault="002D136B" w:rsidP="00F23C76">
            <w:pPr>
              <w:pStyle w:val="TableParagraph"/>
              <w:spacing w:before="5"/>
              <w:jc w:val="center"/>
              <w:rPr>
                <w:rFonts w:ascii="Arial Narrow" w:hAnsi="Arial Narrow" w:cs="Arial"/>
                <w:b/>
                <w:sz w:val="20"/>
                <w:szCs w:val="20"/>
              </w:rPr>
            </w:pPr>
            <w:r w:rsidRPr="00DE092A">
              <w:rPr>
                <w:rFonts w:ascii="Arial Narrow" w:hAnsi="Arial Narrow" w:cs="Arial"/>
                <w:b/>
                <w:sz w:val="20"/>
                <w:szCs w:val="20"/>
              </w:rPr>
              <w:t>LINEA ESTRATÉGICA</w:t>
            </w:r>
          </w:p>
        </w:tc>
        <w:tc>
          <w:tcPr>
            <w:tcW w:w="2551" w:type="dxa"/>
          </w:tcPr>
          <w:p w14:paraId="34624BE7" w14:textId="640B6BCA" w:rsidR="00F23C76" w:rsidRPr="00DE092A" w:rsidRDefault="00F23C76" w:rsidP="00F23C76">
            <w:pPr>
              <w:pStyle w:val="Default"/>
              <w:jc w:val="both"/>
              <w:rPr>
                <w:rFonts w:ascii="Arial Narrow" w:hAnsi="Arial Narrow"/>
                <w:color w:val="auto"/>
                <w:sz w:val="20"/>
                <w:szCs w:val="20"/>
              </w:rPr>
            </w:pPr>
            <w:r w:rsidRPr="00DE092A">
              <w:rPr>
                <w:rFonts w:ascii="Arial Narrow" w:hAnsi="Arial Narrow"/>
                <w:color w:val="auto"/>
                <w:sz w:val="20"/>
                <w:szCs w:val="20"/>
              </w:rPr>
              <w:t xml:space="preserve">a) Definir mecanismos que permitan dar a conocer los objetivos y metas estratégicas, de manera tal que todo el personal comprenda su rol en la consecución de los objetivos institucionales </w:t>
            </w:r>
          </w:p>
        </w:tc>
        <w:tc>
          <w:tcPr>
            <w:tcW w:w="1843" w:type="dxa"/>
          </w:tcPr>
          <w:p w14:paraId="2BE0F78F" w14:textId="65D03F7F" w:rsidR="00F23C76" w:rsidRPr="00DE092A" w:rsidRDefault="00980475" w:rsidP="00980475">
            <w:pPr>
              <w:pStyle w:val="Default"/>
              <w:spacing w:after="120"/>
              <w:ind w:left="181"/>
              <w:jc w:val="both"/>
              <w:rPr>
                <w:rFonts w:ascii="Arial Narrow" w:hAnsi="Arial Narrow"/>
                <w:color w:val="auto"/>
                <w:sz w:val="20"/>
                <w:szCs w:val="20"/>
              </w:rPr>
            </w:pPr>
            <w:r w:rsidRPr="00DE092A">
              <w:rPr>
                <w:rFonts w:ascii="Arial Narrow" w:hAnsi="Arial Narrow"/>
                <w:color w:val="auto"/>
                <w:sz w:val="20"/>
                <w:szCs w:val="20"/>
              </w:rPr>
              <w:t xml:space="preserve">- </w:t>
            </w:r>
            <w:r w:rsidR="00F23C76" w:rsidRPr="00DE092A">
              <w:rPr>
                <w:rFonts w:ascii="Arial Narrow" w:hAnsi="Arial Narrow"/>
                <w:color w:val="auto"/>
                <w:sz w:val="20"/>
                <w:szCs w:val="20"/>
              </w:rPr>
              <w:t xml:space="preserve">Intrasic </w:t>
            </w:r>
          </w:p>
          <w:p w14:paraId="25195170" w14:textId="665BC100" w:rsidR="007300BF" w:rsidRPr="00DE092A" w:rsidRDefault="00980475" w:rsidP="00980475">
            <w:pPr>
              <w:pStyle w:val="Default"/>
              <w:spacing w:after="120"/>
              <w:ind w:left="181"/>
              <w:jc w:val="both"/>
              <w:rPr>
                <w:rFonts w:ascii="Arial Narrow" w:hAnsi="Arial Narrow"/>
                <w:color w:val="auto"/>
                <w:sz w:val="20"/>
                <w:szCs w:val="20"/>
              </w:rPr>
            </w:pPr>
            <w:r w:rsidRPr="00DE092A">
              <w:rPr>
                <w:rFonts w:ascii="Arial Narrow" w:hAnsi="Arial Narrow"/>
                <w:color w:val="auto"/>
                <w:sz w:val="20"/>
                <w:szCs w:val="20"/>
              </w:rPr>
              <w:t xml:space="preserve">- </w:t>
            </w:r>
            <w:r w:rsidR="007300BF" w:rsidRPr="00DE092A">
              <w:rPr>
                <w:rFonts w:ascii="Arial Narrow" w:hAnsi="Arial Narrow"/>
                <w:color w:val="auto"/>
                <w:sz w:val="20"/>
                <w:szCs w:val="20"/>
              </w:rPr>
              <w:t>Página Web</w:t>
            </w:r>
          </w:p>
          <w:p w14:paraId="788DEF39" w14:textId="74E28D37" w:rsidR="007300BF" w:rsidRPr="00DE092A" w:rsidRDefault="00980475" w:rsidP="00980475">
            <w:pPr>
              <w:pStyle w:val="Default"/>
              <w:spacing w:after="120"/>
              <w:ind w:left="181"/>
              <w:jc w:val="both"/>
              <w:rPr>
                <w:rFonts w:ascii="Arial Narrow" w:hAnsi="Arial Narrow"/>
                <w:color w:val="auto"/>
                <w:sz w:val="20"/>
                <w:szCs w:val="20"/>
              </w:rPr>
            </w:pPr>
            <w:r w:rsidRPr="00DE092A">
              <w:rPr>
                <w:rFonts w:ascii="Arial Narrow" w:hAnsi="Arial Narrow"/>
                <w:color w:val="auto"/>
                <w:sz w:val="20"/>
                <w:szCs w:val="20"/>
              </w:rPr>
              <w:t xml:space="preserve">- </w:t>
            </w:r>
            <w:r w:rsidR="007300BF" w:rsidRPr="00DE092A">
              <w:rPr>
                <w:rFonts w:ascii="Arial Narrow" w:hAnsi="Arial Narrow"/>
                <w:color w:val="auto"/>
                <w:sz w:val="20"/>
                <w:szCs w:val="20"/>
              </w:rPr>
              <w:t>Plan Estratégico Institucional</w:t>
            </w:r>
          </w:p>
          <w:p w14:paraId="5EF23EE4" w14:textId="551B6AAF" w:rsidR="00F23C76" w:rsidRPr="00DE092A" w:rsidRDefault="00980475" w:rsidP="00980475">
            <w:pPr>
              <w:pStyle w:val="Default"/>
              <w:spacing w:after="120"/>
              <w:ind w:left="181"/>
              <w:jc w:val="both"/>
              <w:rPr>
                <w:rFonts w:ascii="Arial Narrow" w:hAnsi="Arial Narrow"/>
                <w:color w:val="auto"/>
                <w:sz w:val="20"/>
                <w:szCs w:val="20"/>
              </w:rPr>
            </w:pPr>
            <w:r w:rsidRPr="00DE092A">
              <w:rPr>
                <w:rFonts w:ascii="Arial Narrow" w:hAnsi="Arial Narrow"/>
                <w:color w:val="auto"/>
                <w:sz w:val="20"/>
                <w:szCs w:val="20"/>
              </w:rPr>
              <w:t xml:space="preserve">- </w:t>
            </w:r>
            <w:r w:rsidR="00F23C76" w:rsidRPr="00DE092A">
              <w:rPr>
                <w:rFonts w:ascii="Arial Narrow" w:hAnsi="Arial Narrow"/>
                <w:color w:val="auto"/>
                <w:sz w:val="20"/>
                <w:szCs w:val="20"/>
              </w:rPr>
              <w:t xml:space="preserve">Plan de Acción Institucional </w:t>
            </w:r>
          </w:p>
          <w:p w14:paraId="1E9473B9" w14:textId="6BB4EBFF" w:rsidR="00F23C76" w:rsidRPr="00DE092A" w:rsidRDefault="00980475" w:rsidP="00980475">
            <w:pPr>
              <w:pStyle w:val="Default"/>
              <w:tabs>
                <w:tab w:val="left" w:pos="452"/>
              </w:tabs>
              <w:spacing w:after="120"/>
              <w:ind w:left="181" w:right="455"/>
              <w:jc w:val="both"/>
              <w:rPr>
                <w:rFonts w:ascii="Arial Narrow" w:hAnsi="Arial Narrow"/>
                <w:color w:val="auto"/>
                <w:sz w:val="20"/>
                <w:szCs w:val="20"/>
              </w:rPr>
            </w:pPr>
            <w:r w:rsidRPr="00DE092A">
              <w:rPr>
                <w:rFonts w:ascii="Arial Narrow" w:hAnsi="Arial Narrow"/>
                <w:color w:val="auto"/>
                <w:sz w:val="20"/>
                <w:szCs w:val="20"/>
              </w:rPr>
              <w:t xml:space="preserve">- </w:t>
            </w:r>
            <w:r w:rsidR="00F23C76" w:rsidRPr="00DE092A">
              <w:rPr>
                <w:rFonts w:ascii="Arial Narrow" w:hAnsi="Arial Narrow"/>
                <w:color w:val="auto"/>
                <w:sz w:val="20"/>
                <w:szCs w:val="20"/>
              </w:rPr>
              <w:t>Correo Electrónico</w:t>
            </w:r>
          </w:p>
          <w:p w14:paraId="3A06AA05" w14:textId="2D0DE353" w:rsidR="00F23C76" w:rsidRPr="00DE092A" w:rsidRDefault="00980475" w:rsidP="00980475">
            <w:pPr>
              <w:pStyle w:val="Default"/>
              <w:spacing w:after="120"/>
              <w:ind w:left="181"/>
              <w:jc w:val="both"/>
              <w:rPr>
                <w:rFonts w:ascii="Arial Narrow" w:hAnsi="Arial Narrow"/>
                <w:color w:val="auto"/>
                <w:sz w:val="20"/>
                <w:szCs w:val="20"/>
              </w:rPr>
            </w:pPr>
            <w:r w:rsidRPr="00DE092A">
              <w:rPr>
                <w:rFonts w:ascii="Arial Narrow" w:hAnsi="Arial Narrow"/>
                <w:color w:val="auto"/>
                <w:sz w:val="20"/>
                <w:szCs w:val="20"/>
              </w:rPr>
              <w:t xml:space="preserve">- </w:t>
            </w:r>
            <w:r w:rsidR="00F23C76" w:rsidRPr="00DE092A">
              <w:rPr>
                <w:rFonts w:ascii="Arial Narrow" w:hAnsi="Arial Narrow"/>
                <w:color w:val="auto"/>
                <w:sz w:val="20"/>
                <w:szCs w:val="20"/>
              </w:rPr>
              <w:t>Plan Estratégico de Talento Humano</w:t>
            </w:r>
          </w:p>
        </w:tc>
        <w:tc>
          <w:tcPr>
            <w:tcW w:w="1701" w:type="dxa"/>
          </w:tcPr>
          <w:p w14:paraId="599729EA" w14:textId="644D3770" w:rsidR="007300BF" w:rsidRPr="00DE092A" w:rsidRDefault="00F23C76" w:rsidP="00B737FB">
            <w:pPr>
              <w:pStyle w:val="Default"/>
              <w:numPr>
                <w:ilvl w:val="0"/>
                <w:numId w:val="46"/>
              </w:numPr>
              <w:ind w:left="210" w:hanging="142"/>
              <w:jc w:val="both"/>
              <w:rPr>
                <w:rFonts w:ascii="Arial Narrow" w:hAnsi="Arial Narrow"/>
                <w:color w:val="auto"/>
                <w:sz w:val="20"/>
                <w:szCs w:val="20"/>
              </w:rPr>
            </w:pPr>
            <w:r w:rsidRPr="00DE092A">
              <w:rPr>
                <w:rFonts w:ascii="Arial Narrow" w:hAnsi="Arial Narrow"/>
                <w:color w:val="auto"/>
                <w:sz w:val="20"/>
                <w:szCs w:val="20"/>
              </w:rPr>
              <w:t>Dimensión Información y Comunicación</w:t>
            </w:r>
          </w:p>
          <w:p w14:paraId="01549D15" w14:textId="77777777" w:rsidR="00980475" w:rsidRPr="00DE092A" w:rsidRDefault="00980475" w:rsidP="00980475">
            <w:pPr>
              <w:pStyle w:val="Default"/>
              <w:ind w:left="210"/>
              <w:jc w:val="both"/>
              <w:rPr>
                <w:rFonts w:ascii="Arial Narrow" w:hAnsi="Arial Narrow"/>
                <w:color w:val="auto"/>
                <w:sz w:val="20"/>
                <w:szCs w:val="20"/>
              </w:rPr>
            </w:pPr>
          </w:p>
          <w:p w14:paraId="2CB55823" w14:textId="391E92D0" w:rsidR="00F23C76" w:rsidRPr="00DE092A" w:rsidRDefault="007300BF" w:rsidP="00B737FB">
            <w:pPr>
              <w:pStyle w:val="Default"/>
              <w:numPr>
                <w:ilvl w:val="0"/>
                <w:numId w:val="46"/>
              </w:numPr>
              <w:ind w:left="210" w:hanging="142"/>
              <w:jc w:val="both"/>
              <w:rPr>
                <w:rFonts w:ascii="Arial Narrow" w:hAnsi="Arial Narrow"/>
                <w:color w:val="auto"/>
                <w:sz w:val="20"/>
                <w:szCs w:val="20"/>
              </w:rPr>
            </w:pPr>
            <w:r w:rsidRPr="00DE092A">
              <w:rPr>
                <w:rFonts w:ascii="Arial Narrow" w:hAnsi="Arial Narrow"/>
                <w:color w:val="auto"/>
                <w:sz w:val="20"/>
                <w:szCs w:val="20"/>
              </w:rPr>
              <w:t>Política de Transparencia y acceso a la información pública.</w:t>
            </w:r>
            <w:r w:rsidR="00F23C76" w:rsidRPr="00DE092A">
              <w:rPr>
                <w:rFonts w:ascii="Arial Narrow" w:hAnsi="Arial Narrow"/>
                <w:color w:val="auto"/>
                <w:sz w:val="20"/>
                <w:szCs w:val="20"/>
              </w:rPr>
              <w:t xml:space="preserve"> </w:t>
            </w:r>
          </w:p>
        </w:tc>
        <w:tc>
          <w:tcPr>
            <w:tcW w:w="1843" w:type="dxa"/>
          </w:tcPr>
          <w:p w14:paraId="7F27A93F" w14:textId="77777777" w:rsidR="00F23C76" w:rsidRPr="00DE092A" w:rsidRDefault="00F23C76" w:rsidP="00F23C76">
            <w:pPr>
              <w:pStyle w:val="TableParagraph"/>
              <w:spacing w:before="2"/>
              <w:jc w:val="center"/>
              <w:rPr>
                <w:rFonts w:ascii="Arial Narrow" w:eastAsiaTheme="minorHAnsi" w:hAnsi="Arial Narrow" w:cs="Arial"/>
                <w:sz w:val="20"/>
                <w:szCs w:val="20"/>
                <w:lang w:val="es-CO"/>
              </w:rPr>
            </w:pPr>
          </w:p>
          <w:p w14:paraId="2F94D75D" w14:textId="77777777" w:rsidR="00F23C76" w:rsidRPr="00DE092A" w:rsidRDefault="00F23C76" w:rsidP="00F23C76">
            <w:pPr>
              <w:pStyle w:val="TableParagraph"/>
              <w:spacing w:before="2"/>
              <w:jc w:val="center"/>
              <w:rPr>
                <w:rFonts w:ascii="Arial Narrow" w:eastAsiaTheme="minorHAnsi" w:hAnsi="Arial Narrow" w:cs="Arial"/>
                <w:sz w:val="20"/>
                <w:szCs w:val="20"/>
                <w:lang w:val="es-CO"/>
              </w:rPr>
            </w:pPr>
          </w:p>
          <w:p w14:paraId="4402F3C8" w14:textId="7C16DFD3" w:rsidR="00F23C76" w:rsidRPr="00DE092A" w:rsidRDefault="00F23C76" w:rsidP="00F23C76">
            <w:pPr>
              <w:pStyle w:val="TableParagraph"/>
              <w:spacing w:before="2"/>
              <w:jc w:val="center"/>
              <w:rPr>
                <w:rFonts w:ascii="Arial Narrow" w:eastAsiaTheme="minorHAnsi" w:hAnsi="Arial Narrow" w:cs="Arial"/>
                <w:sz w:val="20"/>
                <w:szCs w:val="20"/>
                <w:lang w:val="es-CO"/>
              </w:rPr>
            </w:pPr>
            <w:r w:rsidRPr="00DE092A">
              <w:rPr>
                <w:rFonts w:ascii="Arial Narrow" w:eastAsiaTheme="minorHAnsi" w:hAnsi="Arial Narrow" w:cs="Arial"/>
                <w:sz w:val="20"/>
                <w:szCs w:val="20"/>
                <w:lang w:val="es-CO"/>
              </w:rPr>
              <w:t xml:space="preserve">OSCAE </w:t>
            </w:r>
          </w:p>
        </w:tc>
      </w:tr>
      <w:tr w:rsidR="007108DC" w:rsidRPr="00150E9A" w14:paraId="732CC032" w14:textId="77777777" w:rsidTr="007108DC">
        <w:trPr>
          <w:trHeight w:val="1469"/>
        </w:trPr>
        <w:tc>
          <w:tcPr>
            <w:tcW w:w="1555" w:type="dxa"/>
            <w:vMerge w:val="restart"/>
            <w:shd w:val="clear" w:color="auto" w:fill="DAEEF3" w:themeFill="accent5" w:themeFillTint="33"/>
            <w:vAlign w:val="center"/>
          </w:tcPr>
          <w:p w14:paraId="3CBCDC4E" w14:textId="1BFA0826" w:rsidR="007108DC" w:rsidRPr="00DE092A" w:rsidRDefault="007108DC" w:rsidP="00321F47">
            <w:pPr>
              <w:pStyle w:val="TableParagraph"/>
              <w:spacing w:before="5"/>
              <w:jc w:val="center"/>
              <w:rPr>
                <w:rFonts w:ascii="Arial Narrow" w:hAnsi="Arial Narrow" w:cs="Arial"/>
                <w:b/>
                <w:sz w:val="20"/>
                <w:szCs w:val="20"/>
              </w:rPr>
            </w:pPr>
            <w:r w:rsidRPr="00DE092A">
              <w:rPr>
                <w:rFonts w:ascii="Arial Narrow" w:hAnsi="Arial Narrow" w:cs="Arial"/>
                <w:b/>
                <w:sz w:val="20"/>
                <w:szCs w:val="20"/>
              </w:rPr>
              <w:t xml:space="preserve">PRIMERA LÍNEA DE DEFENSA </w:t>
            </w:r>
          </w:p>
        </w:tc>
        <w:tc>
          <w:tcPr>
            <w:tcW w:w="2551" w:type="dxa"/>
          </w:tcPr>
          <w:p w14:paraId="345C6578" w14:textId="462E0F31" w:rsidR="007108DC" w:rsidRPr="00DE092A" w:rsidRDefault="007108DC" w:rsidP="00980475">
            <w:pPr>
              <w:pStyle w:val="Default"/>
              <w:jc w:val="both"/>
              <w:rPr>
                <w:rFonts w:ascii="Arial Narrow" w:hAnsi="Arial Narrow"/>
                <w:color w:val="auto"/>
                <w:sz w:val="20"/>
                <w:szCs w:val="20"/>
              </w:rPr>
            </w:pPr>
            <w:r w:rsidRPr="00DE092A">
              <w:rPr>
                <w:rFonts w:ascii="Arial Narrow" w:hAnsi="Arial Narrow"/>
                <w:color w:val="auto"/>
                <w:sz w:val="20"/>
                <w:szCs w:val="20"/>
              </w:rPr>
              <w:t xml:space="preserve">a)        Implementar sistema de información para capturar y procesar datos y transformarlos en información para alcanzar los requerimientos de información definidos. </w:t>
            </w:r>
          </w:p>
        </w:tc>
        <w:tc>
          <w:tcPr>
            <w:tcW w:w="1843" w:type="dxa"/>
          </w:tcPr>
          <w:p w14:paraId="57AD6ADC" w14:textId="2FBF9894" w:rsidR="007108DC" w:rsidRPr="00DE092A" w:rsidRDefault="007108DC" w:rsidP="00340092">
            <w:pPr>
              <w:pStyle w:val="Prrafodelista"/>
              <w:ind w:left="27" w:firstLine="0"/>
              <w:rPr>
                <w:rFonts w:ascii="Arial Narrow" w:hAnsi="Arial Narrow"/>
                <w:sz w:val="20"/>
                <w:szCs w:val="20"/>
              </w:rPr>
            </w:pPr>
            <w:r w:rsidRPr="00DE092A">
              <w:rPr>
                <w:rFonts w:ascii="Arial Narrow" w:hAnsi="Arial Narrow"/>
                <w:sz w:val="20"/>
                <w:szCs w:val="20"/>
              </w:rPr>
              <w:t>- Procedimiento de Comunicaciones</w:t>
            </w:r>
          </w:p>
          <w:p w14:paraId="7012C048" w14:textId="77777777" w:rsidR="007108DC" w:rsidRPr="00DE092A" w:rsidRDefault="007108DC" w:rsidP="00D31962">
            <w:pPr>
              <w:ind w:left="181" w:hanging="181"/>
              <w:rPr>
                <w:rFonts w:ascii="Arial Narrow" w:hAnsi="Arial Narrow"/>
                <w:sz w:val="20"/>
                <w:szCs w:val="20"/>
              </w:rPr>
            </w:pPr>
          </w:p>
          <w:p w14:paraId="3BEBD543" w14:textId="6EA36B86" w:rsidR="007108DC" w:rsidRPr="00DE092A" w:rsidRDefault="007108DC" w:rsidP="00340092">
            <w:pPr>
              <w:pStyle w:val="Prrafodelista"/>
              <w:ind w:left="27" w:firstLine="0"/>
              <w:rPr>
                <w:rFonts w:ascii="Arial Narrow" w:hAnsi="Arial Narrow"/>
                <w:sz w:val="20"/>
                <w:szCs w:val="20"/>
              </w:rPr>
            </w:pPr>
            <w:r w:rsidRPr="00DE092A">
              <w:rPr>
                <w:rFonts w:ascii="Arial Narrow" w:hAnsi="Arial Narrow"/>
                <w:sz w:val="20"/>
                <w:szCs w:val="20"/>
              </w:rPr>
              <w:t xml:space="preserve">- Política de Gobierno Digital. </w:t>
            </w:r>
          </w:p>
        </w:tc>
        <w:tc>
          <w:tcPr>
            <w:tcW w:w="1701" w:type="dxa"/>
            <w:vAlign w:val="center"/>
          </w:tcPr>
          <w:p w14:paraId="61614926" w14:textId="77777777" w:rsidR="007108DC" w:rsidRPr="00DE092A" w:rsidRDefault="007108DC" w:rsidP="00B737FB">
            <w:pPr>
              <w:pStyle w:val="Default"/>
              <w:numPr>
                <w:ilvl w:val="0"/>
                <w:numId w:val="47"/>
              </w:numPr>
              <w:ind w:left="178" w:hanging="178"/>
              <w:jc w:val="both"/>
              <w:rPr>
                <w:rFonts w:ascii="Arial Narrow" w:hAnsi="Arial Narrow"/>
                <w:color w:val="auto"/>
                <w:sz w:val="20"/>
                <w:szCs w:val="20"/>
              </w:rPr>
            </w:pPr>
            <w:r w:rsidRPr="00DE092A">
              <w:rPr>
                <w:rFonts w:ascii="Arial Narrow" w:hAnsi="Arial Narrow"/>
                <w:color w:val="auto"/>
                <w:sz w:val="20"/>
                <w:szCs w:val="20"/>
              </w:rPr>
              <w:t>Información y Comunicación</w:t>
            </w:r>
          </w:p>
        </w:tc>
        <w:tc>
          <w:tcPr>
            <w:tcW w:w="1843" w:type="dxa"/>
            <w:vAlign w:val="center"/>
          </w:tcPr>
          <w:p w14:paraId="6C402087" w14:textId="77777777" w:rsidR="007108DC" w:rsidRPr="00DE092A" w:rsidRDefault="007108DC" w:rsidP="00B737FB">
            <w:pPr>
              <w:pStyle w:val="Default"/>
              <w:numPr>
                <w:ilvl w:val="0"/>
                <w:numId w:val="47"/>
              </w:numPr>
              <w:ind w:left="169" w:hanging="141"/>
              <w:jc w:val="both"/>
              <w:rPr>
                <w:rFonts w:ascii="Arial Narrow" w:hAnsi="Arial Narrow"/>
                <w:color w:val="auto"/>
                <w:sz w:val="20"/>
                <w:szCs w:val="20"/>
              </w:rPr>
            </w:pPr>
            <w:r w:rsidRPr="00DE092A">
              <w:rPr>
                <w:rFonts w:ascii="Arial Narrow" w:hAnsi="Arial Narrow"/>
                <w:color w:val="auto"/>
                <w:sz w:val="20"/>
                <w:szCs w:val="20"/>
              </w:rPr>
              <w:t>Oficina Servicios al Consumidor y Apoyo Empresarial</w:t>
            </w:r>
          </w:p>
        </w:tc>
      </w:tr>
      <w:tr w:rsidR="007108DC" w:rsidRPr="00150E9A" w14:paraId="42636BCB" w14:textId="77777777" w:rsidTr="007108DC">
        <w:trPr>
          <w:trHeight w:val="50"/>
        </w:trPr>
        <w:tc>
          <w:tcPr>
            <w:tcW w:w="1555" w:type="dxa"/>
            <w:vMerge/>
            <w:shd w:val="clear" w:color="auto" w:fill="DAEEF3" w:themeFill="accent5" w:themeFillTint="33"/>
          </w:tcPr>
          <w:p w14:paraId="16D62066" w14:textId="77777777" w:rsidR="007108DC" w:rsidRPr="00DE092A" w:rsidRDefault="007108DC" w:rsidP="00E63348">
            <w:pPr>
              <w:pStyle w:val="TableParagraph"/>
              <w:spacing w:before="5"/>
              <w:jc w:val="center"/>
              <w:rPr>
                <w:rFonts w:ascii="Arial Narrow" w:hAnsi="Arial Narrow" w:cs="Arial"/>
                <w:b/>
                <w:sz w:val="20"/>
                <w:szCs w:val="20"/>
              </w:rPr>
            </w:pPr>
          </w:p>
        </w:tc>
        <w:tc>
          <w:tcPr>
            <w:tcW w:w="2551" w:type="dxa"/>
          </w:tcPr>
          <w:p w14:paraId="2FA5A1A0" w14:textId="7009B2E0" w:rsidR="007108DC" w:rsidRPr="00DE092A" w:rsidRDefault="007108DC" w:rsidP="00980475">
            <w:pPr>
              <w:pStyle w:val="Default"/>
              <w:jc w:val="both"/>
              <w:rPr>
                <w:rFonts w:ascii="Arial Narrow" w:hAnsi="Arial Narrow"/>
                <w:color w:val="auto"/>
                <w:sz w:val="20"/>
                <w:szCs w:val="20"/>
              </w:rPr>
            </w:pPr>
            <w:r w:rsidRPr="00DE092A">
              <w:rPr>
                <w:rFonts w:ascii="Arial Narrow" w:hAnsi="Arial Narrow"/>
                <w:color w:val="auto"/>
                <w:sz w:val="20"/>
                <w:szCs w:val="20"/>
              </w:rPr>
              <w:t>b)      Definir e implementar políticas de operación relacionadas con la administración de la información y comunicar la información relevante, de manera accesible, oportuna, confiable, íntegra y segura, que facilite las acciones de control en la entidad.</w:t>
            </w:r>
          </w:p>
        </w:tc>
        <w:tc>
          <w:tcPr>
            <w:tcW w:w="1843" w:type="dxa"/>
            <w:vAlign w:val="center"/>
          </w:tcPr>
          <w:p w14:paraId="0E7DEDFD" w14:textId="381E6AE3" w:rsidR="007108DC" w:rsidRPr="00DE092A" w:rsidRDefault="007108DC" w:rsidP="00340092">
            <w:pPr>
              <w:pStyle w:val="Prrafodelista"/>
              <w:ind w:left="27" w:firstLine="0"/>
              <w:rPr>
                <w:rFonts w:ascii="Arial Narrow" w:hAnsi="Arial Narrow"/>
                <w:sz w:val="20"/>
                <w:szCs w:val="20"/>
              </w:rPr>
            </w:pPr>
            <w:r w:rsidRPr="00DE092A">
              <w:rPr>
                <w:rFonts w:ascii="Arial Narrow" w:hAnsi="Arial Narrow"/>
                <w:sz w:val="20"/>
                <w:szCs w:val="20"/>
              </w:rPr>
              <w:t>- Manual de Comunicaciones</w:t>
            </w:r>
          </w:p>
          <w:p w14:paraId="0036564A" w14:textId="6508AD97" w:rsidR="007108DC" w:rsidRPr="00DE092A" w:rsidRDefault="007108DC" w:rsidP="00E63348">
            <w:pPr>
              <w:spacing w:after="120"/>
              <w:jc w:val="both"/>
              <w:rPr>
                <w:rFonts w:ascii="Arial Narrow" w:eastAsiaTheme="minorHAnsi" w:hAnsi="Arial Narrow" w:cs="Arial"/>
                <w:sz w:val="20"/>
                <w:szCs w:val="20"/>
                <w:lang w:val="es-CO"/>
              </w:rPr>
            </w:pPr>
          </w:p>
        </w:tc>
        <w:tc>
          <w:tcPr>
            <w:tcW w:w="1701" w:type="dxa"/>
            <w:vAlign w:val="center"/>
          </w:tcPr>
          <w:p w14:paraId="3F98FC38" w14:textId="62A3C512" w:rsidR="007108DC" w:rsidRPr="00DE092A" w:rsidRDefault="007108DC" w:rsidP="00B737FB">
            <w:pPr>
              <w:pStyle w:val="Default"/>
              <w:numPr>
                <w:ilvl w:val="0"/>
                <w:numId w:val="47"/>
              </w:numPr>
              <w:ind w:left="178" w:hanging="141"/>
              <w:jc w:val="both"/>
              <w:rPr>
                <w:rFonts w:ascii="Arial Narrow" w:hAnsi="Arial Narrow"/>
                <w:color w:val="auto"/>
                <w:sz w:val="20"/>
                <w:szCs w:val="20"/>
              </w:rPr>
            </w:pPr>
            <w:r w:rsidRPr="00DE092A">
              <w:rPr>
                <w:rFonts w:ascii="Arial Narrow" w:hAnsi="Arial Narrow"/>
                <w:color w:val="auto"/>
                <w:sz w:val="20"/>
                <w:szCs w:val="20"/>
              </w:rPr>
              <w:t>Dimensión Información y Comunicación</w:t>
            </w:r>
          </w:p>
        </w:tc>
        <w:tc>
          <w:tcPr>
            <w:tcW w:w="1843" w:type="dxa"/>
            <w:vAlign w:val="center"/>
          </w:tcPr>
          <w:p w14:paraId="416BAFD7" w14:textId="77777777" w:rsidR="007108DC" w:rsidRPr="00DE092A" w:rsidRDefault="007108DC" w:rsidP="00B737FB">
            <w:pPr>
              <w:pStyle w:val="Default"/>
              <w:numPr>
                <w:ilvl w:val="0"/>
                <w:numId w:val="47"/>
              </w:numPr>
              <w:ind w:left="169" w:hanging="141"/>
              <w:jc w:val="both"/>
              <w:rPr>
                <w:rFonts w:ascii="Arial Narrow" w:hAnsi="Arial Narrow"/>
                <w:color w:val="auto"/>
                <w:sz w:val="20"/>
                <w:szCs w:val="20"/>
              </w:rPr>
            </w:pPr>
            <w:r w:rsidRPr="00DE092A">
              <w:rPr>
                <w:rFonts w:ascii="Arial Narrow" w:hAnsi="Arial Narrow"/>
                <w:color w:val="auto"/>
                <w:sz w:val="20"/>
                <w:szCs w:val="20"/>
              </w:rPr>
              <w:t xml:space="preserve">Todas las Dependencias </w:t>
            </w:r>
          </w:p>
          <w:p w14:paraId="192C1138" w14:textId="77777777" w:rsidR="007108DC" w:rsidRPr="00DE092A" w:rsidRDefault="007108DC" w:rsidP="00E63348">
            <w:pPr>
              <w:pStyle w:val="Default"/>
              <w:ind w:left="169" w:hanging="141"/>
              <w:jc w:val="both"/>
              <w:rPr>
                <w:rFonts w:ascii="Arial Narrow" w:hAnsi="Arial Narrow"/>
                <w:color w:val="auto"/>
                <w:sz w:val="20"/>
                <w:szCs w:val="20"/>
              </w:rPr>
            </w:pPr>
          </w:p>
          <w:p w14:paraId="003D1536" w14:textId="5B45A086" w:rsidR="007108DC" w:rsidRPr="00DE092A" w:rsidRDefault="007108DC" w:rsidP="00B737FB">
            <w:pPr>
              <w:pStyle w:val="Default"/>
              <w:numPr>
                <w:ilvl w:val="0"/>
                <w:numId w:val="47"/>
              </w:numPr>
              <w:ind w:left="169" w:hanging="141"/>
              <w:jc w:val="both"/>
              <w:rPr>
                <w:rFonts w:ascii="Arial Narrow" w:hAnsi="Arial Narrow"/>
                <w:color w:val="auto"/>
                <w:sz w:val="20"/>
                <w:szCs w:val="20"/>
              </w:rPr>
            </w:pPr>
            <w:r w:rsidRPr="00DE092A">
              <w:rPr>
                <w:rFonts w:ascii="Arial Narrow" w:hAnsi="Arial Narrow"/>
                <w:color w:val="auto"/>
                <w:sz w:val="20"/>
                <w:szCs w:val="20"/>
              </w:rPr>
              <w:t>Oficina Servicios al Consumidor y Apoyo Empresarial</w:t>
            </w:r>
          </w:p>
        </w:tc>
      </w:tr>
      <w:tr w:rsidR="007108DC" w:rsidRPr="00150E9A" w14:paraId="67479BE2" w14:textId="77777777" w:rsidTr="007108DC">
        <w:trPr>
          <w:trHeight w:val="50"/>
        </w:trPr>
        <w:tc>
          <w:tcPr>
            <w:tcW w:w="1555" w:type="dxa"/>
            <w:vMerge/>
            <w:shd w:val="clear" w:color="auto" w:fill="DAEEF3" w:themeFill="accent5" w:themeFillTint="33"/>
          </w:tcPr>
          <w:p w14:paraId="7B2B26E8" w14:textId="77777777" w:rsidR="007108DC" w:rsidRPr="00DE092A" w:rsidRDefault="007108DC" w:rsidP="00E63348">
            <w:pPr>
              <w:pStyle w:val="TableParagraph"/>
              <w:spacing w:before="5"/>
              <w:jc w:val="center"/>
              <w:rPr>
                <w:rFonts w:ascii="Arial Narrow" w:hAnsi="Arial Narrow" w:cs="Arial"/>
                <w:sz w:val="20"/>
                <w:szCs w:val="20"/>
              </w:rPr>
            </w:pPr>
          </w:p>
        </w:tc>
        <w:tc>
          <w:tcPr>
            <w:tcW w:w="2551" w:type="dxa"/>
          </w:tcPr>
          <w:p w14:paraId="41808A8B" w14:textId="5288CC0B" w:rsidR="007108DC" w:rsidRPr="00DE092A" w:rsidRDefault="007108DC" w:rsidP="00E63348">
            <w:pPr>
              <w:pStyle w:val="Default"/>
              <w:jc w:val="both"/>
              <w:rPr>
                <w:rFonts w:ascii="Arial Narrow" w:hAnsi="Arial Narrow"/>
                <w:color w:val="auto"/>
                <w:sz w:val="20"/>
                <w:szCs w:val="20"/>
              </w:rPr>
            </w:pPr>
            <w:r w:rsidRPr="00DE092A">
              <w:rPr>
                <w:rFonts w:ascii="Arial Narrow" w:hAnsi="Arial Narrow"/>
                <w:color w:val="auto"/>
                <w:sz w:val="20"/>
                <w:szCs w:val="20"/>
              </w:rPr>
              <w:t>c)    Utilizar los mecanismos de comunicación definidos por la entidad para interactuar con los grupos de valor y organismos gubernamentales o de control y facilitar el ejercicio de control interno.</w:t>
            </w:r>
          </w:p>
        </w:tc>
        <w:tc>
          <w:tcPr>
            <w:tcW w:w="1843" w:type="dxa"/>
          </w:tcPr>
          <w:p w14:paraId="2BEA228C" w14:textId="553C356E" w:rsidR="007108DC" w:rsidRPr="00340092" w:rsidRDefault="007108DC" w:rsidP="00340092">
            <w:pPr>
              <w:rPr>
                <w:rFonts w:ascii="Arial Narrow" w:hAnsi="Arial Narrow"/>
                <w:sz w:val="20"/>
                <w:szCs w:val="20"/>
              </w:rPr>
            </w:pPr>
            <w:r>
              <w:rPr>
                <w:rFonts w:ascii="Arial Narrow" w:hAnsi="Arial Narrow"/>
                <w:sz w:val="20"/>
                <w:szCs w:val="20"/>
              </w:rPr>
              <w:t xml:space="preserve">- </w:t>
            </w:r>
            <w:r w:rsidRPr="00340092">
              <w:rPr>
                <w:rFonts w:ascii="Arial Narrow" w:hAnsi="Arial Narrow"/>
                <w:sz w:val="20"/>
                <w:szCs w:val="20"/>
              </w:rPr>
              <w:t>Manual de Comunicaciones</w:t>
            </w:r>
          </w:p>
          <w:p w14:paraId="365151B4" w14:textId="77777777" w:rsidR="007108DC" w:rsidRPr="00DE092A" w:rsidRDefault="007108DC" w:rsidP="00E63348">
            <w:pPr>
              <w:pStyle w:val="Prrafodelista"/>
              <w:ind w:left="181" w:firstLine="0"/>
              <w:rPr>
                <w:rFonts w:ascii="Arial Narrow" w:hAnsi="Arial Narrow"/>
                <w:sz w:val="20"/>
                <w:szCs w:val="20"/>
              </w:rPr>
            </w:pPr>
          </w:p>
          <w:p w14:paraId="2D022C6C" w14:textId="547856E9" w:rsidR="007108DC" w:rsidRPr="00340092" w:rsidRDefault="007108DC" w:rsidP="00340092">
            <w:pPr>
              <w:rPr>
                <w:rFonts w:ascii="Arial Narrow" w:hAnsi="Arial Narrow"/>
                <w:sz w:val="20"/>
                <w:szCs w:val="20"/>
              </w:rPr>
            </w:pPr>
            <w:r>
              <w:rPr>
                <w:rFonts w:ascii="Arial Narrow" w:eastAsiaTheme="minorHAnsi" w:hAnsi="Arial Narrow" w:cs="Arial"/>
                <w:sz w:val="20"/>
                <w:szCs w:val="20"/>
              </w:rPr>
              <w:t xml:space="preserve">- </w:t>
            </w:r>
            <w:r w:rsidRPr="00340092">
              <w:rPr>
                <w:rFonts w:ascii="Arial Narrow" w:eastAsiaTheme="minorHAnsi" w:hAnsi="Arial Narrow" w:cs="Arial"/>
                <w:sz w:val="20"/>
                <w:szCs w:val="20"/>
                <w:lang w:val="es-CO"/>
              </w:rPr>
              <w:t>Procedimiento para la atención de peticiones, consultas, consultas, reclamos, sugerencias y felicitaciones.</w:t>
            </w:r>
          </w:p>
          <w:p w14:paraId="476EED05" w14:textId="77777777" w:rsidR="007108DC" w:rsidRPr="00DE092A" w:rsidRDefault="007108DC" w:rsidP="00E63348">
            <w:pPr>
              <w:pStyle w:val="Default"/>
              <w:jc w:val="both"/>
              <w:rPr>
                <w:rFonts w:ascii="Arial Narrow" w:hAnsi="Arial Narrow"/>
                <w:color w:val="auto"/>
                <w:sz w:val="20"/>
                <w:szCs w:val="20"/>
              </w:rPr>
            </w:pPr>
          </w:p>
        </w:tc>
        <w:tc>
          <w:tcPr>
            <w:tcW w:w="1701" w:type="dxa"/>
            <w:vAlign w:val="center"/>
          </w:tcPr>
          <w:p w14:paraId="0587C517" w14:textId="4FF357FA" w:rsidR="007108DC" w:rsidRPr="00DE092A" w:rsidRDefault="007108DC" w:rsidP="00B737FB">
            <w:pPr>
              <w:pStyle w:val="Default"/>
              <w:numPr>
                <w:ilvl w:val="0"/>
                <w:numId w:val="47"/>
              </w:numPr>
              <w:ind w:left="178" w:hanging="178"/>
              <w:jc w:val="both"/>
              <w:rPr>
                <w:rFonts w:ascii="Arial Narrow" w:hAnsi="Arial Narrow"/>
                <w:color w:val="auto"/>
                <w:sz w:val="20"/>
                <w:szCs w:val="20"/>
              </w:rPr>
            </w:pPr>
            <w:r w:rsidRPr="00DE092A">
              <w:rPr>
                <w:rFonts w:ascii="Arial Narrow" w:hAnsi="Arial Narrow"/>
                <w:color w:val="auto"/>
                <w:sz w:val="20"/>
                <w:szCs w:val="20"/>
              </w:rPr>
              <w:t>Dimensión Información y Comunicación</w:t>
            </w:r>
          </w:p>
        </w:tc>
        <w:tc>
          <w:tcPr>
            <w:tcW w:w="1843" w:type="dxa"/>
            <w:vAlign w:val="center"/>
          </w:tcPr>
          <w:p w14:paraId="44A0C8E4" w14:textId="77777777" w:rsidR="007108DC" w:rsidRPr="00DE092A" w:rsidRDefault="007108DC" w:rsidP="00B737FB">
            <w:pPr>
              <w:pStyle w:val="Default"/>
              <w:numPr>
                <w:ilvl w:val="0"/>
                <w:numId w:val="47"/>
              </w:numPr>
              <w:ind w:left="169" w:hanging="141"/>
              <w:jc w:val="both"/>
              <w:rPr>
                <w:rFonts w:ascii="Arial Narrow" w:hAnsi="Arial Narrow"/>
                <w:color w:val="auto"/>
                <w:sz w:val="20"/>
                <w:szCs w:val="20"/>
              </w:rPr>
            </w:pPr>
            <w:r w:rsidRPr="00DE092A">
              <w:rPr>
                <w:rFonts w:ascii="Arial Narrow" w:hAnsi="Arial Narrow"/>
                <w:color w:val="auto"/>
                <w:sz w:val="20"/>
                <w:szCs w:val="20"/>
              </w:rPr>
              <w:t>Oficina Servicios al Consumidor y Apoyo Empresarial</w:t>
            </w:r>
          </w:p>
        </w:tc>
      </w:tr>
      <w:tr w:rsidR="007108DC" w:rsidRPr="00150E9A" w14:paraId="7BE88D65" w14:textId="77777777" w:rsidTr="007108DC">
        <w:trPr>
          <w:trHeight w:val="50"/>
        </w:trPr>
        <w:tc>
          <w:tcPr>
            <w:tcW w:w="1555" w:type="dxa"/>
            <w:vMerge/>
            <w:shd w:val="clear" w:color="auto" w:fill="DAEEF3" w:themeFill="accent5" w:themeFillTint="33"/>
          </w:tcPr>
          <w:p w14:paraId="41340AC3" w14:textId="77777777" w:rsidR="007108DC" w:rsidRPr="00DE092A" w:rsidRDefault="007108DC" w:rsidP="00E63348">
            <w:pPr>
              <w:pStyle w:val="TableParagraph"/>
              <w:spacing w:before="5"/>
              <w:jc w:val="center"/>
              <w:rPr>
                <w:rFonts w:ascii="Arial Narrow" w:hAnsi="Arial Narrow" w:cs="Arial"/>
                <w:sz w:val="20"/>
                <w:szCs w:val="20"/>
              </w:rPr>
            </w:pPr>
          </w:p>
        </w:tc>
        <w:tc>
          <w:tcPr>
            <w:tcW w:w="2551" w:type="dxa"/>
          </w:tcPr>
          <w:p w14:paraId="048DB6A2" w14:textId="7B019242" w:rsidR="007108DC" w:rsidRPr="00DE092A" w:rsidRDefault="007108DC" w:rsidP="00E63348">
            <w:pPr>
              <w:pStyle w:val="Default"/>
              <w:jc w:val="both"/>
              <w:rPr>
                <w:rFonts w:ascii="Arial Narrow" w:hAnsi="Arial Narrow"/>
                <w:color w:val="auto"/>
                <w:sz w:val="20"/>
                <w:szCs w:val="20"/>
              </w:rPr>
            </w:pPr>
            <w:r w:rsidRPr="00DE092A">
              <w:rPr>
                <w:rFonts w:ascii="Arial Narrow" w:hAnsi="Arial Narrow"/>
                <w:color w:val="auto"/>
                <w:sz w:val="20"/>
                <w:szCs w:val="20"/>
              </w:rPr>
              <w:t xml:space="preserve">d)   Desarrollar e implementar controles que faciliten la comunicación externa, incluyendo políticas y procedimientos. </w:t>
            </w:r>
          </w:p>
        </w:tc>
        <w:tc>
          <w:tcPr>
            <w:tcW w:w="1843" w:type="dxa"/>
            <w:vAlign w:val="center"/>
          </w:tcPr>
          <w:p w14:paraId="4BA40585" w14:textId="2D47E8EC" w:rsidR="007108DC" w:rsidRPr="00DE092A" w:rsidRDefault="007108DC" w:rsidP="00340092">
            <w:pPr>
              <w:pStyle w:val="Default"/>
              <w:rPr>
                <w:rFonts w:ascii="Arial Narrow" w:hAnsi="Arial Narrow"/>
                <w:color w:val="auto"/>
                <w:sz w:val="20"/>
                <w:szCs w:val="20"/>
              </w:rPr>
            </w:pPr>
            <w:r>
              <w:rPr>
                <w:rFonts w:ascii="Arial Narrow" w:hAnsi="Arial Narrow"/>
                <w:sz w:val="20"/>
                <w:szCs w:val="20"/>
              </w:rPr>
              <w:t xml:space="preserve">- </w:t>
            </w:r>
            <w:r w:rsidRPr="00DE092A">
              <w:rPr>
                <w:rFonts w:ascii="Arial Narrow" w:hAnsi="Arial Narrow"/>
                <w:sz w:val="20"/>
                <w:szCs w:val="20"/>
              </w:rPr>
              <w:t xml:space="preserve">Manual de </w:t>
            </w:r>
            <w:hyperlink r:id="rId14" w:history="1">
              <w:r w:rsidRPr="00DE092A">
                <w:rPr>
                  <w:rFonts w:ascii="Arial Narrow" w:hAnsi="Arial Narrow"/>
                  <w:color w:val="auto"/>
                  <w:sz w:val="20"/>
                  <w:szCs w:val="20"/>
                </w:rPr>
                <w:t xml:space="preserve"> Comunicaciones</w:t>
              </w:r>
            </w:hyperlink>
            <w:r w:rsidRPr="00DE092A">
              <w:rPr>
                <w:rFonts w:ascii="Arial Narrow" w:hAnsi="Arial Narrow"/>
                <w:color w:val="auto"/>
                <w:sz w:val="20"/>
                <w:szCs w:val="20"/>
              </w:rPr>
              <w:t>.</w:t>
            </w:r>
          </w:p>
          <w:p w14:paraId="6E74A0A5" w14:textId="77777777" w:rsidR="007108DC" w:rsidRPr="00DE092A" w:rsidRDefault="007108DC" w:rsidP="00E63348">
            <w:pPr>
              <w:pStyle w:val="Default"/>
              <w:jc w:val="center"/>
              <w:rPr>
                <w:rFonts w:ascii="Arial Narrow" w:hAnsi="Arial Narrow"/>
                <w:color w:val="auto"/>
                <w:sz w:val="20"/>
                <w:szCs w:val="20"/>
              </w:rPr>
            </w:pPr>
          </w:p>
        </w:tc>
        <w:tc>
          <w:tcPr>
            <w:tcW w:w="1701" w:type="dxa"/>
            <w:vAlign w:val="center"/>
          </w:tcPr>
          <w:p w14:paraId="0B43D846" w14:textId="3366134A" w:rsidR="007108DC" w:rsidRPr="00DE092A" w:rsidRDefault="007108DC" w:rsidP="00B737FB">
            <w:pPr>
              <w:pStyle w:val="Default"/>
              <w:numPr>
                <w:ilvl w:val="0"/>
                <w:numId w:val="48"/>
              </w:numPr>
              <w:ind w:left="178" w:hanging="178"/>
              <w:jc w:val="both"/>
              <w:rPr>
                <w:rFonts w:ascii="Arial Narrow" w:hAnsi="Arial Narrow"/>
                <w:color w:val="auto"/>
                <w:sz w:val="20"/>
                <w:szCs w:val="20"/>
              </w:rPr>
            </w:pPr>
            <w:r w:rsidRPr="00DE092A">
              <w:rPr>
                <w:rFonts w:ascii="Arial Narrow" w:hAnsi="Arial Narrow"/>
                <w:color w:val="auto"/>
                <w:sz w:val="20"/>
                <w:szCs w:val="20"/>
              </w:rPr>
              <w:t>Dimensión Información y Comunicación</w:t>
            </w:r>
          </w:p>
        </w:tc>
        <w:tc>
          <w:tcPr>
            <w:tcW w:w="1843" w:type="dxa"/>
            <w:vAlign w:val="center"/>
          </w:tcPr>
          <w:p w14:paraId="44CCB27F" w14:textId="77777777" w:rsidR="007108DC" w:rsidRPr="00DE092A" w:rsidRDefault="007108DC" w:rsidP="00B737FB">
            <w:pPr>
              <w:pStyle w:val="Default"/>
              <w:numPr>
                <w:ilvl w:val="0"/>
                <w:numId w:val="48"/>
              </w:numPr>
              <w:ind w:left="169" w:hanging="141"/>
              <w:jc w:val="both"/>
              <w:rPr>
                <w:rFonts w:ascii="Arial Narrow" w:hAnsi="Arial Narrow"/>
                <w:color w:val="auto"/>
                <w:sz w:val="20"/>
                <w:szCs w:val="20"/>
              </w:rPr>
            </w:pPr>
            <w:r w:rsidRPr="00DE092A">
              <w:rPr>
                <w:rFonts w:ascii="Arial Narrow" w:hAnsi="Arial Narrow"/>
                <w:color w:val="auto"/>
                <w:sz w:val="20"/>
                <w:szCs w:val="20"/>
              </w:rPr>
              <w:t xml:space="preserve">Todas las Dependencias. </w:t>
            </w:r>
          </w:p>
        </w:tc>
      </w:tr>
      <w:tr w:rsidR="007108DC" w:rsidRPr="00150E9A" w14:paraId="5150EDF6" w14:textId="77777777" w:rsidTr="007108DC">
        <w:trPr>
          <w:trHeight w:val="1738"/>
        </w:trPr>
        <w:tc>
          <w:tcPr>
            <w:tcW w:w="1555" w:type="dxa"/>
            <w:vMerge/>
            <w:shd w:val="clear" w:color="auto" w:fill="DAEEF3" w:themeFill="accent5" w:themeFillTint="33"/>
          </w:tcPr>
          <w:p w14:paraId="23856509" w14:textId="77777777" w:rsidR="007108DC" w:rsidRPr="00DE092A" w:rsidRDefault="007108DC" w:rsidP="00E63348">
            <w:pPr>
              <w:pStyle w:val="TableParagraph"/>
              <w:spacing w:before="5"/>
              <w:jc w:val="center"/>
              <w:rPr>
                <w:rFonts w:ascii="Arial Narrow" w:hAnsi="Arial Narrow" w:cs="Arial"/>
                <w:b/>
                <w:sz w:val="20"/>
                <w:szCs w:val="20"/>
              </w:rPr>
            </w:pPr>
          </w:p>
        </w:tc>
        <w:tc>
          <w:tcPr>
            <w:tcW w:w="2551" w:type="dxa"/>
          </w:tcPr>
          <w:p w14:paraId="4F81E229" w14:textId="5AF59FDB" w:rsidR="007108DC" w:rsidRPr="00DE092A" w:rsidRDefault="007108DC" w:rsidP="00E63348">
            <w:pPr>
              <w:pStyle w:val="Default"/>
              <w:jc w:val="both"/>
              <w:rPr>
                <w:rFonts w:ascii="Arial Narrow" w:hAnsi="Arial Narrow"/>
                <w:color w:val="auto"/>
                <w:sz w:val="20"/>
                <w:szCs w:val="20"/>
              </w:rPr>
            </w:pPr>
            <w:r w:rsidRPr="00DE092A">
              <w:rPr>
                <w:rFonts w:ascii="Arial Narrow" w:hAnsi="Arial Narrow"/>
                <w:color w:val="auto"/>
                <w:sz w:val="20"/>
                <w:szCs w:val="20"/>
              </w:rPr>
              <w:t xml:space="preserve">e)      Analizar periódicamente la caracterización de usuarios o grupos de valor, a fin de realizar las actualizaciones pertinentes cuando se requiera. </w:t>
            </w:r>
          </w:p>
        </w:tc>
        <w:tc>
          <w:tcPr>
            <w:tcW w:w="1843" w:type="dxa"/>
            <w:vAlign w:val="center"/>
          </w:tcPr>
          <w:p w14:paraId="44CE1B35" w14:textId="71B8871A" w:rsidR="007108DC" w:rsidRPr="00DE092A" w:rsidRDefault="007108DC" w:rsidP="00340092">
            <w:pPr>
              <w:pStyle w:val="Default"/>
              <w:ind w:left="27"/>
              <w:jc w:val="both"/>
              <w:rPr>
                <w:rFonts w:ascii="Arial Narrow" w:hAnsi="Arial Narrow"/>
                <w:color w:val="auto"/>
                <w:sz w:val="20"/>
                <w:szCs w:val="20"/>
              </w:rPr>
            </w:pPr>
            <w:r w:rsidRPr="00DE092A">
              <w:rPr>
                <w:rFonts w:ascii="Arial Narrow" w:hAnsi="Arial Narrow"/>
                <w:color w:val="auto"/>
                <w:sz w:val="20"/>
                <w:szCs w:val="20"/>
              </w:rPr>
              <w:t>- Caracterización de usuarios</w:t>
            </w:r>
          </w:p>
        </w:tc>
        <w:tc>
          <w:tcPr>
            <w:tcW w:w="1701" w:type="dxa"/>
            <w:vAlign w:val="center"/>
          </w:tcPr>
          <w:p w14:paraId="098C2A15" w14:textId="413B3E6D" w:rsidR="007108DC" w:rsidRPr="00DE092A" w:rsidRDefault="007108DC" w:rsidP="00B737FB">
            <w:pPr>
              <w:pStyle w:val="Default"/>
              <w:numPr>
                <w:ilvl w:val="0"/>
                <w:numId w:val="49"/>
              </w:numPr>
              <w:ind w:left="177" w:hanging="177"/>
              <w:jc w:val="both"/>
              <w:rPr>
                <w:rFonts w:ascii="Arial Narrow" w:hAnsi="Arial Narrow"/>
                <w:color w:val="auto"/>
                <w:sz w:val="20"/>
                <w:szCs w:val="20"/>
              </w:rPr>
            </w:pPr>
            <w:r w:rsidRPr="00DE092A">
              <w:rPr>
                <w:rFonts w:ascii="Arial Narrow" w:hAnsi="Arial Narrow"/>
                <w:color w:val="auto"/>
                <w:sz w:val="20"/>
                <w:szCs w:val="20"/>
              </w:rPr>
              <w:t>Dimensión Información y Comunicación</w:t>
            </w:r>
          </w:p>
          <w:p w14:paraId="18D6C04E" w14:textId="77777777" w:rsidR="007108DC" w:rsidRPr="00DE092A" w:rsidRDefault="007108DC" w:rsidP="00980475">
            <w:pPr>
              <w:pStyle w:val="Default"/>
              <w:ind w:left="177"/>
              <w:jc w:val="both"/>
              <w:rPr>
                <w:rFonts w:ascii="Arial Narrow" w:hAnsi="Arial Narrow"/>
                <w:color w:val="auto"/>
                <w:sz w:val="20"/>
                <w:szCs w:val="20"/>
              </w:rPr>
            </w:pPr>
          </w:p>
          <w:p w14:paraId="31F691B4" w14:textId="04AECEAC" w:rsidR="007108DC" w:rsidRPr="00DE092A" w:rsidRDefault="007108DC" w:rsidP="00B737FB">
            <w:pPr>
              <w:pStyle w:val="Default"/>
              <w:numPr>
                <w:ilvl w:val="0"/>
                <w:numId w:val="49"/>
              </w:numPr>
              <w:ind w:left="177" w:hanging="177"/>
              <w:jc w:val="both"/>
              <w:rPr>
                <w:rFonts w:ascii="Arial Narrow" w:hAnsi="Arial Narrow"/>
                <w:color w:val="auto"/>
                <w:sz w:val="20"/>
                <w:szCs w:val="20"/>
              </w:rPr>
            </w:pPr>
            <w:r w:rsidRPr="00DE092A">
              <w:rPr>
                <w:rFonts w:ascii="Arial Narrow" w:hAnsi="Arial Narrow"/>
                <w:color w:val="auto"/>
                <w:sz w:val="20"/>
                <w:szCs w:val="20"/>
              </w:rPr>
              <w:t>Servicio al ciudadano Participación Ciudadana</w:t>
            </w:r>
          </w:p>
        </w:tc>
        <w:tc>
          <w:tcPr>
            <w:tcW w:w="1843" w:type="dxa"/>
            <w:vAlign w:val="center"/>
          </w:tcPr>
          <w:p w14:paraId="5B406AE0" w14:textId="77777777" w:rsidR="007108DC" w:rsidRPr="00DE092A" w:rsidRDefault="007108DC" w:rsidP="00B737FB">
            <w:pPr>
              <w:pStyle w:val="Default"/>
              <w:numPr>
                <w:ilvl w:val="0"/>
                <w:numId w:val="49"/>
              </w:numPr>
              <w:ind w:left="169" w:hanging="141"/>
              <w:jc w:val="both"/>
              <w:rPr>
                <w:rFonts w:ascii="Arial Narrow" w:hAnsi="Arial Narrow"/>
                <w:color w:val="auto"/>
                <w:sz w:val="20"/>
                <w:szCs w:val="20"/>
              </w:rPr>
            </w:pPr>
            <w:r w:rsidRPr="00DE092A">
              <w:rPr>
                <w:rFonts w:ascii="Arial Narrow" w:hAnsi="Arial Narrow"/>
                <w:color w:val="auto"/>
                <w:sz w:val="20"/>
                <w:szCs w:val="20"/>
              </w:rPr>
              <w:t>Oficina Servicios al Consumidor y Apoyo Empresarial</w:t>
            </w:r>
          </w:p>
        </w:tc>
      </w:tr>
      <w:tr w:rsidR="007108DC" w:rsidRPr="00150E9A" w14:paraId="6B9369D1" w14:textId="77777777" w:rsidTr="00980475">
        <w:trPr>
          <w:trHeight w:val="2246"/>
        </w:trPr>
        <w:tc>
          <w:tcPr>
            <w:tcW w:w="1555" w:type="dxa"/>
            <w:vMerge/>
          </w:tcPr>
          <w:p w14:paraId="6CAA4801" w14:textId="77777777" w:rsidR="007108DC" w:rsidRPr="00DE092A" w:rsidRDefault="007108DC" w:rsidP="00175D85">
            <w:pPr>
              <w:pStyle w:val="TableParagraph"/>
              <w:spacing w:before="5"/>
              <w:jc w:val="center"/>
              <w:rPr>
                <w:rFonts w:ascii="Arial Narrow" w:hAnsi="Arial Narrow" w:cs="Arial"/>
                <w:b/>
                <w:sz w:val="20"/>
                <w:szCs w:val="20"/>
              </w:rPr>
            </w:pPr>
          </w:p>
        </w:tc>
        <w:tc>
          <w:tcPr>
            <w:tcW w:w="2551" w:type="dxa"/>
          </w:tcPr>
          <w:p w14:paraId="5B994067" w14:textId="405ED972" w:rsidR="007108DC" w:rsidRPr="00DE092A" w:rsidRDefault="007108DC" w:rsidP="00175D85">
            <w:pPr>
              <w:pStyle w:val="Default"/>
              <w:jc w:val="both"/>
              <w:rPr>
                <w:rFonts w:ascii="Arial Narrow" w:hAnsi="Arial Narrow"/>
                <w:color w:val="auto"/>
                <w:sz w:val="20"/>
                <w:szCs w:val="20"/>
              </w:rPr>
            </w:pPr>
            <w:r w:rsidRPr="00DE092A">
              <w:rPr>
                <w:rFonts w:ascii="Arial Narrow" w:hAnsi="Arial Narrow"/>
                <w:color w:val="auto"/>
                <w:sz w:val="20"/>
                <w:szCs w:val="20"/>
              </w:rPr>
              <w:t xml:space="preserve">f) Contar con el inventario de información relevante y mecanismos que permitan su actualización </w:t>
            </w:r>
          </w:p>
        </w:tc>
        <w:tc>
          <w:tcPr>
            <w:tcW w:w="1843" w:type="dxa"/>
          </w:tcPr>
          <w:p w14:paraId="389B89B5" w14:textId="2E3BDFDA" w:rsidR="007108DC" w:rsidRPr="00DE092A" w:rsidRDefault="007108DC" w:rsidP="00340092">
            <w:pPr>
              <w:pStyle w:val="Default"/>
              <w:tabs>
                <w:tab w:val="left" w:pos="27"/>
              </w:tabs>
              <w:ind w:left="27"/>
              <w:jc w:val="both"/>
              <w:rPr>
                <w:rFonts w:ascii="Arial Narrow" w:hAnsi="Arial Narrow"/>
                <w:color w:val="auto"/>
                <w:sz w:val="20"/>
                <w:szCs w:val="20"/>
              </w:rPr>
            </w:pPr>
            <w:r w:rsidRPr="00DE092A">
              <w:rPr>
                <w:rFonts w:ascii="Arial Narrow" w:hAnsi="Arial Narrow"/>
                <w:color w:val="auto"/>
                <w:sz w:val="20"/>
                <w:szCs w:val="20"/>
              </w:rPr>
              <w:t xml:space="preserve">- Activos de Información </w:t>
            </w:r>
          </w:p>
          <w:p w14:paraId="41FEACFA" w14:textId="77777777" w:rsidR="007108DC" w:rsidRPr="00DE092A" w:rsidRDefault="007108DC" w:rsidP="00046ADC">
            <w:pPr>
              <w:pStyle w:val="Default"/>
              <w:ind w:left="181"/>
              <w:jc w:val="both"/>
              <w:rPr>
                <w:rFonts w:ascii="Arial Narrow" w:hAnsi="Arial Narrow"/>
                <w:color w:val="auto"/>
                <w:sz w:val="20"/>
                <w:szCs w:val="20"/>
              </w:rPr>
            </w:pPr>
          </w:p>
          <w:p w14:paraId="5B84232F" w14:textId="62F98C83" w:rsidR="007108DC" w:rsidRPr="00DE092A" w:rsidRDefault="007108DC" w:rsidP="00340092">
            <w:pPr>
              <w:pStyle w:val="Default"/>
              <w:ind w:left="181" w:hanging="181"/>
              <w:jc w:val="both"/>
              <w:rPr>
                <w:rFonts w:ascii="Arial Narrow" w:hAnsi="Arial Narrow"/>
                <w:color w:val="auto"/>
                <w:sz w:val="20"/>
                <w:szCs w:val="20"/>
              </w:rPr>
            </w:pPr>
            <w:r w:rsidRPr="00DE092A">
              <w:rPr>
                <w:rFonts w:ascii="Arial Narrow" w:hAnsi="Arial Narrow"/>
                <w:color w:val="auto"/>
                <w:sz w:val="20"/>
                <w:szCs w:val="20"/>
              </w:rPr>
              <w:t>- Procedimiento de Correspondencia y Sistema de Trámites</w:t>
            </w:r>
          </w:p>
          <w:p w14:paraId="21489AF1" w14:textId="77777777" w:rsidR="007108DC" w:rsidRPr="00DE092A" w:rsidRDefault="007108DC" w:rsidP="00175D85">
            <w:pPr>
              <w:pStyle w:val="Default"/>
              <w:ind w:left="181"/>
              <w:jc w:val="both"/>
              <w:rPr>
                <w:rFonts w:ascii="Arial Narrow" w:hAnsi="Arial Narrow"/>
                <w:color w:val="auto"/>
                <w:sz w:val="20"/>
                <w:szCs w:val="20"/>
              </w:rPr>
            </w:pPr>
          </w:p>
        </w:tc>
        <w:tc>
          <w:tcPr>
            <w:tcW w:w="1701" w:type="dxa"/>
          </w:tcPr>
          <w:p w14:paraId="7746A414" w14:textId="77777777" w:rsidR="007108DC" w:rsidRPr="00DE092A" w:rsidRDefault="007108DC" w:rsidP="00B737FB">
            <w:pPr>
              <w:pStyle w:val="Default"/>
              <w:numPr>
                <w:ilvl w:val="0"/>
                <w:numId w:val="49"/>
              </w:numPr>
              <w:ind w:left="181" w:hanging="142"/>
              <w:jc w:val="both"/>
              <w:rPr>
                <w:rFonts w:ascii="Arial Narrow" w:hAnsi="Arial Narrow"/>
                <w:color w:val="auto"/>
                <w:sz w:val="20"/>
                <w:szCs w:val="20"/>
              </w:rPr>
            </w:pPr>
            <w:r w:rsidRPr="00DE092A">
              <w:rPr>
                <w:rFonts w:ascii="Arial Narrow" w:hAnsi="Arial Narrow"/>
                <w:color w:val="auto"/>
                <w:sz w:val="20"/>
                <w:szCs w:val="20"/>
              </w:rPr>
              <w:t xml:space="preserve">Dimensión de Información y comunicación </w:t>
            </w:r>
          </w:p>
          <w:p w14:paraId="6C118395" w14:textId="77777777" w:rsidR="007108DC" w:rsidRPr="00DE092A" w:rsidRDefault="007108DC" w:rsidP="00046ADC">
            <w:pPr>
              <w:pStyle w:val="Default"/>
              <w:ind w:left="181"/>
              <w:jc w:val="both"/>
              <w:rPr>
                <w:rFonts w:ascii="Arial Narrow" w:hAnsi="Arial Narrow"/>
                <w:color w:val="auto"/>
                <w:sz w:val="20"/>
                <w:szCs w:val="20"/>
              </w:rPr>
            </w:pPr>
          </w:p>
          <w:p w14:paraId="796CDC20" w14:textId="443AAF85" w:rsidR="007108DC" w:rsidRPr="00DE092A" w:rsidRDefault="007108DC" w:rsidP="00B737FB">
            <w:pPr>
              <w:pStyle w:val="Default"/>
              <w:numPr>
                <w:ilvl w:val="0"/>
                <w:numId w:val="49"/>
              </w:numPr>
              <w:ind w:left="181" w:hanging="142"/>
              <w:jc w:val="both"/>
              <w:rPr>
                <w:rFonts w:ascii="Arial Narrow" w:hAnsi="Arial Narrow"/>
                <w:color w:val="auto"/>
                <w:sz w:val="20"/>
                <w:szCs w:val="20"/>
              </w:rPr>
            </w:pPr>
            <w:r w:rsidRPr="00DE092A">
              <w:rPr>
                <w:rFonts w:ascii="Arial Narrow" w:hAnsi="Arial Narrow"/>
                <w:color w:val="auto"/>
                <w:sz w:val="20"/>
                <w:szCs w:val="20"/>
              </w:rPr>
              <w:t xml:space="preserve">Política de Transparencia y acceso a la información pública </w:t>
            </w:r>
          </w:p>
        </w:tc>
        <w:tc>
          <w:tcPr>
            <w:tcW w:w="1843" w:type="dxa"/>
          </w:tcPr>
          <w:p w14:paraId="35BC1D38" w14:textId="05AB2CDE" w:rsidR="007108DC" w:rsidRPr="00DE092A" w:rsidRDefault="007108DC" w:rsidP="00B737FB">
            <w:pPr>
              <w:pStyle w:val="Default"/>
              <w:numPr>
                <w:ilvl w:val="0"/>
                <w:numId w:val="49"/>
              </w:numPr>
              <w:ind w:left="181" w:hanging="142"/>
              <w:jc w:val="both"/>
              <w:rPr>
                <w:rFonts w:ascii="Arial Narrow" w:hAnsi="Arial Narrow"/>
                <w:color w:val="auto"/>
                <w:sz w:val="20"/>
                <w:szCs w:val="20"/>
              </w:rPr>
            </w:pPr>
            <w:r w:rsidRPr="00DE092A">
              <w:rPr>
                <w:rFonts w:ascii="Arial Narrow" w:hAnsi="Arial Narrow"/>
                <w:color w:val="auto"/>
                <w:sz w:val="20"/>
                <w:szCs w:val="20"/>
              </w:rPr>
              <w:t xml:space="preserve">Dirección administrativa </w:t>
            </w:r>
          </w:p>
          <w:p w14:paraId="12E4E777" w14:textId="77777777" w:rsidR="007108DC" w:rsidRPr="00DE092A" w:rsidRDefault="007108DC" w:rsidP="004A3162">
            <w:pPr>
              <w:pStyle w:val="Default"/>
              <w:ind w:left="181"/>
              <w:jc w:val="both"/>
              <w:rPr>
                <w:rFonts w:ascii="Arial Narrow" w:hAnsi="Arial Narrow"/>
                <w:color w:val="auto"/>
                <w:sz w:val="20"/>
                <w:szCs w:val="20"/>
              </w:rPr>
            </w:pPr>
          </w:p>
          <w:p w14:paraId="40FF6612" w14:textId="77777777" w:rsidR="007108DC" w:rsidRPr="00DE092A" w:rsidRDefault="007108DC" w:rsidP="00B737FB">
            <w:pPr>
              <w:pStyle w:val="Default"/>
              <w:numPr>
                <w:ilvl w:val="0"/>
                <w:numId w:val="49"/>
              </w:numPr>
              <w:ind w:left="181" w:hanging="142"/>
              <w:jc w:val="both"/>
              <w:rPr>
                <w:rFonts w:ascii="Arial Narrow" w:hAnsi="Arial Narrow"/>
                <w:color w:val="auto"/>
                <w:sz w:val="20"/>
                <w:szCs w:val="20"/>
              </w:rPr>
            </w:pPr>
            <w:r w:rsidRPr="00DE092A">
              <w:rPr>
                <w:rFonts w:ascii="Arial Narrow" w:hAnsi="Arial Narrow"/>
                <w:color w:val="auto"/>
                <w:sz w:val="20"/>
                <w:szCs w:val="20"/>
              </w:rPr>
              <w:t>Gestión Documental y Archivo</w:t>
            </w:r>
          </w:p>
          <w:p w14:paraId="40080F88" w14:textId="56D83F40" w:rsidR="007108DC" w:rsidRPr="00DE092A" w:rsidRDefault="007108DC" w:rsidP="004A3162">
            <w:pPr>
              <w:pStyle w:val="Default"/>
              <w:ind w:left="181"/>
              <w:jc w:val="both"/>
              <w:rPr>
                <w:rFonts w:ascii="Arial Narrow" w:hAnsi="Arial Narrow"/>
                <w:color w:val="auto"/>
                <w:sz w:val="20"/>
                <w:szCs w:val="20"/>
              </w:rPr>
            </w:pPr>
            <w:r w:rsidRPr="00DE092A">
              <w:rPr>
                <w:rFonts w:ascii="Arial Narrow" w:hAnsi="Arial Narrow"/>
                <w:color w:val="auto"/>
                <w:sz w:val="20"/>
                <w:szCs w:val="20"/>
              </w:rPr>
              <w:t xml:space="preserve">. </w:t>
            </w:r>
          </w:p>
          <w:p w14:paraId="6045A9E4" w14:textId="0AD339A2" w:rsidR="007108DC" w:rsidRPr="00DE092A" w:rsidRDefault="007108DC" w:rsidP="00B737FB">
            <w:pPr>
              <w:pStyle w:val="Default"/>
              <w:numPr>
                <w:ilvl w:val="0"/>
                <w:numId w:val="49"/>
              </w:numPr>
              <w:ind w:left="181" w:hanging="142"/>
              <w:jc w:val="both"/>
              <w:rPr>
                <w:rFonts w:ascii="Arial Narrow" w:hAnsi="Arial Narrow"/>
                <w:color w:val="auto"/>
                <w:sz w:val="20"/>
                <w:szCs w:val="20"/>
              </w:rPr>
            </w:pPr>
            <w:r w:rsidRPr="00DE092A">
              <w:rPr>
                <w:rFonts w:ascii="Arial Narrow" w:hAnsi="Arial Narrow"/>
                <w:color w:val="auto"/>
                <w:sz w:val="20"/>
                <w:szCs w:val="20"/>
              </w:rPr>
              <w:t>Oficina de Tecnología e Informática</w:t>
            </w:r>
          </w:p>
        </w:tc>
      </w:tr>
      <w:tr w:rsidR="00375105" w:rsidRPr="00150E9A" w14:paraId="39A94575" w14:textId="77777777" w:rsidTr="007108DC">
        <w:trPr>
          <w:trHeight w:val="1738"/>
        </w:trPr>
        <w:tc>
          <w:tcPr>
            <w:tcW w:w="1555" w:type="dxa"/>
            <w:vMerge w:val="restart"/>
            <w:shd w:val="clear" w:color="auto" w:fill="DAEEF3" w:themeFill="accent5" w:themeFillTint="33"/>
            <w:vAlign w:val="center"/>
          </w:tcPr>
          <w:p w14:paraId="28C5E75C" w14:textId="48E5E96A" w:rsidR="00375105" w:rsidRPr="00DE092A" w:rsidRDefault="00375105" w:rsidP="00E63348">
            <w:pPr>
              <w:pStyle w:val="TableParagraph"/>
              <w:spacing w:before="5"/>
              <w:jc w:val="center"/>
              <w:rPr>
                <w:rFonts w:ascii="Arial Narrow" w:hAnsi="Arial Narrow" w:cs="Arial"/>
                <w:b/>
                <w:sz w:val="20"/>
                <w:szCs w:val="20"/>
              </w:rPr>
            </w:pPr>
            <w:r w:rsidRPr="00DE092A">
              <w:rPr>
                <w:rFonts w:ascii="Arial Narrow" w:hAnsi="Arial Narrow" w:cs="Arial"/>
                <w:b/>
                <w:sz w:val="20"/>
                <w:szCs w:val="20"/>
              </w:rPr>
              <w:t>SEGUNDA LÍNEA</w:t>
            </w:r>
            <w:r w:rsidR="00980475" w:rsidRPr="00DE092A">
              <w:rPr>
                <w:rFonts w:ascii="Arial Narrow" w:hAnsi="Arial Narrow" w:cs="Arial"/>
                <w:b/>
                <w:sz w:val="20"/>
                <w:szCs w:val="20"/>
              </w:rPr>
              <w:t xml:space="preserve"> DE DEFENSA</w:t>
            </w:r>
          </w:p>
        </w:tc>
        <w:tc>
          <w:tcPr>
            <w:tcW w:w="2551" w:type="dxa"/>
          </w:tcPr>
          <w:p w14:paraId="1B200CD5" w14:textId="77777777" w:rsidR="00375105" w:rsidRPr="00DE092A" w:rsidRDefault="00375105" w:rsidP="00E63348">
            <w:pPr>
              <w:pStyle w:val="Default"/>
              <w:jc w:val="both"/>
              <w:rPr>
                <w:rFonts w:ascii="Arial Narrow" w:hAnsi="Arial Narrow"/>
                <w:color w:val="auto"/>
                <w:sz w:val="20"/>
                <w:szCs w:val="20"/>
              </w:rPr>
            </w:pPr>
            <w:r w:rsidRPr="00DE092A">
              <w:rPr>
                <w:rFonts w:ascii="Arial Narrow" w:hAnsi="Arial Narrow"/>
                <w:color w:val="auto"/>
                <w:sz w:val="20"/>
                <w:szCs w:val="20"/>
              </w:rPr>
              <w:t xml:space="preserve">a) Identificar y gestionar la información y comunicación interna. </w:t>
            </w:r>
          </w:p>
          <w:p w14:paraId="0283593E" w14:textId="77777777" w:rsidR="00375105" w:rsidRPr="00DE092A" w:rsidRDefault="00375105" w:rsidP="00E63348">
            <w:pPr>
              <w:pStyle w:val="Default"/>
              <w:jc w:val="both"/>
              <w:rPr>
                <w:rFonts w:ascii="Arial Narrow" w:hAnsi="Arial Narrow"/>
                <w:color w:val="auto"/>
                <w:sz w:val="20"/>
                <w:szCs w:val="20"/>
              </w:rPr>
            </w:pPr>
          </w:p>
          <w:p w14:paraId="4B498AF7" w14:textId="148D3B0C" w:rsidR="00375105" w:rsidRPr="00DE092A" w:rsidRDefault="00375105" w:rsidP="00E63348">
            <w:pPr>
              <w:pStyle w:val="Default"/>
              <w:jc w:val="both"/>
              <w:rPr>
                <w:rFonts w:ascii="Arial Narrow" w:hAnsi="Arial Narrow"/>
                <w:color w:val="auto"/>
                <w:sz w:val="20"/>
                <w:szCs w:val="20"/>
              </w:rPr>
            </w:pPr>
            <w:r w:rsidRPr="00DE092A">
              <w:rPr>
                <w:rFonts w:ascii="Arial Narrow" w:hAnsi="Arial Narrow"/>
                <w:color w:val="auto"/>
                <w:sz w:val="20"/>
                <w:szCs w:val="20"/>
              </w:rPr>
              <w:t>b) Verificar que la información fluya a través de los canales establecidos de manera accesible, oportuna, confiable, íntegra y segura al interior de la entidad, que respalde el funcionamiento del sistema de control interno.</w:t>
            </w:r>
          </w:p>
        </w:tc>
        <w:tc>
          <w:tcPr>
            <w:tcW w:w="1843" w:type="dxa"/>
            <w:vAlign w:val="center"/>
          </w:tcPr>
          <w:p w14:paraId="5F64F7B3" w14:textId="63D1B03B" w:rsidR="00375105" w:rsidRPr="00DE092A" w:rsidRDefault="00980475" w:rsidP="00340092">
            <w:pPr>
              <w:pStyle w:val="Default"/>
              <w:ind w:left="27"/>
              <w:jc w:val="both"/>
              <w:rPr>
                <w:rFonts w:ascii="Arial Narrow" w:hAnsi="Arial Narrow"/>
                <w:color w:val="auto"/>
                <w:sz w:val="20"/>
                <w:szCs w:val="20"/>
              </w:rPr>
            </w:pPr>
            <w:r w:rsidRPr="00DE092A">
              <w:rPr>
                <w:rFonts w:ascii="Arial Narrow" w:hAnsi="Arial Narrow"/>
                <w:color w:val="auto"/>
                <w:sz w:val="20"/>
                <w:szCs w:val="20"/>
              </w:rPr>
              <w:t xml:space="preserve">- </w:t>
            </w:r>
            <w:r w:rsidR="00375105" w:rsidRPr="00DE092A">
              <w:rPr>
                <w:rFonts w:ascii="Arial Narrow" w:hAnsi="Arial Narrow"/>
                <w:color w:val="auto"/>
                <w:sz w:val="20"/>
                <w:szCs w:val="20"/>
              </w:rPr>
              <w:t>Procedimiento de Comunicaciones</w:t>
            </w:r>
          </w:p>
          <w:p w14:paraId="3F7F834A" w14:textId="77777777" w:rsidR="00375105" w:rsidRPr="00DE092A" w:rsidRDefault="00375105" w:rsidP="00E63348">
            <w:pPr>
              <w:pStyle w:val="Default"/>
              <w:jc w:val="both"/>
              <w:rPr>
                <w:rFonts w:ascii="Arial Narrow" w:hAnsi="Arial Narrow"/>
                <w:color w:val="auto"/>
                <w:sz w:val="20"/>
                <w:szCs w:val="20"/>
              </w:rPr>
            </w:pPr>
          </w:p>
        </w:tc>
        <w:tc>
          <w:tcPr>
            <w:tcW w:w="1701" w:type="dxa"/>
            <w:vAlign w:val="center"/>
          </w:tcPr>
          <w:p w14:paraId="38319208" w14:textId="77777777" w:rsidR="00375105" w:rsidRPr="00DE092A" w:rsidRDefault="00375105" w:rsidP="00B737FB">
            <w:pPr>
              <w:pStyle w:val="Default"/>
              <w:numPr>
                <w:ilvl w:val="0"/>
                <w:numId w:val="50"/>
              </w:numPr>
              <w:spacing w:after="120"/>
              <w:ind w:left="178" w:hanging="141"/>
              <w:jc w:val="both"/>
              <w:rPr>
                <w:rFonts w:ascii="Arial Narrow" w:hAnsi="Arial Narrow"/>
                <w:color w:val="auto"/>
                <w:sz w:val="20"/>
                <w:szCs w:val="20"/>
              </w:rPr>
            </w:pPr>
            <w:r w:rsidRPr="00DE092A">
              <w:rPr>
                <w:rFonts w:ascii="Arial Narrow" w:hAnsi="Arial Narrow"/>
                <w:color w:val="auto"/>
                <w:sz w:val="20"/>
                <w:szCs w:val="20"/>
              </w:rPr>
              <w:t>Dimensión de Control Interno.</w:t>
            </w:r>
          </w:p>
          <w:p w14:paraId="3DD96429" w14:textId="5756CE34" w:rsidR="00375105" w:rsidRPr="00DE092A" w:rsidRDefault="00375105" w:rsidP="00B737FB">
            <w:pPr>
              <w:pStyle w:val="Default"/>
              <w:numPr>
                <w:ilvl w:val="0"/>
                <w:numId w:val="50"/>
              </w:numPr>
              <w:spacing w:after="120"/>
              <w:ind w:left="178" w:hanging="141"/>
              <w:jc w:val="both"/>
              <w:rPr>
                <w:rFonts w:ascii="Arial Narrow" w:hAnsi="Arial Narrow"/>
                <w:color w:val="auto"/>
                <w:sz w:val="20"/>
                <w:szCs w:val="20"/>
              </w:rPr>
            </w:pPr>
            <w:r w:rsidRPr="00DE092A">
              <w:rPr>
                <w:rFonts w:ascii="Arial Narrow" w:hAnsi="Arial Narrow"/>
                <w:color w:val="auto"/>
                <w:sz w:val="20"/>
                <w:szCs w:val="20"/>
              </w:rPr>
              <w:t>Información y Comunicación</w:t>
            </w:r>
          </w:p>
        </w:tc>
        <w:tc>
          <w:tcPr>
            <w:tcW w:w="1843" w:type="dxa"/>
            <w:vAlign w:val="center"/>
          </w:tcPr>
          <w:p w14:paraId="6ED655FD" w14:textId="04715181" w:rsidR="00375105" w:rsidRPr="00DE092A" w:rsidRDefault="00375105" w:rsidP="00E63348">
            <w:pPr>
              <w:pStyle w:val="Default"/>
              <w:ind w:left="169" w:hanging="141"/>
              <w:jc w:val="both"/>
              <w:rPr>
                <w:rFonts w:ascii="Arial Narrow" w:hAnsi="Arial Narrow"/>
                <w:color w:val="auto"/>
                <w:sz w:val="20"/>
                <w:szCs w:val="20"/>
              </w:rPr>
            </w:pPr>
            <w:r w:rsidRPr="00DE092A">
              <w:rPr>
                <w:rFonts w:ascii="Arial Narrow" w:hAnsi="Arial Narrow"/>
                <w:color w:val="auto"/>
                <w:sz w:val="20"/>
                <w:szCs w:val="20"/>
              </w:rPr>
              <w:t>Oficina de Atención al Ciudadano y Apoyo Empresarial</w:t>
            </w:r>
          </w:p>
          <w:p w14:paraId="0A506F59" w14:textId="77777777" w:rsidR="00375105" w:rsidRPr="00DE092A" w:rsidRDefault="00375105" w:rsidP="00E63348">
            <w:pPr>
              <w:pStyle w:val="Default"/>
              <w:ind w:left="169" w:hanging="141"/>
              <w:jc w:val="both"/>
              <w:rPr>
                <w:rFonts w:ascii="Arial Narrow" w:hAnsi="Arial Narrow"/>
                <w:color w:val="auto"/>
                <w:sz w:val="20"/>
                <w:szCs w:val="20"/>
              </w:rPr>
            </w:pPr>
          </w:p>
          <w:p w14:paraId="2FADCD49" w14:textId="77777777" w:rsidR="00375105" w:rsidRPr="00DE092A" w:rsidRDefault="00375105" w:rsidP="00B737FB">
            <w:pPr>
              <w:pStyle w:val="Default"/>
              <w:numPr>
                <w:ilvl w:val="0"/>
                <w:numId w:val="50"/>
              </w:numPr>
              <w:ind w:left="169" w:hanging="141"/>
              <w:jc w:val="both"/>
              <w:rPr>
                <w:rFonts w:ascii="Arial Narrow" w:hAnsi="Arial Narrow"/>
                <w:color w:val="auto"/>
                <w:sz w:val="20"/>
                <w:szCs w:val="20"/>
              </w:rPr>
            </w:pPr>
            <w:r w:rsidRPr="00DE092A">
              <w:rPr>
                <w:rFonts w:ascii="Arial Narrow" w:hAnsi="Arial Narrow"/>
                <w:color w:val="auto"/>
                <w:sz w:val="20"/>
                <w:szCs w:val="20"/>
              </w:rPr>
              <w:t>Oficina de Control Interno</w:t>
            </w:r>
          </w:p>
        </w:tc>
      </w:tr>
      <w:tr w:rsidR="00375105" w:rsidRPr="00150E9A" w14:paraId="72D4A76E" w14:textId="77777777" w:rsidTr="007108DC">
        <w:trPr>
          <w:trHeight w:val="1738"/>
        </w:trPr>
        <w:tc>
          <w:tcPr>
            <w:tcW w:w="1555" w:type="dxa"/>
            <w:vMerge/>
            <w:shd w:val="clear" w:color="auto" w:fill="DAEEF3" w:themeFill="accent5" w:themeFillTint="33"/>
            <w:vAlign w:val="center"/>
          </w:tcPr>
          <w:p w14:paraId="54C8063A" w14:textId="77777777" w:rsidR="00375105" w:rsidRPr="00DE092A" w:rsidRDefault="00375105" w:rsidP="00046ADC">
            <w:pPr>
              <w:pStyle w:val="TableParagraph"/>
              <w:spacing w:before="5"/>
              <w:jc w:val="center"/>
              <w:rPr>
                <w:rFonts w:ascii="Arial Narrow" w:hAnsi="Arial Narrow" w:cs="Arial"/>
                <w:b/>
                <w:sz w:val="20"/>
                <w:szCs w:val="20"/>
              </w:rPr>
            </w:pPr>
          </w:p>
        </w:tc>
        <w:tc>
          <w:tcPr>
            <w:tcW w:w="2551" w:type="dxa"/>
          </w:tcPr>
          <w:p w14:paraId="18A3CB7F" w14:textId="3A63D737" w:rsidR="00375105" w:rsidRPr="00DE092A" w:rsidRDefault="00375105" w:rsidP="00046ADC">
            <w:pPr>
              <w:pStyle w:val="Default"/>
              <w:jc w:val="both"/>
              <w:rPr>
                <w:rFonts w:ascii="Arial Narrow" w:hAnsi="Arial Narrow"/>
                <w:color w:val="auto"/>
                <w:sz w:val="20"/>
                <w:szCs w:val="20"/>
              </w:rPr>
            </w:pPr>
            <w:r w:rsidRPr="00DE092A">
              <w:rPr>
                <w:rFonts w:ascii="Arial Narrow" w:hAnsi="Arial Narrow"/>
                <w:color w:val="auto"/>
                <w:sz w:val="20"/>
                <w:szCs w:val="20"/>
                <w:lang w:val="es-ES"/>
              </w:rPr>
              <w:t>a</w:t>
            </w:r>
            <w:r w:rsidRPr="00DE092A">
              <w:rPr>
                <w:rFonts w:ascii="Arial Narrow" w:hAnsi="Arial Narrow"/>
                <w:color w:val="auto"/>
                <w:sz w:val="20"/>
                <w:szCs w:val="20"/>
              </w:rPr>
              <w:t xml:space="preserve">) Desarrollar e implementar actividades de control sobre la integridad, confidencialidad, disponibilidad de los datos e información definida como relevante </w:t>
            </w:r>
          </w:p>
        </w:tc>
        <w:tc>
          <w:tcPr>
            <w:tcW w:w="1843" w:type="dxa"/>
          </w:tcPr>
          <w:p w14:paraId="5EC2743E" w14:textId="2C8C212B" w:rsidR="00375105" w:rsidRPr="00DE092A" w:rsidRDefault="00980475" w:rsidP="00340092">
            <w:pPr>
              <w:pStyle w:val="Default"/>
              <w:ind w:left="27"/>
              <w:jc w:val="both"/>
              <w:rPr>
                <w:rFonts w:ascii="Arial Narrow" w:hAnsi="Arial Narrow"/>
                <w:color w:val="auto"/>
                <w:sz w:val="20"/>
                <w:szCs w:val="20"/>
              </w:rPr>
            </w:pPr>
            <w:r w:rsidRPr="00DE092A">
              <w:rPr>
                <w:rFonts w:ascii="Arial Narrow" w:hAnsi="Arial Narrow"/>
                <w:color w:val="auto"/>
                <w:sz w:val="20"/>
                <w:szCs w:val="20"/>
              </w:rPr>
              <w:t xml:space="preserve">- </w:t>
            </w:r>
            <w:r w:rsidR="00375105" w:rsidRPr="00DE092A">
              <w:rPr>
                <w:rFonts w:ascii="Arial Narrow" w:hAnsi="Arial Narrow"/>
                <w:color w:val="auto"/>
                <w:sz w:val="20"/>
                <w:szCs w:val="20"/>
              </w:rPr>
              <w:t>Política de Gestión de Seguridad de la Información</w:t>
            </w:r>
          </w:p>
        </w:tc>
        <w:tc>
          <w:tcPr>
            <w:tcW w:w="1701" w:type="dxa"/>
          </w:tcPr>
          <w:p w14:paraId="38DCD04C" w14:textId="77777777" w:rsidR="00980475" w:rsidRPr="00DE092A" w:rsidRDefault="00375105" w:rsidP="00B737FB">
            <w:pPr>
              <w:pStyle w:val="Default"/>
              <w:numPr>
                <w:ilvl w:val="0"/>
                <w:numId w:val="50"/>
              </w:numPr>
              <w:spacing w:after="120"/>
              <w:ind w:left="177" w:hanging="283"/>
              <w:jc w:val="both"/>
              <w:rPr>
                <w:rFonts w:ascii="Arial Narrow" w:hAnsi="Arial Narrow"/>
                <w:color w:val="auto"/>
                <w:sz w:val="20"/>
                <w:szCs w:val="20"/>
              </w:rPr>
            </w:pPr>
            <w:r w:rsidRPr="00DE092A">
              <w:rPr>
                <w:rFonts w:ascii="Arial Narrow" w:hAnsi="Arial Narrow"/>
                <w:color w:val="auto"/>
                <w:sz w:val="20"/>
                <w:szCs w:val="20"/>
              </w:rPr>
              <w:t>Dimensió</w:t>
            </w:r>
            <w:r w:rsidR="00980475" w:rsidRPr="00DE092A">
              <w:rPr>
                <w:rFonts w:ascii="Arial Narrow" w:hAnsi="Arial Narrow"/>
                <w:color w:val="auto"/>
                <w:sz w:val="20"/>
                <w:szCs w:val="20"/>
              </w:rPr>
              <w:t>n de Información y Comunicación</w:t>
            </w:r>
          </w:p>
          <w:p w14:paraId="07EB4FF1" w14:textId="4B87EEB1" w:rsidR="00375105" w:rsidRPr="00DE092A" w:rsidRDefault="00375105" w:rsidP="00B737FB">
            <w:pPr>
              <w:pStyle w:val="Default"/>
              <w:numPr>
                <w:ilvl w:val="0"/>
                <w:numId w:val="50"/>
              </w:numPr>
              <w:spacing w:after="120"/>
              <w:ind w:left="177" w:hanging="283"/>
              <w:jc w:val="both"/>
              <w:rPr>
                <w:rFonts w:ascii="Arial Narrow" w:hAnsi="Arial Narrow"/>
                <w:color w:val="auto"/>
                <w:sz w:val="20"/>
                <w:szCs w:val="20"/>
              </w:rPr>
            </w:pPr>
            <w:r w:rsidRPr="00DE092A">
              <w:rPr>
                <w:rFonts w:ascii="Arial Narrow" w:hAnsi="Arial Narrow"/>
                <w:color w:val="auto"/>
                <w:sz w:val="20"/>
                <w:szCs w:val="20"/>
              </w:rPr>
              <w:t xml:space="preserve">Política de Transparencia y acceso a la información pública.  </w:t>
            </w:r>
          </w:p>
          <w:p w14:paraId="64F255B3" w14:textId="4ED8F889" w:rsidR="00375105" w:rsidRPr="00DE092A" w:rsidRDefault="00375105" w:rsidP="00B737FB">
            <w:pPr>
              <w:pStyle w:val="Default"/>
              <w:numPr>
                <w:ilvl w:val="0"/>
                <w:numId w:val="50"/>
              </w:numPr>
              <w:spacing w:after="120"/>
              <w:ind w:left="178" w:hanging="141"/>
              <w:jc w:val="both"/>
              <w:rPr>
                <w:rFonts w:ascii="Arial Narrow" w:hAnsi="Arial Narrow"/>
                <w:color w:val="auto"/>
                <w:sz w:val="20"/>
                <w:szCs w:val="20"/>
              </w:rPr>
            </w:pPr>
            <w:r w:rsidRPr="00DE092A">
              <w:rPr>
                <w:rFonts w:ascii="Arial Narrow" w:hAnsi="Arial Narrow"/>
                <w:color w:val="auto"/>
                <w:sz w:val="20"/>
                <w:szCs w:val="20"/>
              </w:rPr>
              <w:t>Política Seguridad Digital</w:t>
            </w:r>
          </w:p>
        </w:tc>
        <w:tc>
          <w:tcPr>
            <w:tcW w:w="1843" w:type="dxa"/>
          </w:tcPr>
          <w:p w14:paraId="4D224C4F" w14:textId="28351A7D" w:rsidR="00375105" w:rsidRPr="00DE092A" w:rsidRDefault="00980475" w:rsidP="00B737FB">
            <w:pPr>
              <w:pStyle w:val="Default"/>
              <w:numPr>
                <w:ilvl w:val="0"/>
                <w:numId w:val="50"/>
              </w:numPr>
              <w:ind w:left="169" w:hanging="141"/>
              <w:jc w:val="both"/>
              <w:rPr>
                <w:rFonts w:ascii="Arial Narrow" w:hAnsi="Arial Narrow"/>
                <w:color w:val="auto"/>
                <w:sz w:val="20"/>
                <w:szCs w:val="20"/>
              </w:rPr>
            </w:pPr>
            <w:r w:rsidRPr="00DE092A">
              <w:rPr>
                <w:rFonts w:ascii="Arial Narrow" w:hAnsi="Arial Narrow"/>
                <w:color w:val="auto"/>
                <w:sz w:val="20"/>
                <w:szCs w:val="20"/>
              </w:rPr>
              <w:t>O</w:t>
            </w:r>
            <w:r w:rsidR="00375105" w:rsidRPr="00DE092A">
              <w:rPr>
                <w:rFonts w:ascii="Arial Narrow" w:hAnsi="Arial Narrow"/>
                <w:color w:val="auto"/>
                <w:sz w:val="20"/>
                <w:szCs w:val="20"/>
              </w:rPr>
              <w:t>ficina de Tecnología e informática</w:t>
            </w:r>
          </w:p>
          <w:p w14:paraId="1845FF4F" w14:textId="77777777" w:rsidR="00980475" w:rsidRPr="00DE092A" w:rsidRDefault="00980475" w:rsidP="00980475">
            <w:pPr>
              <w:pStyle w:val="Default"/>
              <w:ind w:left="169"/>
              <w:jc w:val="both"/>
              <w:rPr>
                <w:rFonts w:ascii="Arial Narrow" w:hAnsi="Arial Narrow"/>
                <w:color w:val="auto"/>
                <w:sz w:val="20"/>
                <w:szCs w:val="20"/>
              </w:rPr>
            </w:pPr>
          </w:p>
          <w:p w14:paraId="3FCE9270" w14:textId="4F52682C" w:rsidR="00375105" w:rsidRPr="00DE092A" w:rsidRDefault="00375105" w:rsidP="00B737FB">
            <w:pPr>
              <w:pStyle w:val="Default"/>
              <w:numPr>
                <w:ilvl w:val="0"/>
                <w:numId w:val="50"/>
              </w:numPr>
              <w:ind w:left="169" w:hanging="141"/>
              <w:jc w:val="both"/>
              <w:rPr>
                <w:rFonts w:ascii="Arial Narrow" w:hAnsi="Arial Narrow"/>
                <w:color w:val="auto"/>
                <w:sz w:val="20"/>
                <w:szCs w:val="20"/>
              </w:rPr>
            </w:pPr>
            <w:r w:rsidRPr="00DE092A">
              <w:rPr>
                <w:rFonts w:ascii="Arial Narrow" w:hAnsi="Arial Narrow"/>
                <w:color w:val="auto"/>
                <w:sz w:val="20"/>
                <w:szCs w:val="20"/>
              </w:rPr>
              <w:t xml:space="preserve">Secretaría General (Oficial de datos personales) </w:t>
            </w:r>
          </w:p>
        </w:tc>
      </w:tr>
      <w:tr w:rsidR="00046ADC" w:rsidRPr="00150E9A" w14:paraId="3B78E3A0" w14:textId="77777777" w:rsidTr="007108DC">
        <w:trPr>
          <w:trHeight w:val="1079"/>
        </w:trPr>
        <w:tc>
          <w:tcPr>
            <w:tcW w:w="1555" w:type="dxa"/>
            <w:vMerge w:val="restart"/>
            <w:shd w:val="clear" w:color="auto" w:fill="DAEEF3" w:themeFill="accent5" w:themeFillTint="33"/>
            <w:vAlign w:val="center"/>
          </w:tcPr>
          <w:p w14:paraId="2DDA6E79" w14:textId="22BD7E13" w:rsidR="00046ADC" w:rsidRPr="00DE092A" w:rsidRDefault="00046ADC" w:rsidP="00046ADC">
            <w:pPr>
              <w:pStyle w:val="TableParagraph"/>
              <w:spacing w:before="5"/>
              <w:jc w:val="center"/>
              <w:rPr>
                <w:rFonts w:ascii="Arial Narrow" w:hAnsi="Arial Narrow" w:cs="Arial"/>
                <w:b/>
                <w:sz w:val="20"/>
                <w:szCs w:val="20"/>
              </w:rPr>
            </w:pPr>
            <w:r w:rsidRPr="00DE092A">
              <w:rPr>
                <w:rFonts w:ascii="Arial Narrow" w:hAnsi="Arial Narrow" w:cs="Arial"/>
                <w:b/>
                <w:sz w:val="20"/>
                <w:szCs w:val="20"/>
              </w:rPr>
              <w:t>TERCERA LÍNEA</w:t>
            </w:r>
          </w:p>
          <w:p w14:paraId="2FCCF10C" w14:textId="77777777" w:rsidR="00046ADC" w:rsidRPr="00DE092A" w:rsidRDefault="00046ADC" w:rsidP="00046ADC">
            <w:pPr>
              <w:pStyle w:val="TableParagraph"/>
              <w:spacing w:before="5"/>
              <w:jc w:val="center"/>
              <w:rPr>
                <w:rFonts w:ascii="Arial Narrow" w:hAnsi="Arial Narrow" w:cs="Arial"/>
                <w:b/>
                <w:sz w:val="20"/>
                <w:szCs w:val="20"/>
              </w:rPr>
            </w:pPr>
          </w:p>
        </w:tc>
        <w:tc>
          <w:tcPr>
            <w:tcW w:w="2551" w:type="dxa"/>
          </w:tcPr>
          <w:p w14:paraId="64483213" w14:textId="096B4091" w:rsidR="00046ADC" w:rsidRPr="00DE092A" w:rsidRDefault="00046ADC" w:rsidP="00046ADC">
            <w:pPr>
              <w:pStyle w:val="Default"/>
              <w:jc w:val="both"/>
              <w:rPr>
                <w:rFonts w:ascii="Arial Narrow" w:hAnsi="Arial Narrow"/>
                <w:color w:val="auto"/>
                <w:sz w:val="20"/>
                <w:szCs w:val="20"/>
              </w:rPr>
            </w:pPr>
            <w:r w:rsidRPr="00DE092A">
              <w:rPr>
                <w:rFonts w:ascii="Arial Narrow" w:hAnsi="Arial Narrow"/>
                <w:color w:val="auto"/>
                <w:sz w:val="20"/>
                <w:szCs w:val="20"/>
              </w:rPr>
              <w:t xml:space="preserve">a)  Comunicar a la alta dirección y a los distintos niveles de la </w:t>
            </w:r>
            <w:r w:rsidR="00BF72CF" w:rsidRPr="00DE092A">
              <w:rPr>
                <w:rFonts w:ascii="Arial Narrow" w:hAnsi="Arial Narrow"/>
                <w:color w:val="auto"/>
                <w:sz w:val="20"/>
                <w:szCs w:val="20"/>
              </w:rPr>
              <w:t>E</w:t>
            </w:r>
            <w:r w:rsidRPr="00DE092A">
              <w:rPr>
                <w:rFonts w:ascii="Arial Narrow" w:hAnsi="Arial Narrow"/>
                <w:color w:val="auto"/>
                <w:sz w:val="20"/>
                <w:szCs w:val="20"/>
              </w:rPr>
              <w:t>ntidad, los eventos en materia de información y comunicación que afectan el funcionamiento del control interno.</w:t>
            </w:r>
          </w:p>
        </w:tc>
        <w:tc>
          <w:tcPr>
            <w:tcW w:w="1843" w:type="dxa"/>
          </w:tcPr>
          <w:p w14:paraId="40B5DF24" w14:textId="77777777" w:rsidR="00046ADC" w:rsidRPr="00DE092A" w:rsidRDefault="00046ADC" w:rsidP="00B737FB">
            <w:pPr>
              <w:pStyle w:val="Default"/>
              <w:numPr>
                <w:ilvl w:val="0"/>
                <w:numId w:val="60"/>
              </w:numPr>
              <w:ind w:left="181" w:hanging="181"/>
              <w:rPr>
                <w:rFonts w:ascii="Arial Narrow" w:hAnsi="Arial Narrow"/>
                <w:color w:val="auto"/>
                <w:sz w:val="20"/>
                <w:szCs w:val="20"/>
              </w:rPr>
            </w:pPr>
            <w:r w:rsidRPr="00DE092A">
              <w:rPr>
                <w:rFonts w:ascii="Arial Narrow" w:hAnsi="Arial Narrow"/>
                <w:color w:val="auto"/>
                <w:sz w:val="20"/>
                <w:szCs w:val="20"/>
              </w:rPr>
              <w:t xml:space="preserve">Informes de auditoría de gestión. </w:t>
            </w:r>
          </w:p>
        </w:tc>
        <w:tc>
          <w:tcPr>
            <w:tcW w:w="1701" w:type="dxa"/>
          </w:tcPr>
          <w:p w14:paraId="1C3E328F" w14:textId="77777777" w:rsidR="00046ADC" w:rsidRPr="00DE092A" w:rsidRDefault="00046ADC" w:rsidP="00B737FB">
            <w:pPr>
              <w:pStyle w:val="Default"/>
              <w:numPr>
                <w:ilvl w:val="0"/>
                <w:numId w:val="60"/>
              </w:numPr>
              <w:spacing w:after="120"/>
              <w:ind w:left="178" w:hanging="141"/>
              <w:jc w:val="both"/>
              <w:rPr>
                <w:rFonts w:ascii="Arial Narrow" w:hAnsi="Arial Narrow"/>
                <w:color w:val="auto"/>
                <w:sz w:val="20"/>
                <w:szCs w:val="20"/>
              </w:rPr>
            </w:pPr>
            <w:r w:rsidRPr="00DE092A">
              <w:rPr>
                <w:rFonts w:ascii="Arial Narrow" w:hAnsi="Arial Narrow"/>
                <w:color w:val="auto"/>
                <w:sz w:val="20"/>
                <w:szCs w:val="20"/>
              </w:rPr>
              <w:t>Dimensión de Control Interno</w:t>
            </w:r>
          </w:p>
          <w:p w14:paraId="1926608F" w14:textId="64624CEA" w:rsidR="00046ADC" w:rsidRPr="00DE092A" w:rsidRDefault="000C6CF4" w:rsidP="00B737FB">
            <w:pPr>
              <w:pStyle w:val="Default"/>
              <w:numPr>
                <w:ilvl w:val="0"/>
                <w:numId w:val="60"/>
              </w:numPr>
              <w:ind w:left="178" w:hanging="141"/>
              <w:jc w:val="both"/>
              <w:rPr>
                <w:rFonts w:ascii="Arial Narrow" w:hAnsi="Arial Narrow"/>
                <w:color w:val="auto"/>
                <w:sz w:val="20"/>
                <w:szCs w:val="20"/>
              </w:rPr>
            </w:pPr>
            <w:r w:rsidRPr="00DE092A">
              <w:rPr>
                <w:rFonts w:ascii="Arial Narrow" w:hAnsi="Arial Narrow"/>
                <w:color w:val="auto"/>
                <w:sz w:val="20"/>
                <w:szCs w:val="20"/>
              </w:rPr>
              <w:t xml:space="preserve">Dimensión </w:t>
            </w:r>
            <w:r w:rsidR="00046ADC" w:rsidRPr="00DE092A">
              <w:rPr>
                <w:rFonts w:ascii="Arial Narrow" w:hAnsi="Arial Narrow"/>
                <w:color w:val="auto"/>
                <w:sz w:val="20"/>
                <w:szCs w:val="20"/>
              </w:rPr>
              <w:t>Información y Comunicación</w:t>
            </w:r>
          </w:p>
        </w:tc>
        <w:tc>
          <w:tcPr>
            <w:tcW w:w="1843" w:type="dxa"/>
          </w:tcPr>
          <w:p w14:paraId="705301CC" w14:textId="77777777" w:rsidR="00046ADC" w:rsidRPr="00DE092A" w:rsidRDefault="00046ADC" w:rsidP="00B737FB">
            <w:pPr>
              <w:pStyle w:val="Default"/>
              <w:numPr>
                <w:ilvl w:val="0"/>
                <w:numId w:val="60"/>
              </w:numPr>
              <w:ind w:left="169" w:hanging="141"/>
              <w:jc w:val="both"/>
              <w:rPr>
                <w:rFonts w:ascii="Arial Narrow" w:hAnsi="Arial Narrow"/>
                <w:color w:val="auto"/>
                <w:sz w:val="20"/>
                <w:szCs w:val="20"/>
              </w:rPr>
            </w:pPr>
            <w:r w:rsidRPr="00DE092A">
              <w:rPr>
                <w:rFonts w:ascii="Arial Narrow" w:hAnsi="Arial Narrow"/>
                <w:color w:val="auto"/>
                <w:sz w:val="20"/>
                <w:szCs w:val="20"/>
              </w:rPr>
              <w:t>Oficina de Control Interno</w:t>
            </w:r>
          </w:p>
        </w:tc>
      </w:tr>
      <w:tr w:rsidR="00046ADC" w:rsidRPr="00150E9A" w14:paraId="423CDF1E" w14:textId="77777777" w:rsidTr="007108DC">
        <w:trPr>
          <w:trHeight w:val="50"/>
        </w:trPr>
        <w:tc>
          <w:tcPr>
            <w:tcW w:w="1555" w:type="dxa"/>
            <w:vMerge/>
            <w:shd w:val="clear" w:color="auto" w:fill="DAEEF3" w:themeFill="accent5" w:themeFillTint="33"/>
          </w:tcPr>
          <w:p w14:paraId="27C135FC" w14:textId="77777777" w:rsidR="00046ADC" w:rsidRPr="00DE092A" w:rsidRDefault="00046ADC" w:rsidP="00046ADC">
            <w:pPr>
              <w:pStyle w:val="TableParagraph"/>
              <w:spacing w:before="5"/>
              <w:jc w:val="center"/>
              <w:rPr>
                <w:rFonts w:ascii="Arial Narrow" w:hAnsi="Arial Narrow" w:cs="Arial"/>
                <w:sz w:val="20"/>
                <w:szCs w:val="20"/>
              </w:rPr>
            </w:pPr>
          </w:p>
        </w:tc>
        <w:tc>
          <w:tcPr>
            <w:tcW w:w="2551" w:type="dxa"/>
          </w:tcPr>
          <w:p w14:paraId="3A40DB9D" w14:textId="5405FA73" w:rsidR="00046ADC" w:rsidRPr="00DE092A" w:rsidRDefault="00046ADC" w:rsidP="00046ADC">
            <w:pPr>
              <w:pStyle w:val="Default"/>
              <w:jc w:val="both"/>
              <w:rPr>
                <w:rFonts w:ascii="Arial Narrow" w:hAnsi="Arial Narrow"/>
                <w:color w:val="auto"/>
                <w:sz w:val="20"/>
                <w:szCs w:val="20"/>
              </w:rPr>
            </w:pPr>
            <w:r w:rsidRPr="00DE092A">
              <w:rPr>
                <w:rFonts w:ascii="Arial Narrow" w:hAnsi="Arial Narrow"/>
                <w:color w:val="auto"/>
                <w:sz w:val="20"/>
                <w:szCs w:val="20"/>
              </w:rPr>
              <w:t>b)       Evaluar la efectividad de los mecanismos de información interna y externa, así como la disponibilidad, confiabilidad, integridad y seguridad de la misma para llevar a cabo las responsabilidades de control interno por parte de la entidad y recomendar, según sea el caso, mejoras o implementación de nuevos controles y salvaguardas. Esta evaluación incluye los servicios tercerizados con proveedores en materia de información.</w:t>
            </w:r>
          </w:p>
        </w:tc>
        <w:tc>
          <w:tcPr>
            <w:tcW w:w="1843" w:type="dxa"/>
          </w:tcPr>
          <w:p w14:paraId="6535F26B" w14:textId="6F5843B5" w:rsidR="00046ADC" w:rsidRPr="00DE092A" w:rsidRDefault="00340092" w:rsidP="00340092">
            <w:pPr>
              <w:pStyle w:val="Default"/>
              <w:rPr>
                <w:rFonts w:ascii="Arial Narrow" w:hAnsi="Arial Narrow"/>
                <w:color w:val="auto"/>
                <w:sz w:val="20"/>
                <w:szCs w:val="20"/>
              </w:rPr>
            </w:pPr>
            <w:r>
              <w:rPr>
                <w:rFonts w:ascii="Arial Narrow" w:hAnsi="Arial Narrow"/>
                <w:color w:val="auto"/>
                <w:sz w:val="20"/>
                <w:szCs w:val="20"/>
              </w:rPr>
              <w:t xml:space="preserve">- </w:t>
            </w:r>
            <w:r w:rsidR="00046ADC" w:rsidRPr="00DE092A">
              <w:rPr>
                <w:rFonts w:ascii="Arial Narrow" w:hAnsi="Arial Narrow"/>
                <w:color w:val="auto"/>
                <w:sz w:val="20"/>
                <w:szCs w:val="20"/>
              </w:rPr>
              <w:t>Informes de auditoría de gestión.</w:t>
            </w:r>
          </w:p>
        </w:tc>
        <w:tc>
          <w:tcPr>
            <w:tcW w:w="1701" w:type="dxa"/>
          </w:tcPr>
          <w:p w14:paraId="61A1F1A6" w14:textId="77777777" w:rsidR="00046ADC" w:rsidRPr="00DE092A" w:rsidRDefault="00046ADC" w:rsidP="00B737FB">
            <w:pPr>
              <w:pStyle w:val="Default"/>
              <w:numPr>
                <w:ilvl w:val="0"/>
                <w:numId w:val="60"/>
              </w:numPr>
              <w:spacing w:after="120"/>
              <w:ind w:left="178" w:hanging="178"/>
              <w:jc w:val="both"/>
              <w:rPr>
                <w:rFonts w:ascii="Arial Narrow" w:hAnsi="Arial Narrow"/>
                <w:color w:val="auto"/>
                <w:sz w:val="20"/>
                <w:szCs w:val="20"/>
              </w:rPr>
            </w:pPr>
            <w:r w:rsidRPr="00DE092A">
              <w:rPr>
                <w:rFonts w:ascii="Arial Narrow" w:hAnsi="Arial Narrow"/>
                <w:color w:val="auto"/>
                <w:sz w:val="20"/>
                <w:szCs w:val="20"/>
              </w:rPr>
              <w:t>Dimensión de Control Interno</w:t>
            </w:r>
          </w:p>
          <w:p w14:paraId="1CC05409" w14:textId="3E80A7D1" w:rsidR="00046ADC" w:rsidRPr="00DE092A" w:rsidRDefault="000C6CF4" w:rsidP="00B737FB">
            <w:pPr>
              <w:pStyle w:val="Default"/>
              <w:numPr>
                <w:ilvl w:val="0"/>
                <w:numId w:val="60"/>
              </w:numPr>
              <w:ind w:left="178" w:hanging="178"/>
              <w:jc w:val="both"/>
              <w:rPr>
                <w:rFonts w:ascii="Arial Narrow" w:hAnsi="Arial Narrow"/>
                <w:color w:val="auto"/>
                <w:sz w:val="20"/>
                <w:szCs w:val="20"/>
              </w:rPr>
            </w:pPr>
            <w:r w:rsidRPr="00DE092A">
              <w:rPr>
                <w:rFonts w:ascii="Arial Narrow" w:hAnsi="Arial Narrow"/>
                <w:color w:val="auto"/>
                <w:sz w:val="20"/>
                <w:szCs w:val="20"/>
              </w:rPr>
              <w:t xml:space="preserve">Dimensión </w:t>
            </w:r>
            <w:r w:rsidR="00046ADC" w:rsidRPr="00DE092A">
              <w:rPr>
                <w:rFonts w:ascii="Arial Narrow" w:hAnsi="Arial Narrow"/>
                <w:color w:val="auto"/>
                <w:sz w:val="20"/>
                <w:szCs w:val="20"/>
              </w:rPr>
              <w:t>Información y Comunicación</w:t>
            </w:r>
          </w:p>
        </w:tc>
        <w:tc>
          <w:tcPr>
            <w:tcW w:w="1843" w:type="dxa"/>
          </w:tcPr>
          <w:p w14:paraId="196491DF" w14:textId="77777777" w:rsidR="00046ADC" w:rsidRPr="00DE092A" w:rsidRDefault="00046ADC" w:rsidP="00B737FB">
            <w:pPr>
              <w:pStyle w:val="Default"/>
              <w:numPr>
                <w:ilvl w:val="0"/>
                <w:numId w:val="60"/>
              </w:numPr>
              <w:ind w:left="169" w:hanging="141"/>
              <w:jc w:val="both"/>
              <w:rPr>
                <w:rFonts w:ascii="Arial Narrow" w:hAnsi="Arial Narrow"/>
                <w:color w:val="auto"/>
                <w:sz w:val="20"/>
                <w:szCs w:val="20"/>
              </w:rPr>
            </w:pPr>
            <w:r w:rsidRPr="00DE092A">
              <w:rPr>
                <w:rFonts w:ascii="Arial Narrow" w:hAnsi="Arial Narrow"/>
                <w:color w:val="auto"/>
                <w:sz w:val="20"/>
                <w:szCs w:val="20"/>
              </w:rPr>
              <w:t>Oficina de Control Interno</w:t>
            </w:r>
          </w:p>
        </w:tc>
      </w:tr>
      <w:tr w:rsidR="00046ADC" w:rsidRPr="00150E9A" w14:paraId="21436B97" w14:textId="77777777" w:rsidTr="007108DC">
        <w:trPr>
          <w:trHeight w:val="50"/>
        </w:trPr>
        <w:tc>
          <w:tcPr>
            <w:tcW w:w="1555" w:type="dxa"/>
            <w:vMerge/>
            <w:shd w:val="clear" w:color="auto" w:fill="DAEEF3" w:themeFill="accent5" w:themeFillTint="33"/>
          </w:tcPr>
          <w:p w14:paraId="34486A33" w14:textId="77777777" w:rsidR="00046ADC" w:rsidRPr="00DE092A" w:rsidRDefault="00046ADC" w:rsidP="00046ADC">
            <w:pPr>
              <w:pStyle w:val="TableParagraph"/>
              <w:spacing w:before="5"/>
              <w:jc w:val="center"/>
              <w:rPr>
                <w:rFonts w:ascii="Arial Narrow" w:hAnsi="Arial Narrow" w:cs="Arial"/>
                <w:b/>
                <w:sz w:val="20"/>
                <w:szCs w:val="20"/>
              </w:rPr>
            </w:pPr>
          </w:p>
        </w:tc>
        <w:tc>
          <w:tcPr>
            <w:tcW w:w="2551" w:type="dxa"/>
          </w:tcPr>
          <w:p w14:paraId="5752DF0D" w14:textId="77777777" w:rsidR="00046ADC" w:rsidRPr="00DE092A" w:rsidRDefault="00046ADC" w:rsidP="00046ADC">
            <w:pPr>
              <w:pStyle w:val="Default"/>
              <w:jc w:val="both"/>
              <w:rPr>
                <w:rFonts w:ascii="Arial Narrow" w:hAnsi="Arial Narrow"/>
                <w:color w:val="auto"/>
                <w:sz w:val="20"/>
                <w:szCs w:val="20"/>
              </w:rPr>
            </w:pPr>
            <w:r w:rsidRPr="00DE092A">
              <w:rPr>
                <w:rFonts w:ascii="Arial Narrow" w:hAnsi="Arial Narrow"/>
                <w:color w:val="auto"/>
                <w:sz w:val="20"/>
                <w:szCs w:val="20"/>
              </w:rPr>
              <w:t xml:space="preserve">c)        Evaluar la oportunidad, integralidad y coherencia de la información suministrada por parte de los líderes de proceso con destino al organismo de control. </w:t>
            </w:r>
          </w:p>
          <w:p w14:paraId="591EFA5F" w14:textId="21766D7B" w:rsidR="000C2674" w:rsidRPr="00DE092A" w:rsidRDefault="000C2674" w:rsidP="00046ADC">
            <w:pPr>
              <w:pStyle w:val="Default"/>
              <w:jc w:val="both"/>
              <w:rPr>
                <w:rFonts w:ascii="Arial Narrow" w:hAnsi="Arial Narrow"/>
                <w:color w:val="auto"/>
                <w:sz w:val="20"/>
                <w:szCs w:val="20"/>
              </w:rPr>
            </w:pPr>
          </w:p>
        </w:tc>
        <w:tc>
          <w:tcPr>
            <w:tcW w:w="1843" w:type="dxa"/>
          </w:tcPr>
          <w:p w14:paraId="1477F22B" w14:textId="7C14CC70" w:rsidR="00046ADC" w:rsidRPr="00DE092A" w:rsidRDefault="00340092" w:rsidP="00046ADC">
            <w:pPr>
              <w:pStyle w:val="Default"/>
              <w:jc w:val="both"/>
              <w:rPr>
                <w:rFonts w:ascii="Arial Narrow" w:hAnsi="Arial Narrow"/>
                <w:color w:val="auto"/>
                <w:sz w:val="20"/>
                <w:szCs w:val="20"/>
              </w:rPr>
            </w:pPr>
            <w:r>
              <w:rPr>
                <w:rFonts w:ascii="Arial Narrow" w:hAnsi="Arial Narrow"/>
                <w:color w:val="auto"/>
                <w:sz w:val="20"/>
                <w:szCs w:val="20"/>
              </w:rPr>
              <w:t xml:space="preserve">- </w:t>
            </w:r>
            <w:r w:rsidR="00046ADC" w:rsidRPr="00DE092A">
              <w:rPr>
                <w:rFonts w:ascii="Arial Narrow" w:hAnsi="Arial Narrow"/>
                <w:color w:val="auto"/>
                <w:sz w:val="20"/>
                <w:szCs w:val="20"/>
              </w:rPr>
              <w:t>Inform</w:t>
            </w:r>
            <w:r w:rsidR="000C2674" w:rsidRPr="00DE092A">
              <w:rPr>
                <w:rFonts w:ascii="Arial Narrow" w:hAnsi="Arial Narrow"/>
                <w:color w:val="auto"/>
                <w:sz w:val="20"/>
                <w:szCs w:val="20"/>
              </w:rPr>
              <w:t xml:space="preserve">ación remitida a Organismos de Control. </w:t>
            </w:r>
          </w:p>
        </w:tc>
        <w:tc>
          <w:tcPr>
            <w:tcW w:w="1701" w:type="dxa"/>
          </w:tcPr>
          <w:p w14:paraId="7D8DCC66" w14:textId="77777777" w:rsidR="00340092" w:rsidRDefault="00046ADC" w:rsidP="00B737FB">
            <w:pPr>
              <w:pStyle w:val="Default"/>
              <w:numPr>
                <w:ilvl w:val="0"/>
                <w:numId w:val="67"/>
              </w:numPr>
              <w:spacing w:after="120"/>
              <w:ind w:left="179" w:hanging="141"/>
              <w:jc w:val="both"/>
              <w:rPr>
                <w:rFonts w:ascii="Arial Narrow" w:hAnsi="Arial Narrow"/>
                <w:color w:val="auto"/>
                <w:sz w:val="20"/>
                <w:szCs w:val="20"/>
              </w:rPr>
            </w:pPr>
            <w:r w:rsidRPr="00DE092A">
              <w:rPr>
                <w:rFonts w:ascii="Arial Narrow" w:hAnsi="Arial Narrow"/>
                <w:color w:val="auto"/>
                <w:sz w:val="20"/>
                <w:szCs w:val="20"/>
              </w:rPr>
              <w:t>Dimensión de Control Interno</w:t>
            </w:r>
          </w:p>
          <w:p w14:paraId="79B29D36" w14:textId="6680CE8D" w:rsidR="00046ADC" w:rsidRPr="00340092" w:rsidRDefault="00340092" w:rsidP="00B737FB">
            <w:pPr>
              <w:pStyle w:val="Default"/>
              <w:numPr>
                <w:ilvl w:val="0"/>
                <w:numId w:val="67"/>
              </w:numPr>
              <w:spacing w:after="120"/>
              <w:ind w:left="179" w:hanging="141"/>
              <w:jc w:val="both"/>
              <w:rPr>
                <w:rFonts w:ascii="Arial Narrow" w:hAnsi="Arial Narrow"/>
                <w:color w:val="auto"/>
                <w:sz w:val="20"/>
                <w:szCs w:val="20"/>
              </w:rPr>
            </w:pPr>
            <w:r>
              <w:rPr>
                <w:rFonts w:ascii="Arial Narrow" w:hAnsi="Arial Narrow"/>
                <w:color w:val="auto"/>
                <w:sz w:val="20"/>
                <w:szCs w:val="20"/>
              </w:rPr>
              <w:t>Dimensión I</w:t>
            </w:r>
            <w:r w:rsidR="00046ADC" w:rsidRPr="00340092">
              <w:rPr>
                <w:rFonts w:ascii="Arial Narrow" w:hAnsi="Arial Narrow"/>
                <w:color w:val="auto"/>
                <w:sz w:val="20"/>
                <w:szCs w:val="20"/>
              </w:rPr>
              <w:t>nformación y Comunicación</w:t>
            </w:r>
          </w:p>
        </w:tc>
        <w:tc>
          <w:tcPr>
            <w:tcW w:w="1843" w:type="dxa"/>
          </w:tcPr>
          <w:p w14:paraId="54461FEB" w14:textId="77777777" w:rsidR="00046ADC" w:rsidRPr="00DE092A" w:rsidRDefault="00046ADC" w:rsidP="00B737FB">
            <w:pPr>
              <w:pStyle w:val="Default"/>
              <w:numPr>
                <w:ilvl w:val="0"/>
                <w:numId w:val="67"/>
              </w:numPr>
              <w:ind w:left="178" w:hanging="141"/>
              <w:jc w:val="both"/>
              <w:rPr>
                <w:rFonts w:ascii="Arial Narrow" w:hAnsi="Arial Narrow"/>
                <w:color w:val="auto"/>
                <w:sz w:val="20"/>
                <w:szCs w:val="20"/>
              </w:rPr>
            </w:pPr>
            <w:r w:rsidRPr="00DE092A">
              <w:rPr>
                <w:rFonts w:ascii="Arial Narrow" w:hAnsi="Arial Narrow"/>
                <w:color w:val="auto"/>
                <w:sz w:val="20"/>
                <w:szCs w:val="20"/>
              </w:rPr>
              <w:t>Oficina de Control Interno</w:t>
            </w:r>
          </w:p>
        </w:tc>
      </w:tr>
    </w:tbl>
    <w:p w14:paraId="781D58DA" w14:textId="77777777" w:rsidR="00ED5A9C" w:rsidRPr="00150E9A" w:rsidRDefault="00ED5A9C" w:rsidP="00AF4547">
      <w:pPr>
        <w:pStyle w:val="Default"/>
        <w:jc w:val="both"/>
        <w:rPr>
          <w:rFonts w:ascii="Arial Narrow" w:hAnsi="Arial Narrow"/>
          <w:b/>
          <w:bCs/>
          <w:sz w:val="22"/>
          <w:szCs w:val="22"/>
        </w:rPr>
      </w:pPr>
    </w:p>
    <w:p w14:paraId="2A1BD3CD" w14:textId="67710E41" w:rsidR="0099575E" w:rsidRPr="00150E9A" w:rsidRDefault="00257423" w:rsidP="00257423">
      <w:pPr>
        <w:pStyle w:val="Default"/>
        <w:rPr>
          <w:rFonts w:ascii="Arial Narrow" w:hAnsi="Arial Narrow"/>
          <w:b/>
          <w:bCs/>
          <w:sz w:val="22"/>
          <w:szCs w:val="22"/>
        </w:rPr>
      </w:pPr>
      <w:r>
        <w:rPr>
          <w:rFonts w:ascii="Arial Narrow" w:hAnsi="Arial Narrow"/>
          <w:b/>
          <w:bCs/>
          <w:sz w:val="22"/>
          <w:szCs w:val="22"/>
        </w:rPr>
        <w:t>4.5.</w:t>
      </w:r>
      <w:r>
        <w:rPr>
          <w:rFonts w:ascii="Arial Narrow" w:hAnsi="Arial Narrow"/>
          <w:b/>
          <w:bCs/>
          <w:sz w:val="22"/>
          <w:szCs w:val="22"/>
        </w:rPr>
        <w:tab/>
      </w:r>
      <w:r w:rsidR="0046368C" w:rsidRPr="00150E9A">
        <w:rPr>
          <w:rFonts w:ascii="Arial Narrow" w:hAnsi="Arial Narrow"/>
          <w:b/>
          <w:bCs/>
          <w:sz w:val="22"/>
          <w:szCs w:val="22"/>
        </w:rPr>
        <w:t>ACTIVIDADES DE MONITOREO</w:t>
      </w:r>
    </w:p>
    <w:p w14:paraId="77445A3C" w14:textId="1446A3B7" w:rsidR="0099575E" w:rsidRPr="00150E9A" w:rsidRDefault="0099575E" w:rsidP="00AF4547">
      <w:pPr>
        <w:pStyle w:val="Default"/>
        <w:jc w:val="both"/>
        <w:rPr>
          <w:rFonts w:ascii="Arial Narrow" w:hAnsi="Arial Narrow"/>
          <w:sz w:val="22"/>
          <w:szCs w:val="22"/>
        </w:rPr>
      </w:pPr>
    </w:p>
    <w:p w14:paraId="750356F4" w14:textId="39C0C3C0" w:rsidR="0099575E" w:rsidRPr="00257423" w:rsidRDefault="009228F0" w:rsidP="00AF4547">
      <w:pPr>
        <w:pStyle w:val="Default"/>
        <w:jc w:val="both"/>
        <w:rPr>
          <w:rFonts w:ascii="Arial Narrow" w:hAnsi="Arial Narrow"/>
          <w:color w:val="auto"/>
          <w:sz w:val="22"/>
          <w:szCs w:val="22"/>
        </w:rPr>
      </w:pPr>
      <w:r w:rsidRPr="00257423">
        <w:rPr>
          <w:rFonts w:ascii="Arial Narrow" w:hAnsi="Arial Narrow"/>
          <w:color w:val="auto"/>
          <w:sz w:val="22"/>
          <w:szCs w:val="22"/>
          <w:shd w:val="clear" w:color="auto" w:fill="FFFFFF"/>
        </w:rPr>
        <w:t>En este componente confluyen las actividades</w:t>
      </w:r>
      <w:r w:rsidR="009D7C08">
        <w:rPr>
          <w:rFonts w:ascii="Arial Narrow" w:hAnsi="Arial Narrow"/>
          <w:color w:val="auto"/>
          <w:sz w:val="22"/>
          <w:szCs w:val="22"/>
          <w:shd w:val="clear" w:color="auto" w:fill="FFFFFF"/>
        </w:rPr>
        <w:t>,</w:t>
      </w:r>
      <w:r w:rsidRPr="00257423">
        <w:rPr>
          <w:rFonts w:ascii="Arial Narrow" w:hAnsi="Arial Narrow"/>
          <w:color w:val="auto"/>
          <w:sz w:val="22"/>
          <w:szCs w:val="22"/>
          <w:shd w:val="clear" w:color="auto" w:fill="FFFFFF"/>
        </w:rPr>
        <w:t xml:space="preserve"> en el día a día</w:t>
      </w:r>
      <w:r w:rsidR="009D7C08">
        <w:rPr>
          <w:rFonts w:ascii="Arial Narrow" w:hAnsi="Arial Narrow"/>
          <w:color w:val="auto"/>
          <w:sz w:val="22"/>
          <w:szCs w:val="22"/>
          <w:shd w:val="clear" w:color="auto" w:fill="FFFFFF"/>
        </w:rPr>
        <w:t>,</w:t>
      </w:r>
      <w:r w:rsidRPr="00257423">
        <w:rPr>
          <w:rFonts w:ascii="Arial Narrow" w:hAnsi="Arial Narrow"/>
          <w:color w:val="auto"/>
          <w:sz w:val="22"/>
          <w:szCs w:val="22"/>
          <w:shd w:val="clear" w:color="auto" w:fill="FFFFFF"/>
        </w:rPr>
        <w:t xml:space="preserve"> de la gestión institucional o a través de evaluaciones periódicas (autoevaluación, auditorías). Su propósito es valorar: (i) la efectividad del control interno de la entidad pública; (ii) la eficiencia, eficacia y efectividad de los procesos; (iii) el nivel de ejecución de los planes, programas y proyectos; (iv) los resultados de la gestión, con el propósito de detectar desviaciones, establecer tendencias y generar recomendaciones para orientar las acciones de mejoramiento de la entidad</w:t>
      </w:r>
      <w:r w:rsidR="00E9663B">
        <w:rPr>
          <w:rFonts w:ascii="Arial Narrow" w:hAnsi="Arial Narrow"/>
          <w:color w:val="auto"/>
          <w:sz w:val="22"/>
          <w:szCs w:val="22"/>
          <w:shd w:val="clear" w:color="auto" w:fill="FFFFFF"/>
        </w:rPr>
        <w:t>.</w:t>
      </w:r>
    </w:p>
    <w:p w14:paraId="3B9CDF63" w14:textId="77777777" w:rsidR="009228F0" w:rsidRPr="00150E9A" w:rsidRDefault="009228F0" w:rsidP="00AF4547">
      <w:pPr>
        <w:pStyle w:val="Default"/>
        <w:jc w:val="both"/>
        <w:rPr>
          <w:rFonts w:ascii="Arial Narrow" w:hAnsi="Arial Narrow"/>
          <w:sz w:val="22"/>
          <w:szCs w:val="22"/>
        </w:rPr>
      </w:pPr>
    </w:p>
    <w:tbl>
      <w:tblPr>
        <w:tblStyle w:val="Tablaconcuadrcula"/>
        <w:tblW w:w="9493" w:type="dxa"/>
        <w:tblLook w:val="04A0" w:firstRow="1" w:lastRow="0" w:firstColumn="1" w:lastColumn="0" w:noHBand="0" w:noVBand="1"/>
      </w:tblPr>
      <w:tblGrid>
        <w:gridCol w:w="1510"/>
        <w:gridCol w:w="2454"/>
        <w:gridCol w:w="1648"/>
        <w:gridCol w:w="1690"/>
        <w:gridCol w:w="2191"/>
      </w:tblGrid>
      <w:tr w:rsidR="00D702FB" w:rsidRPr="002E46B4" w14:paraId="5B93B15D" w14:textId="77777777" w:rsidTr="00D702FB">
        <w:trPr>
          <w:trHeight w:val="1020"/>
          <w:tblHeader/>
        </w:trPr>
        <w:tc>
          <w:tcPr>
            <w:tcW w:w="1510" w:type="dxa"/>
            <w:shd w:val="clear" w:color="auto" w:fill="4F81BD" w:themeFill="accent1"/>
            <w:vAlign w:val="center"/>
          </w:tcPr>
          <w:p w14:paraId="676AA745" w14:textId="799DDC56" w:rsidR="0046368C" w:rsidRPr="002E46B4" w:rsidRDefault="0046368C" w:rsidP="00192E46">
            <w:pPr>
              <w:pStyle w:val="TableParagraph"/>
              <w:spacing w:line="276" w:lineRule="auto"/>
              <w:ind w:right="212"/>
              <w:jc w:val="center"/>
              <w:rPr>
                <w:rFonts w:ascii="Arial Narrow" w:hAnsi="Arial Narrow" w:cs="Arial"/>
                <w:b/>
                <w:sz w:val="20"/>
                <w:szCs w:val="20"/>
              </w:rPr>
            </w:pPr>
            <w:r w:rsidRPr="002E46B4">
              <w:rPr>
                <w:rFonts w:ascii="Arial Narrow" w:hAnsi="Arial Narrow" w:cs="Arial"/>
                <w:b/>
                <w:w w:val="105"/>
                <w:sz w:val="20"/>
                <w:szCs w:val="20"/>
              </w:rPr>
              <w:t>LÍNEAS</w:t>
            </w:r>
            <w:r w:rsidRPr="002E46B4">
              <w:rPr>
                <w:rFonts w:ascii="Arial Narrow" w:hAnsi="Arial Narrow" w:cs="Arial"/>
                <w:b/>
                <w:spacing w:val="-7"/>
                <w:w w:val="105"/>
                <w:sz w:val="20"/>
                <w:szCs w:val="20"/>
              </w:rPr>
              <w:t xml:space="preserve"> </w:t>
            </w:r>
            <w:r w:rsidRPr="002E46B4">
              <w:rPr>
                <w:rFonts w:ascii="Arial Narrow" w:hAnsi="Arial Narrow" w:cs="Arial"/>
                <w:b/>
                <w:w w:val="105"/>
                <w:sz w:val="20"/>
                <w:szCs w:val="20"/>
              </w:rPr>
              <w:t>DE</w:t>
            </w:r>
          </w:p>
          <w:p w14:paraId="019FDF6E" w14:textId="77777777" w:rsidR="0046368C" w:rsidRPr="002E46B4" w:rsidRDefault="0046368C" w:rsidP="00192E46">
            <w:pPr>
              <w:jc w:val="center"/>
              <w:rPr>
                <w:rFonts w:ascii="Arial Narrow" w:hAnsi="Arial Narrow" w:cs="Arial"/>
                <w:sz w:val="20"/>
                <w:szCs w:val="20"/>
              </w:rPr>
            </w:pPr>
            <w:r w:rsidRPr="002E46B4">
              <w:rPr>
                <w:rFonts w:ascii="Arial Narrow" w:hAnsi="Arial Narrow" w:cs="Arial"/>
                <w:b/>
                <w:w w:val="105"/>
                <w:sz w:val="20"/>
                <w:szCs w:val="20"/>
              </w:rPr>
              <w:t>DEFENSA</w:t>
            </w:r>
          </w:p>
        </w:tc>
        <w:tc>
          <w:tcPr>
            <w:tcW w:w="2454" w:type="dxa"/>
            <w:shd w:val="clear" w:color="auto" w:fill="4F81BD" w:themeFill="accent1"/>
            <w:vAlign w:val="center"/>
          </w:tcPr>
          <w:p w14:paraId="7D548C32" w14:textId="77A65962" w:rsidR="0046368C" w:rsidRPr="002E46B4" w:rsidRDefault="0046368C" w:rsidP="00192E46">
            <w:pPr>
              <w:jc w:val="center"/>
              <w:rPr>
                <w:rFonts w:ascii="Arial Narrow" w:hAnsi="Arial Narrow" w:cs="Arial"/>
                <w:sz w:val="20"/>
                <w:szCs w:val="20"/>
              </w:rPr>
            </w:pPr>
            <w:r w:rsidRPr="002E46B4">
              <w:rPr>
                <w:rFonts w:ascii="Arial Narrow" w:hAnsi="Arial Narrow" w:cs="Arial"/>
                <w:b/>
                <w:sz w:val="20"/>
                <w:szCs w:val="20"/>
              </w:rPr>
              <w:t>ACTIVIDADES DE GESTION</w:t>
            </w:r>
          </w:p>
        </w:tc>
        <w:tc>
          <w:tcPr>
            <w:tcW w:w="1648" w:type="dxa"/>
            <w:shd w:val="clear" w:color="auto" w:fill="4F81BD" w:themeFill="accent1"/>
            <w:vAlign w:val="center"/>
          </w:tcPr>
          <w:p w14:paraId="2F93659B" w14:textId="77777777" w:rsidR="0046368C" w:rsidRPr="002E46B4" w:rsidRDefault="0046368C" w:rsidP="00192E46">
            <w:pPr>
              <w:jc w:val="center"/>
              <w:rPr>
                <w:rFonts w:ascii="Arial Narrow" w:hAnsi="Arial Narrow" w:cs="Arial"/>
                <w:sz w:val="20"/>
                <w:szCs w:val="20"/>
              </w:rPr>
            </w:pPr>
            <w:r w:rsidRPr="002E46B4">
              <w:rPr>
                <w:rFonts w:ascii="Arial Narrow" w:hAnsi="Arial Narrow" w:cs="Arial"/>
                <w:b/>
                <w:sz w:val="20"/>
                <w:szCs w:val="20"/>
              </w:rPr>
              <w:t>ESTRATEGIA</w:t>
            </w:r>
            <w:r w:rsidRPr="002E46B4">
              <w:rPr>
                <w:rFonts w:ascii="Arial Narrow" w:hAnsi="Arial Narrow" w:cs="Arial"/>
                <w:b/>
                <w:spacing w:val="24"/>
                <w:sz w:val="20"/>
                <w:szCs w:val="20"/>
              </w:rPr>
              <w:t xml:space="preserve"> </w:t>
            </w:r>
            <w:r w:rsidRPr="002E46B4">
              <w:rPr>
                <w:rFonts w:ascii="Arial Narrow" w:hAnsi="Arial Narrow" w:cs="Arial"/>
                <w:b/>
                <w:sz w:val="20"/>
                <w:szCs w:val="20"/>
              </w:rPr>
              <w:t>O</w:t>
            </w:r>
            <w:r w:rsidRPr="002E46B4">
              <w:rPr>
                <w:rFonts w:ascii="Arial Narrow" w:hAnsi="Arial Narrow" w:cs="Arial"/>
                <w:b/>
                <w:spacing w:val="-55"/>
                <w:sz w:val="20"/>
                <w:szCs w:val="20"/>
              </w:rPr>
              <w:t xml:space="preserve"> </w:t>
            </w:r>
            <w:r w:rsidRPr="002E46B4">
              <w:rPr>
                <w:rFonts w:ascii="Arial Narrow" w:hAnsi="Arial Narrow" w:cs="Arial"/>
                <w:b/>
                <w:w w:val="105"/>
                <w:sz w:val="20"/>
                <w:szCs w:val="20"/>
              </w:rPr>
              <w:t>MECANISMO</w:t>
            </w:r>
          </w:p>
        </w:tc>
        <w:tc>
          <w:tcPr>
            <w:tcW w:w="1690" w:type="dxa"/>
            <w:shd w:val="clear" w:color="auto" w:fill="4F81BD" w:themeFill="accent1"/>
            <w:vAlign w:val="center"/>
          </w:tcPr>
          <w:p w14:paraId="59A4D226" w14:textId="43BFF299" w:rsidR="0046368C" w:rsidRPr="002E46B4" w:rsidRDefault="0046368C" w:rsidP="00192E46">
            <w:pPr>
              <w:jc w:val="center"/>
              <w:rPr>
                <w:rFonts w:ascii="Arial Narrow" w:hAnsi="Arial Narrow" w:cs="Arial"/>
                <w:sz w:val="20"/>
                <w:szCs w:val="20"/>
              </w:rPr>
            </w:pPr>
            <w:r w:rsidRPr="002E46B4">
              <w:rPr>
                <w:rFonts w:ascii="Arial Narrow" w:hAnsi="Arial Narrow" w:cs="Arial"/>
                <w:b/>
                <w:w w:val="105"/>
                <w:sz w:val="20"/>
                <w:szCs w:val="20"/>
              </w:rPr>
              <w:t>DIMENSIÓN O</w:t>
            </w:r>
            <w:r w:rsidRPr="002E46B4">
              <w:rPr>
                <w:rFonts w:ascii="Arial Narrow" w:hAnsi="Arial Narrow" w:cs="Arial"/>
                <w:b/>
                <w:spacing w:val="1"/>
                <w:w w:val="105"/>
                <w:sz w:val="20"/>
                <w:szCs w:val="20"/>
              </w:rPr>
              <w:t xml:space="preserve"> </w:t>
            </w:r>
            <w:r w:rsidRPr="002E46B4">
              <w:rPr>
                <w:rFonts w:ascii="Arial Narrow" w:hAnsi="Arial Narrow" w:cs="Arial"/>
                <w:b/>
                <w:spacing w:val="-2"/>
                <w:w w:val="105"/>
                <w:sz w:val="20"/>
                <w:szCs w:val="20"/>
              </w:rPr>
              <w:t>POLÍTICA MIPG</w:t>
            </w:r>
            <w:r w:rsidRPr="002E46B4">
              <w:rPr>
                <w:rFonts w:ascii="Arial Narrow" w:hAnsi="Arial Narrow" w:cs="Arial"/>
                <w:b/>
                <w:spacing w:val="-59"/>
                <w:w w:val="105"/>
                <w:sz w:val="20"/>
                <w:szCs w:val="20"/>
              </w:rPr>
              <w:t xml:space="preserve"> </w:t>
            </w:r>
            <w:r w:rsidRPr="002E46B4">
              <w:rPr>
                <w:rFonts w:ascii="Arial Narrow" w:hAnsi="Arial Narrow" w:cs="Arial"/>
                <w:b/>
                <w:w w:val="105"/>
                <w:sz w:val="20"/>
                <w:szCs w:val="20"/>
              </w:rPr>
              <w:t>ASOCIADA</w:t>
            </w:r>
          </w:p>
        </w:tc>
        <w:tc>
          <w:tcPr>
            <w:tcW w:w="2191" w:type="dxa"/>
            <w:shd w:val="clear" w:color="auto" w:fill="4F81BD" w:themeFill="accent1"/>
            <w:vAlign w:val="center"/>
          </w:tcPr>
          <w:p w14:paraId="714768FD" w14:textId="39FFE530" w:rsidR="0046368C" w:rsidRPr="002E46B4" w:rsidRDefault="0046368C" w:rsidP="00192E46">
            <w:pPr>
              <w:jc w:val="center"/>
              <w:rPr>
                <w:rFonts w:ascii="Arial Narrow" w:hAnsi="Arial Narrow" w:cs="Arial"/>
                <w:sz w:val="20"/>
                <w:szCs w:val="20"/>
              </w:rPr>
            </w:pPr>
            <w:r w:rsidRPr="002E46B4">
              <w:rPr>
                <w:rFonts w:ascii="Arial Narrow" w:hAnsi="Arial Narrow" w:cs="Arial"/>
                <w:b/>
                <w:w w:val="105"/>
                <w:sz w:val="20"/>
                <w:szCs w:val="20"/>
              </w:rPr>
              <w:t>DEPENDENCIA</w:t>
            </w:r>
            <w:r w:rsidRPr="002E46B4">
              <w:rPr>
                <w:rFonts w:ascii="Arial Narrow" w:hAnsi="Arial Narrow" w:cs="Arial"/>
                <w:b/>
                <w:spacing w:val="1"/>
                <w:w w:val="105"/>
                <w:sz w:val="20"/>
                <w:szCs w:val="20"/>
              </w:rPr>
              <w:t xml:space="preserve"> </w:t>
            </w:r>
            <w:r w:rsidRPr="002E46B4">
              <w:rPr>
                <w:rFonts w:ascii="Arial Narrow" w:hAnsi="Arial Narrow" w:cs="Arial"/>
                <w:b/>
                <w:spacing w:val="-1"/>
                <w:w w:val="105"/>
                <w:sz w:val="20"/>
                <w:szCs w:val="20"/>
              </w:rPr>
              <w:t>RESPONSABLE</w:t>
            </w:r>
            <w:r w:rsidRPr="002E46B4">
              <w:rPr>
                <w:rFonts w:ascii="Arial Narrow" w:hAnsi="Arial Narrow" w:cs="Arial"/>
                <w:b/>
                <w:spacing w:val="-14"/>
                <w:w w:val="105"/>
                <w:sz w:val="20"/>
                <w:szCs w:val="20"/>
              </w:rPr>
              <w:t xml:space="preserve"> </w:t>
            </w:r>
            <w:r w:rsidRPr="002E46B4">
              <w:rPr>
                <w:rFonts w:ascii="Arial Narrow" w:hAnsi="Arial Narrow" w:cs="Arial"/>
                <w:b/>
                <w:spacing w:val="-1"/>
                <w:w w:val="105"/>
                <w:sz w:val="20"/>
                <w:szCs w:val="20"/>
              </w:rPr>
              <w:t>EN</w:t>
            </w:r>
            <w:r w:rsidRPr="002E46B4">
              <w:rPr>
                <w:rFonts w:ascii="Arial Narrow" w:hAnsi="Arial Narrow" w:cs="Arial"/>
                <w:b/>
                <w:spacing w:val="-14"/>
                <w:w w:val="105"/>
                <w:sz w:val="20"/>
                <w:szCs w:val="20"/>
              </w:rPr>
              <w:t xml:space="preserve"> LA SIC</w:t>
            </w:r>
          </w:p>
        </w:tc>
      </w:tr>
      <w:tr w:rsidR="00D702FB" w:rsidRPr="002E46B4" w14:paraId="16950E67" w14:textId="77777777" w:rsidTr="007108DC">
        <w:trPr>
          <w:trHeight w:val="50"/>
        </w:trPr>
        <w:tc>
          <w:tcPr>
            <w:tcW w:w="1510" w:type="dxa"/>
            <w:vMerge w:val="restart"/>
            <w:shd w:val="clear" w:color="auto" w:fill="DAEEF3" w:themeFill="accent5" w:themeFillTint="33"/>
            <w:vAlign w:val="center"/>
          </w:tcPr>
          <w:p w14:paraId="4C081593" w14:textId="77777777" w:rsidR="00257423" w:rsidRPr="002E46B4" w:rsidRDefault="00257423" w:rsidP="00321F47">
            <w:pPr>
              <w:pStyle w:val="Default"/>
              <w:jc w:val="both"/>
              <w:rPr>
                <w:rFonts w:ascii="Arial Narrow" w:hAnsi="Arial Narrow"/>
                <w:sz w:val="20"/>
                <w:szCs w:val="20"/>
              </w:rPr>
            </w:pPr>
          </w:p>
          <w:p w14:paraId="6D308B9B" w14:textId="77777777" w:rsidR="00257423" w:rsidRPr="002E46B4" w:rsidRDefault="00257423" w:rsidP="00321F47">
            <w:pPr>
              <w:pStyle w:val="Default"/>
              <w:jc w:val="both"/>
              <w:rPr>
                <w:rFonts w:ascii="Arial Narrow" w:hAnsi="Arial Narrow"/>
                <w:sz w:val="20"/>
                <w:szCs w:val="20"/>
              </w:rPr>
            </w:pPr>
          </w:p>
          <w:p w14:paraId="228F75CE" w14:textId="77777777" w:rsidR="00257423" w:rsidRPr="002E46B4" w:rsidRDefault="00257423" w:rsidP="00321F47">
            <w:pPr>
              <w:pStyle w:val="Default"/>
              <w:jc w:val="both"/>
              <w:rPr>
                <w:rFonts w:ascii="Arial Narrow" w:hAnsi="Arial Narrow"/>
                <w:sz w:val="20"/>
                <w:szCs w:val="20"/>
              </w:rPr>
            </w:pPr>
          </w:p>
          <w:p w14:paraId="74A71B2D" w14:textId="77777777" w:rsidR="00257423" w:rsidRPr="002E46B4" w:rsidRDefault="00257423" w:rsidP="00257423">
            <w:pPr>
              <w:pStyle w:val="Default"/>
              <w:jc w:val="center"/>
              <w:rPr>
                <w:rFonts w:ascii="Arial Narrow" w:hAnsi="Arial Narrow"/>
                <w:sz w:val="20"/>
                <w:szCs w:val="20"/>
              </w:rPr>
            </w:pPr>
          </w:p>
          <w:p w14:paraId="27967030" w14:textId="720A1C71" w:rsidR="00257423" w:rsidRPr="002E46B4" w:rsidRDefault="00257423" w:rsidP="00257423">
            <w:pPr>
              <w:pStyle w:val="Default"/>
              <w:jc w:val="center"/>
              <w:rPr>
                <w:rFonts w:ascii="Arial Narrow" w:hAnsi="Arial Narrow"/>
                <w:b/>
                <w:bCs/>
                <w:sz w:val="20"/>
                <w:szCs w:val="20"/>
              </w:rPr>
            </w:pPr>
            <w:r w:rsidRPr="002E46B4">
              <w:rPr>
                <w:rFonts w:ascii="Arial Narrow" w:hAnsi="Arial Narrow"/>
                <w:b/>
                <w:bCs/>
                <w:sz w:val="20"/>
                <w:szCs w:val="20"/>
              </w:rPr>
              <w:t>LÍNEA ESTRATÉGICA</w:t>
            </w:r>
          </w:p>
          <w:p w14:paraId="1D7F6A9E" w14:textId="77777777" w:rsidR="00257423" w:rsidRPr="002E46B4" w:rsidRDefault="00257423" w:rsidP="00321F47">
            <w:pPr>
              <w:pStyle w:val="Default"/>
              <w:jc w:val="both"/>
              <w:rPr>
                <w:rFonts w:ascii="Arial Narrow" w:hAnsi="Arial Narrow"/>
                <w:b/>
                <w:bCs/>
                <w:sz w:val="20"/>
                <w:szCs w:val="20"/>
              </w:rPr>
            </w:pPr>
          </w:p>
          <w:p w14:paraId="31D6F02C" w14:textId="77777777" w:rsidR="00257423" w:rsidRPr="002E46B4" w:rsidRDefault="00257423" w:rsidP="00321F47">
            <w:pPr>
              <w:pStyle w:val="Default"/>
              <w:jc w:val="both"/>
              <w:rPr>
                <w:rFonts w:ascii="Arial Narrow" w:hAnsi="Arial Narrow"/>
                <w:b/>
                <w:bCs/>
                <w:sz w:val="20"/>
                <w:szCs w:val="20"/>
              </w:rPr>
            </w:pPr>
          </w:p>
          <w:p w14:paraId="49CA8828" w14:textId="3C29FCE0" w:rsidR="00257423" w:rsidRPr="002E46B4" w:rsidRDefault="00257423" w:rsidP="00321F47">
            <w:pPr>
              <w:pStyle w:val="Default"/>
              <w:jc w:val="both"/>
              <w:rPr>
                <w:rFonts w:ascii="Arial Narrow" w:hAnsi="Arial Narrow"/>
                <w:b/>
                <w:bCs/>
                <w:sz w:val="20"/>
                <w:szCs w:val="20"/>
              </w:rPr>
            </w:pPr>
          </w:p>
        </w:tc>
        <w:tc>
          <w:tcPr>
            <w:tcW w:w="2454" w:type="dxa"/>
          </w:tcPr>
          <w:p w14:paraId="79D63547" w14:textId="5835B3A3" w:rsidR="00257423" w:rsidRPr="002E46B4" w:rsidRDefault="00192E46" w:rsidP="00192E46">
            <w:pPr>
              <w:pStyle w:val="Default"/>
              <w:jc w:val="both"/>
              <w:rPr>
                <w:rFonts w:ascii="Arial Narrow" w:hAnsi="Arial Narrow"/>
                <w:sz w:val="20"/>
                <w:szCs w:val="20"/>
              </w:rPr>
            </w:pPr>
            <w:r w:rsidRPr="002E46B4">
              <w:rPr>
                <w:rFonts w:ascii="Arial Narrow" w:hAnsi="Arial Narrow"/>
                <w:sz w:val="20"/>
                <w:szCs w:val="20"/>
              </w:rPr>
              <w:t xml:space="preserve">a)      </w:t>
            </w:r>
            <w:r w:rsidR="00257423" w:rsidRPr="002E46B4">
              <w:rPr>
                <w:rFonts w:ascii="Arial Narrow" w:hAnsi="Arial Narrow"/>
                <w:sz w:val="20"/>
                <w:szCs w:val="20"/>
              </w:rPr>
              <w:t xml:space="preserve">Aprobar anualmente el plan anual de auditoria presentado por el Jefe de Control Interno o quien haga sus veces </w:t>
            </w:r>
          </w:p>
        </w:tc>
        <w:tc>
          <w:tcPr>
            <w:tcW w:w="1648" w:type="dxa"/>
          </w:tcPr>
          <w:p w14:paraId="29C6E153" w14:textId="4D40441D" w:rsidR="00257423" w:rsidRPr="002E46B4" w:rsidRDefault="009D7C08" w:rsidP="009D7C08">
            <w:pPr>
              <w:pStyle w:val="Default"/>
              <w:ind w:left="175"/>
              <w:jc w:val="both"/>
              <w:rPr>
                <w:rFonts w:ascii="Arial Narrow" w:hAnsi="Arial Narrow"/>
                <w:sz w:val="20"/>
                <w:szCs w:val="20"/>
              </w:rPr>
            </w:pPr>
            <w:r w:rsidRPr="002E46B4">
              <w:rPr>
                <w:rFonts w:ascii="Arial Narrow" w:hAnsi="Arial Narrow"/>
                <w:sz w:val="20"/>
                <w:szCs w:val="20"/>
              </w:rPr>
              <w:t xml:space="preserve">- </w:t>
            </w:r>
            <w:r w:rsidR="00257423" w:rsidRPr="002E46B4">
              <w:rPr>
                <w:rFonts w:ascii="Arial Narrow" w:hAnsi="Arial Narrow"/>
                <w:sz w:val="20"/>
                <w:szCs w:val="20"/>
              </w:rPr>
              <w:t xml:space="preserve">Aprobación del Plan Anual de Auditoria por parte del Comité Institucional de Control Interno </w:t>
            </w:r>
          </w:p>
        </w:tc>
        <w:tc>
          <w:tcPr>
            <w:tcW w:w="1690" w:type="dxa"/>
          </w:tcPr>
          <w:p w14:paraId="7715666C" w14:textId="269C9B6A" w:rsidR="00257423" w:rsidRPr="002E46B4" w:rsidRDefault="00257423" w:rsidP="00B737FB">
            <w:pPr>
              <w:pStyle w:val="Default"/>
              <w:numPr>
                <w:ilvl w:val="0"/>
                <w:numId w:val="51"/>
              </w:numPr>
              <w:ind w:left="233" w:hanging="233"/>
              <w:jc w:val="both"/>
              <w:rPr>
                <w:rFonts w:ascii="Arial Narrow" w:hAnsi="Arial Narrow"/>
                <w:sz w:val="20"/>
                <w:szCs w:val="20"/>
              </w:rPr>
            </w:pPr>
            <w:r w:rsidRPr="002E46B4">
              <w:rPr>
                <w:rFonts w:ascii="Arial Narrow" w:hAnsi="Arial Narrow"/>
                <w:sz w:val="20"/>
                <w:szCs w:val="20"/>
              </w:rPr>
              <w:t xml:space="preserve">Dimensión de Control Interno </w:t>
            </w:r>
          </w:p>
        </w:tc>
        <w:tc>
          <w:tcPr>
            <w:tcW w:w="2191" w:type="dxa"/>
          </w:tcPr>
          <w:p w14:paraId="799F78EE" w14:textId="77777777" w:rsidR="00257423" w:rsidRPr="002E46B4" w:rsidRDefault="00257423" w:rsidP="00B737FB">
            <w:pPr>
              <w:pStyle w:val="Default"/>
              <w:numPr>
                <w:ilvl w:val="0"/>
                <w:numId w:val="51"/>
              </w:numPr>
              <w:ind w:left="179" w:hanging="179"/>
              <w:jc w:val="both"/>
              <w:rPr>
                <w:rFonts w:ascii="Arial Narrow" w:hAnsi="Arial Narrow"/>
                <w:sz w:val="20"/>
                <w:szCs w:val="20"/>
              </w:rPr>
            </w:pPr>
            <w:r w:rsidRPr="002E46B4">
              <w:rPr>
                <w:rFonts w:ascii="Arial Narrow" w:hAnsi="Arial Narrow"/>
                <w:sz w:val="20"/>
                <w:szCs w:val="20"/>
              </w:rPr>
              <w:t xml:space="preserve">Oficina de Control Interno </w:t>
            </w:r>
          </w:p>
          <w:p w14:paraId="089D5365" w14:textId="535D2F82" w:rsidR="00E51606" w:rsidRPr="002E46B4" w:rsidRDefault="00E51606" w:rsidP="00B737FB">
            <w:pPr>
              <w:pStyle w:val="Default"/>
              <w:numPr>
                <w:ilvl w:val="0"/>
                <w:numId w:val="51"/>
              </w:numPr>
              <w:ind w:left="179" w:hanging="179"/>
              <w:jc w:val="both"/>
              <w:rPr>
                <w:rFonts w:ascii="Arial Narrow" w:hAnsi="Arial Narrow"/>
                <w:sz w:val="20"/>
                <w:szCs w:val="20"/>
              </w:rPr>
            </w:pPr>
            <w:r w:rsidRPr="002E46B4">
              <w:rPr>
                <w:rFonts w:ascii="Arial Narrow" w:hAnsi="Arial Narrow"/>
                <w:sz w:val="20"/>
                <w:szCs w:val="20"/>
              </w:rPr>
              <w:t>Comité Institucional de Coordinación de Control Interno</w:t>
            </w:r>
          </w:p>
        </w:tc>
      </w:tr>
      <w:tr w:rsidR="00D702FB" w:rsidRPr="002E46B4" w14:paraId="6D607E32" w14:textId="77777777" w:rsidTr="007108DC">
        <w:trPr>
          <w:trHeight w:val="50"/>
        </w:trPr>
        <w:tc>
          <w:tcPr>
            <w:tcW w:w="1510" w:type="dxa"/>
            <w:vMerge/>
            <w:shd w:val="clear" w:color="auto" w:fill="DAEEF3" w:themeFill="accent5" w:themeFillTint="33"/>
          </w:tcPr>
          <w:p w14:paraId="40B1FC06" w14:textId="77777777" w:rsidR="00257423" w:rsidRPr="002E46B4" w:rsidRDefault="00257423" w:rsidP="00321F47">
            <w:pPr>
              <w:pStyle w:val="Default"/>
              <w:jc w:val="both"/>
              <w:rPr>
                <w:rFonts w:ascii="Arial Narrow" w:hAnsi="Arial Narrow"/>
                <w:sz w:val="20"/>
                <w:szCs w:val="20"/>
              </w:rPr>
            </w:pPr>
          </w:p>
        </w:tc>
        <w:tc>
          <w:tcPr>
            <w:tcW w:w="2454" w:type="dxa"/>
          </w:tcPr>
          <w:p w14:paraId="071E4B7F" w14:textId="6DEAD044" w:rsidR="00257423" w:rsidRPr="002E46B4" w:rsidRDefault="00192E46" w:rsidP="00321F47">
            <w:pPr>
              <w:pStyle w:val="Default"/>
              <w:jc w:val="both"/>
              <w:rPr>
                <w:rFonts w:ascii="Arial Narrow" w:hAnsi="Arial Narrow"/>
                <w:sz w:val="20"/>
                <w:szCs w:val="20"/>
              </w:rPr>
            </w:pPr>
            <w:r w:rsidRPr="002E46B4">
              <w:rPr>
                <w:rFonts w:ascii="Arial Narrow" w:hAnsi="Arial Narrow"/>
                <w:sz w:val="20"/>
                <w:szCs w:val="20"/>
              </w:rPr>
              <w:t xml:space="preserve">b) </w:t>
            </w:r>
            <w:r w:rsidR="00257423" w:rsidRPr="002E46B4">
              <w:rPr>
                <w:rFonts w:ascii="Arial Narrow" w:hAnsi="Arial Narrow"/>
                <w:sz w:val="20"/>
                <w:szCs w:val="20"/>
              </w:rPr>
              <w:t xml:space="preserve">Evaluar periódicamente los resultados de las evaluaciones para concluir acerca de la efectividad del sistema de control interno </w:t>
            </w:r>
          </w:p>
        </w:tc>
        <w:tc>
          <w:tcPr>
            <w:tcW w:w="1648" w:type="dxa"/>
          </w:tcPr>
          <w:p w14:paraId="30430E65" w14:textId="51929804" w:rsidR="00257423" w:rsidRPr="002E46B4" w:rsidRDefault="009D7C08" w:rsidP="009D7C08">
            <w:pPr>
              <w:pStyle w:val="Default"/>
              <w:ind w:left="190"/>
              <w:jc w:val="both"/>
              <w:rPr>
                <w:rFonts w:ascii="Arial Narrow" w:hAnsi="Arial Narrow"/>
                <w:sz w:val="20"/>
                <w:szCs w:val="20"/>
              </w:rPr>
            </w:pPr>
            <w:r w:rsidRPr="002E46B4">
              <w:rPr>
                <w:rFonts w:ascii="Arial Narrow" w:hAnsi="Arial Narrow"/>
                <w:sz w:val="20"/>
                <w:szCs w:val="20"/>
              </w:rPr>
              <w:t xml:space="preserve">- </w:t>
            </w:r>
            <w:r w:rsidR="00257423" w:rsidRPr="002E46B4">
              <w:rPr>
                <w:rFonts w:ascii="Arial Narrow" w:hAnsi="Arial Narrow"/>
                <w:sz w:val="20"/>
                <w:szCs w:val="20"/>
              </w:rPr>
              <w:t xml:space="preserve">Comité Institucional de </w:t>
            </w:r>
            <w:r w:rsidR="00BF72CF" w:rsidRPr="002E46B4">
              <w:rPr>
                <w:rFonts w:ascii="Arial Narrow" w:hAnsi="Arial Narrow"/>
                <w:sz w:val="20"/>
                <w:szCs w:val="20"/>
              </w:rPr>
              <w:t xml:space="preserve">Coordinación de </w:t>
            </w:r>
            <w:r w:rsidR="00257423" w:rsidRPr="002E46B4">
              <w:rPr>
                <w:rFonts w:ascii="Arial Narrow" w:hAnsi="Arial Narrow"/>
                <w:sz w:val="20"/>
                <w:szCs w:val="20"/>
              </w:rPr>
              <w:t xml:space="preserve">Control Interno </w:t>
            </w:r>
          </w:p>
        </w:tc>
        <w:tc>
          <w:tcPr>
            <w:tcW w:w="1690" w:type="dxa"/>
          </w:tcPr>
          <w:p w14:paraId="178C0891" w14:textId="7029602F" w:rsidR="00257423" w:rsidRPr="002E46B4" w:rsidRDefault="00257423" w:rsidP="00B737FB">
            <w:pPr>
              <w:pStyle w:val="Default"/>
              <w:numPr>
                <w:ilvl w:val="0"/>
                <w:numId w:val="52"/>
              </w:numPr>
              <w:ind w:left="233" w:hanging="233"/>
              <w:jc w:val="both"/>
              <w:rPr>
                <w:rFonts w:ascii="Arial Narrow" w:hAnsi="Arial Narrow"/>
                <w:sz w:val="20"/>
                <w:szCs w:val="20"/>
              </w:rPr>
            </w:pPr>
            <w:r w:rsidRPr="002E46B4">
              <w:rPr>
                <w:rFonts w:ascii="Arial Narrow" w:hAnsi="Arial Narrow"/>
                <w:sz w:val="20"/>
                <w:szCs w:val="20"/>
              </w:rPr>
              <w:t xml:space="preserve">Dimensión Control Interno </w:t>
            </w:r>
          </w:p>
        </w:tc>
        <w:tc>
          <w:tcPr>
            <w:tcW w:w="2191" w:type="dxa"/>
          </w:tcPr>
          <w:p w14:paraId="23A47E34" w14:textId="77777777" w:rsidR="00257423" w:rsidRPr="002E46B4" w:rsidRDefault="00B2134B" w:rsidP="00B737FB">
            <w:pPr>
              <w:pStyle w:val="Default"/>
              <w:numPr>
                <w:ilvl w:val="0"/>
                <w:numId w:val="52"/>
              </w:numPr>
              <w:ind w:left="179" w:hanging="179"/>
              <w:jc w:val="both"/>
              <w:rPr>
                <w:rFonts w:ascii="Arial Narrow" w:hAnsi="Arial Narrow"/>
                <w:sz w:val="20"/>
                <w:szCs w:val="20"/>
              </w:rPr>
            </w:pPr>
            <w:r w:rsidRPr="002E46B4">
              <w:rPr>
                <w:rFonts w:ascii="Arial Narrow" w:hAnsi="Arial Narrow"/>
                <w:sz w:val="20"/>
                <w:szCs w:val="20"/>
              </w:rPr>
              <w:t>Oficina de Control Interno</w:t>
            </w:r>
          </w:p>
          <w:p w14:paraId="72316E47" w14:textId="788A48EF" w:rsidR="00E51606" w:rsidRPr="002E46B4" w:rsidRDefault="00E51606" w:rsidP="00B737FB">
            <w:pPr>
              <w:pStyle w:val="Default"/>
              <w:numPr>
                <w:ilvl w:val="0"/>
                <w:numId w:val="52"/>
              </w:numPr>
              <w:ind w:left="179" w:hanging="179"/>
              <w:jc w:val="both"/>
              <w:rPr>
                <w:rFonts w:ascii="Arial Narrow" w:hAnsi="Arial Narrow"/>
                <w:sz w:val="20"/>
                <w:szCs w:val="20"/>
              </w:rPr>
            </w:pPr>
            <w:r w:rsidRPr="002E46B4">
              <w:rPr>
                <w:rFonts w:ascii="Arial Narrow" w:hAnsi="Arial Narrow"/>
                <w:sz w:val="20"/>
                <w:szCs w:val="20"/>
              </w:rPr>
              <w:t>Comité Institucional de Coordinación de Control Interno</w:t>
            </w:r>
          </w:p>
        </w:tc>
      </w:tr>
      <w:tr w:rsidR="00D702FB" w:rsidRPr="002E46B4" w14:paraId="5652FBA8" w14:textId="77777777" w:rsidTr="007108DC">
        <w:trPr>
          <w:trHeight w:val="50"/>
        </w:trPr>
        <w:tc>
          <w:tcPr>
            <w:tcW w:w="1510" w:type="dxa"/>
            <w:vMerge/>
            <w:shd w:val="clear" w:color="auto" w:fill="DAEEF3" w:themeFill="accent5" w:themeFillTint="33"/>
          </w:tcPr>
          <w:p w14:paraId="55151605" w14:textId="77777777" w:rsidR="00257423" w:rsidRPr="002E46B4" w:rsidRDefault="00257423" w:rsidP="00321F47">
            <w:pPr>
              <w:pStyle w:val="Default"/>
              <w:jc w:val="both"/>
              <w:rPr>
                <w:rFonts w:ascii="Arial Narrow" w:hAnsi="Arial Narrow"/>
                <w:sz w:val="20"/>
                <w:szCs w:val="20"/>
              </w:rPr>
            </w:pPr>
          </w:p>
        </w:tc>
        <w:tc>
          <w:tcPr>
            <w:tcW w:w="2454" w:type="dxa"/>
          </w:tcPr>
          <w:p w14:paraId="24FA9256" w14:textId="22371FA1" w:rsidR="00257423" w:rsidRPr="002E46B4" w:rsidRDefault="00B2134B" w:rsidP="00321F47">
            <w:pPr>
              <w:pStyle w:val="Default"/>
              <w:jc w:val="both"/>
              <w:rPr>
                <w:rFonts w:ascii="Arial Narrow" w:hAnsi="Arial Narrow"/>
                <w:sz w:val="20"/>
                <w:szCs w:val="20"/>
              </w:rPr>
            </w:pPr>
            <w:r w:rsidRPr="002E46B4">
              <w:rPr>
                <w:rFonts w:ascii="Arial Narrow" w:hAnsi="Arial Narrow"/>
                <w:sz w:val="20"/>
                <w:szCs w:val="20"/>
              </w:rPr>
              <w:t xml:space="preserve">c) </w:t>
            </w:r>
            <w:r w:rsidR="00257423" w:rsidRPr="002E46B4">
              <w:rPr>
                <w:rFonts w:ascii="Arial Narrow" w:hAnsi="Arial Narrow"/>
                <w:sz w:val="20"/>
                <w:szCs w:val="20"/>
              </w:rPr>
              <w:t>Hacer seguimiento a las acciones correctivas y preventivas relacionadas con oportunidades de mejora comunicadas sobre el sistema de control interno y su cumplimiento oportuno</w:t>
            </w:r>
          </w:p>
        </w:tc>
        <w:tc>
          <w:tcPr>
            <w:tcW w:w="1648" w:type="dxa"/>
          </w:tcPr>
          <w:p w14:paraId="3BCCC2E3" w14:textId="1B55B9D2" w:rsidR="00257423" w:rsidRPr="002E46B4" w:rsidRDefault="009D7C08" w:rsidP="009D7C08">
            <w:pPr>
              <w:pStyle w:val="Default"/>
              <w:ind w:left="124"/>
              <w:jc w:val="both"/>
              <w:rPr>
                <w:rFonts w:ascii="Arial Narrow" w:hAnsi="Arial Narrow"/>
                <w:sz w:val="20"/>
                <w:szCs w:val="20"/>
              </w:rPr>
            </w:pPr>
            <w:r w:rsidRPr="002E46B4">
              <w:rPr>
                <w:rFonts w:ascii="Arial Narrow" w:hAnsi="Arial Narrow"/>
                <w:sz w:val="20"/>
                <w:szCs w:val="20"/>
              </w:rPr>
              <w:t xml:space="preserve">- </w:t>
            </w:r>
            <w:r w:rsidR="00257423" w:rsidRPr="002E46B4">
              <w:rPr>
                <w:rFonts w:ascii="Arial Narrow" w:hAnsi="Arial Narrow"/>
                <w:sz w:val="20"/>
                <w:szCs w:val="20"/>
              </w:rPr>
              <w:t xml:space="preserve">Informe de seguimiento del Plan de Mejoramiento, presentado al comité institucional de control interno </w:t>
            </w:r>
          </w:p>
        </w:tc>
        <w:tc>
          <w:tcPr>
            <w:tcW w:w="1690" w:type="dxa"/>
          </w:tcPr>
          <w:p w14:paraId="395D498B" w14:textId="5A9A4E18" w:rsidR="00257423" w:rsidRPr="002E46B4" w:rsidRDefault="00257423" w:rsidP="00B737FB">
            <w:pPr>
              <w:pStyle w:val="Default"/>
              <w:numPr>
                <w:ilvl w:val="0"/>
                <w:numId w:val="53"/>
              </w:numPr>
              <w:ind w:left="233" w:hanging="233"/>
              <w:jc w:val="both"/>
              <w:rPr>
                <w:rFonts w:ascii="Arial Narrow" w:hAnsi="Arial Narrow"/>
                <w:sz w:val="20"/>
                <w:szCs w:val="20"/>
              </w:rPr>
            </w:pPr>
            <w:r w:rsidRPr="002E46B4">
              <w:rPr>
                <w:rFonts w:ascii="Arial Narrow" w:hAnsi="Arial Narrow"/>
                <w:sz w:val="20"/>
                <w:szCs w:val="20"/>
              </w:rPr>
              <w:t xml:space="preserve">Dimensión de Control Interno </w:t>
            </w:r>
          </w:p>
        </w:tc>
        <w:tc>
          <w:tcPr>
            <w:tcW w:w="2191" w:type="dxa"/>
          </w:tcPr>
          <w:p w14:paraId="2DC6DC16" w14:textId="77777777" w:rsidR="00257423" w:rsidRPr="002E46B4" w:rsidRDefault="00257423" w:rsidP="00B737FB">
            <w:pPr>
              <w:pStyle w:val="Default"/>
              <w:numPr>
                <w:ilvl w:val="0"/>
                <w:numId w:val="53"/>
              </w:numPr>
              <w:ind w:left="179" w:hanging="142"/>
              <w:jc w:val="both"/>
              <w:rPr>
                <w:rFonts w:ascii="Arial Narrow" w:hAnsi="Arial Narrow"/>
                <w:sz w:val="20"/>
                <w:szCs w:val="20"/>
              </w:rPr>
            </w:pPr>
            <w:r w:rsidRPr="002E46B4">
              <w:rPr>
                <w:rFonts w:ascii="Arial Narrow" w:hAnsi="Arial Narrow"/>
                <w:sz w:val="20"/>
                <w:szCs w:val="20"/>
              </w:rPr>
              <w:t xml:space="preserve">Oficina de Control Interno </w:t>
            </w:r>
          </w:p>
          <w:p w14:paraId="4ADB337C" w14:textId="40F5FDC0" w:rsidR="00E51606" w:rsidRPr="002E46B4" w:rsidRDefault="00E51606" w:rsidP="00B737FB">
            <w:pPr>
              <w:pStyle w:val="Default"/>
              <w:numPr>
                <w:ilvl w:val="0"/>
                <w:numId w:val="53"/>
              </w:numPr>
              <w:ind w:left="179" w:hanging="142"/>
              <w:jc w:val="both"/>
              <w:rPr>
                <w:rFonts w:ascii="Arial Narrow" w:hAnsi="Arial Narrow"/>
                <w:sz w:val="20"/>
                <w:szCs w:val="20"/>
              </w:rPr>
            </w:pPr>
            <w:r w:rsidRPr="002E46B4">
              <w:rPr>
                <w:rFonts w:ascii="Arial Narrow" w:hAnsi="Arial Narrow"/>
                <w:sz w:val="20"/>
                <w:szCs w:val="20"/>
              </w:rPr>
              <w:t>Comité Institucional de Coordinación de Control Interno</w:t>
            </w:r>
          </w:p>
        </w:tc>
      </w:tr>
      <w:tr w:rsidR="00D702FB" w:rsidRPr="002E46B4" w14:paraId="7E8EF324" w14:textId="77777777" w:rsidTr="007108DC">
        <w:trPr>
          <w:trHeight w:val="50"/>
        </w:trPr>
        <w:tc>
          <w:tcPr>
            <w:tcW w:w="1510" w:type="dxa"/>
            <w:shd w:val="clear" w:color="auto" w:fill="DAEEF3" w:themeFill="accent5" w:themeFillTint="33"/>
            <w:vAlign w:val="center"/>
          </w:tcPr>
          <w:p w14:paraId="4EC2C6DD" w14:textId="2796CD70" w:rsidR="0046368C" w:rsidRPr="002E46B4" w:rsidRDefault="00257423" w:rsidP="00257423">
            <w:pPr>
              <w:pStyle w:val="Default"/>
              <w:jc w:val="center"/>
              <w:rPr>
                <w:rFonts w:ascii="Arial Narrow" w:hAnsi="Arial Narrow"/>
                <w:b/>
                <w:bCs/>
                <w:sz w:val="20"/>
                <w:szCs w:val="20"/>
              </w:rPr>
            </w:pPr>
            <w:r w:rsidRPr="002E46B4">
              <w:rPr>
                <w:rFonts w:ascii="Arial Narrow" w:hAnsi="Arial Narrow"/>
                <w:b/>
                <w:bCs/>
                <w:sz w:val="20"/>
                <w:szCs w:val="20"/>
              </w:rPr>
              <w:t>PRIMERA LÍNEA DE DEFENSA</w:t>
            </w:r>
          </w:p>
        </w:tc>
        <w:tc>
          <w:tcPr>
            <w:tcW w:w="2454" w:type="dxa"/>
          </w:tcPr>
          <w:p w14:paraId="2153F4D0" w14:textId="45E58194" w:rsidR="00A13905" w:rsidRPr="002E46B4" w:rsidRDefault="00A13905" w:rsidP="001626B6">
            <w:pPr>
              <w:pStyle w:val="Default"/>
              <w:jc w:val="both"/>
              <w:rPr>
                <w:rFonts w:ascii="Arial Narrow" w:hAnsi="Arial Narrow"/>
                <w:sz w:val="20"/>
                <w:szCs w:val="20"/>
              </w:rPr>
            </w:pPr>
            <w:r w:rsidRPr="002E46B4">
              <w:rPr>
                <w:rFonts w:ascii="Arial Narrow" w:hAnsi="Arial Narrow"/>
                <w:sz w:val="20"/>
                <w:szCs w:val="20"/>
              </w:rPr>
              <w:t xml:space="preserve">Evaluar la información suministrada por las PQRS, así como otras partes interesadas para fortalecer el sistema de control Interno. </w:t>
            </w:r>
          </w:p>
        </w:tc>
        <w:tc>
          <w:tcPr>
            <w:tcW w:w="1648" w:type="dxa"/>
            <w:vAlign w:val="center"/>
          </w:tcPr>
          <w:p w14:paraId="2CE391F3" w14:textId="4EC31927" w:rsidR="0046368C" w:rsidRPr="002E46B4" w:rsidRDefault="009D7C08" w:rsidP="009D7C08">
            <w:pPr>
              <w:pStyle w:val="Default"/>
              <w:ind w:left="175"/>
              <w:jc w:val="both"/>
              <w:rPr>
                <w:rFonts w:ascii="Arial Narrow" w:hAnsi="Arial Narrow"/>
                <w:sz w:val="20"/>
                <w:szCs w:val="20"/>
              </w:rPr>
            </w:pPr>
            <w:r w:rsidRPr="002E46B4">
              <w:rPr>
                <w:rFonts w:ascii="Arial Narrow" w:hAnsi="Arial Narrow"/>
                <w:sz w:val="20"/>
                <w:szCs w:val="20"/>
              </w:rPr>
              <w:t xml:space="preserve">- </w:t>
            </w:r>
            <w:r w:rsidR="00A13905" w:rsidRPr="002E46B4">
              <w:rPr>
                <w:rFonts w:ascii="Arial Narrow" w:hAnsi="Arial Narrow"/>
                <w:sz w:val="20"/>
                <w:szCs w:val="20"/>
              </w:rPr>
              <w:t xml:space="preserve">Informe de PQRS </w:t>
            </w:r>
          </w:p>
        </w:tc>
        <w:tc>
          <w:tcPr>
            <w:tcW w:w="1690" w:type="dxa"/>
            <w:vAlign w:val="center"/>
          </w:tcPr>
          <w:p w14:paraId="16425249" w14:textId="77777777" w:rsidR="0046368C" w:rsidRPr="002E46B4" w:rsidRDefault="00A13905" w:rsidP="00B737FB">
            <w:pPr>
              <w:pStyle w:val="Default"/>
              <w:numPr>
                <w:ilvl w:val="0"/>
                <w:numId w:val="54"/>
              </w:numPr>
              <w:ind w:left="256" w:hanging="256"/>
              <w:jc w:val="both"/>
              <w:rPr>
                <w:rFonts w:ascii="Arial Narrow" w:hAnsi="Arial Narrow"/>
                <w:sz w:val="20"/>
                <w:szCs w:val="20"/>
              </w:rPr>
            </w:pPr>
            <w:r w:rsidRPr="002E46B4">
              <w:rPr>
                <w:rFonts w:ascii="Arial Narrow" w:hAnsi="Arial Narrow"/>
                <w:sz w:val="20"/>
                <w:szCs w:val="20"/>
              </w:rPr>
              <w:t xml:space="preserve">Dimensión Información y Comunicación </w:t>
            </w:r>
          </w:p>
          <w:p w14:paraId="174676E4" w14:textId="77777777" w:rsidR="00A13905" w:rsidRPr="002E46B4" w:rsidRDefault="00A13905" w:rsidP="001626B6">
            <w:pPr>
              <w:pStyle w:val="Default"/>
              <w:ind w:left="256" w:hanging="256"/>
              <w:jc w:val="both"/>
              <w:rPr>
                <w:rFonts w:ascii="Arial Narrow" w:hAnsi="Arial Narrow"/>
                <w:sz w:val="20"/>
                <w:szCs w:val="20"/>
              </w:rPr>
            </w:pPr>
          </w:p>
          <w:p w14:paraId="3162EE92" w14:textId="459561E6" w:rsidR="00A13905" w:rsidRPr="002E46B4" w:rsidRDefault="00A13905" w:rsidP="00B737FB">
            <w:pPr>
              <w:pStyle w:val="Default"/>
              <w:numPr>
                <w:ilvl w:val="0"/>
                <w:numId w:val="54"/>
              </w:numPr>
              <w:ind w:left="256" w:hanging="256"/>
              <w:jc w:val="both"/>
              <w:rPr>
                <w:rFonts w:ascii="Arial Narrow" w:hAnsi="Arial Narrow"/>
                <w:sz w:val="20"/>
                <w:szCs w:val="20"/>
              </w:rPr>
            </w:pPr>
            <w:r w:rsidRPr="002E46B4">
              <w:rPr>
                <w:rFonts w:ascii="Arial Narrow" w:hAnsi="Arial Narrow"/>
                <w:sz w:val="20"/>
                <w:szCs w:val="20"/>
              </w:rPr>
              <w:t xml:space="preserve">Dimensión Control Interno </w:t>
            </w:r>
          </w:p>
        </w:tc>
        <w:tc>
          <w:tcPr>
            <w:tcW w:w="2191" w:type="dxa"/>
            <w:vAlign w:val="center"/>
          </w:tcPr>
          <w:p w14:paraId="1419CC0B" w14:textId="77777777" w:rsidR="0046368C" w:rsidRPr="002E46B4" w:rsidRDefault="001626B6" w:rsidP="00B737FB">
            <w:pPr>
              <w:pStyle w:val="Default"/>
              <w:numPr>
                <w:ilvl w:val="0"/>
                <w:numId w:val="54"/>
              </w:numPr>
              <w:ind w:left="179" w:hanging="142"/>
              <w:jc w:val="both"/>
              <w:rPr>
                <w:rFonts w:ascii="Arial Narrow" w:hAnsi="Arial Narrow"/>
                <w:sz w:val="20"/>
                <w:szCs w:val="20"/>
              </w:rPr>
            </w:pPr>
            <w:r w:rsidRPr="002E46B4">
              <w:rPr>
                <w:rFonts w:ascii="Arial Narrow" w:hAnsi="Arial Narrow"/>
                <w:color w:val="auto"/>
                <w:sz w:val="20"/>
                <w:szCs w:val="20"/>
              </w:rPr>
              <w:t>Oficina Servicios al Consumidor y Apoyo Empresarial</w:t>
            </w:r>
          </w:p>
          <w:p w14:paraId="3B6721F8" w14:textId="22B434C7" w:rsidR="00BF72CF" w:rsidRPr="002E46B4" w:rsidRDefault="00BF72CF" w:rsidP="00B737FB">
            <w:pPr>
              <w:pStyle w:val="Default"/>
              <w:numPr>
                <w:ilvl w:val="0"/>
                <w:numId w:val="54"/>
              </w:numPr>
              <w:ind w:left="179" w:hanging="142"/>
              <w:jc w:val="both"/>
              <w:rPr>
                <w:rFonts w:ascii="Arial Narrow" w:hAnsi="Arial Narrow"/>
                <w:sz w:val="20"/>
                <w:szCs w:val="20"/>
              </w:rPr>
            </w:pPr>
            <w:r w:rsidRPr="002E46B4">
              <w:rPr>
                <w:rFonts w:ascii="Arial Narrow" w:hAnsi="Arial Narrow"/>
                <w:sz w:val="20"/>
                <w:szCs w:val="20"/>
              </w:rPr>
              <w:t>Todas las dependencias?</w:t>
            </w:r>
          </w:p>
        </w:tc>
      </w:tr>
      <w:tr w:rsidR="00D702FB" w:rsidRPr="002E46B4" w14:paraId="62786946" w14:textId="77777777" w:rsidTr="007108DC">
        <w:trPr>
          <w:trHeight w:val="50"/>
        </w:trPr>
        <w:tc>
          <w:tcPr>
            <w:tcW w:w="1510" w:type="dxa"/>
            <w:vMerge w:val="restart"/>
            <w:shd w:val="clear" w:color="auto" w:fill="DAEEF3" w:themeFill="accent5" w:themeFillTint="33"/>
            <w:vAlign w:val="center"/>
          </w:tcPr>
          <w:p w14:paraId="6F69CE00" w14:textId="5F5419BA" w:rsidR="00A13905" w:rsidRPr="002E46B4" w:rsidRDefault="00257423" w:rsidP="00257423">
            <w:pPr>
              <w:pStyle w:val="Default"/>
              <w:jc w:val="center"/>
              <w:rPr>
                <w:rFonts w:ascii="Arial Narrow" w:hAnsi="Arial Narrow"/>
                <w:b/>
                <w:bCs/>
                <w:sz w:val="20"/>
                <w:szCs w:val="20"/>
              </w:rPr>
            </w:pPr>
            <w:r w:rsidRPr="002E46B4">
              <w:rPr>
                <w:rFonts w:ascii="Arial Narrow" w:hAnsi="Arial Narrow"/>
                <w:b/>
                <w:bCs/>
                <w:sz w:val="20"/>
                <w:szCs w:val="20"/>
              </w:rPr>
              <w:t>SEGUNDA LÍNEA DE DEFENSA.</w:t>
            </w:r>
          </w:p>
        </w:tc>
        <w:tc>
          <w:tcPr>
            <w:tcW w:w="2454" w:type="dxa"/>
          </w:tcPr>
          <w:p w14:paraId="404DE6B1" w14:textId="43E5202F" w:rsidR="00A13905" w:rsidRPr="002E46B4" w:rsidRDefault="001626B6" w:rsidP="00321F47">
            <w:pPr>
              <w:pStyle w:val="Default"/>
              <w:jc w:val="both"/>
              <w:rPr>
                <w:rFonts w:ascii="Arial Narrow" w:hAnsi="Arial Narrow"/>
                <w:sz w:val="20"/>
                <w:szCs w:val="20"/>
              </w:rPr>
            </w:pPr>
            <w:r w:rsidRPr="002E46B4">
              <w:rPr>
                <w:rFonts w:ascii="Arial Narrow" w:hAnsi="Arial Narrow"/>
                <w:sz w:val="20"/>
                <w:szCs w:val="20"/>
              </w:rPr>
              <w:t xml:space="preserve">a) </w:t>
            </w:r>
            <w:r w:rsidR="00A13905" w:rsidRPr="002E46B4">
              <w:rPr>
                <w:rFonts w:ascii="Arial Narrow" w:hAnsi="Arial Narrow"/>
                <w:sz w:val="20"/>
                <w:szCs w:val="20"/>
              </w:rPr>
              <w:t xml:space="preserve">Verificar el avance y cumplimiento de las acciones incluidas en los planes de mejora producto de las autoevaluaciones </w:t>
            </w:r>
          </w:p>
          <w:p w14:paraId="4910D0A9" w14:textId="2143C79F" w:rsidR="000C2674" w:rsidRPr="002E46B4" w:rsidRDefault="000C2674" w:rsidP="00321F47">
            <w:pPr>
              <w:pStyle w:val="Default"/>
              <w:jc w:val="both"/>
              <w:rPr>
                <w:rFonts w:ascii="Arial Narrow" w:hAnsi="Arial Narrow"/>
                <w:sz w:val="20"/>
                <w:szCs w:val="20"/>
              </w:rPr>
            </w:pPr>
          </w:p>
        </w:tc>
        <w:tc>
          <w:tcPr>
            <w:tcW w:w="1648" w:type="dxa"/>
            <w:vAlign w:val="center"/>
          </w:tcPr>
          <w:p w14:paraId="2521AFC0" w14:textId="3E1E3274" w:rsidR="00A13905" w:rsidRPr="002E46B4" w:rsidRDefault="009D7C08" w:rsidP="009D7C08">
            <w:pPr>
              <w:pStyle w:val="Default"/>
              <w:ind w:left="175"/>
              <w:rPr>
                <w:rFonts w:ascii="Arial Narrow" w:hAnsi="Arial Narrow"/>
                <w:sz w:val="20"/>
                <w:szCs w:val="20"/>
              </w:rPr>
            </w:pPr>
            <w:r w:rsidRPr="002E46B4">
              <w:rPr>
                <w:rFonts w:ascii="Arial Narrow" w:hAnsi="Arial Narrow"/>
                <w:sz w:val="20"/>
                <w:szCs w:val="20"/>
              </w:rPr>
              <w:t xml:space="preserve">- </w:t>
            </w:r>
            <w:r w:rsidR="00A13905" w:rsidRPr="002E46B4">
              <w:rPr>
                <w:rFonts w:ascii="Arial Narrow" w:hAnsi="Arial Narrow"/>
                <w:sz w:val="20"/>
                <w:szCs w:val="20"/>
              </w:rPr>
              <w:t xml:space="preserve">Comité </w:t>
            </w:r>
            <w:r w:rsidR="00BF72CF" w:rsidRPr="002E46B4">
              <w:rPr>
                <w:rFonts w:ascii="Arial Narrow" w:hAnsi="Arial Narrow"/>
                <w:sz w:val="20"/>
                <w:szCs w:val="20"/>
              </w:rPr>
              <w:t xml:space="preserve">institucional </w:t>
            </w:r>
            <w:r w:rsidR="00A13905" w:rsidRPr="002E46B4">
              <w:rPr>
                <w:rFonts w:ascii="Arial Narrow" w:hAnsi="Arial Narrow"/>
                <w:sz w:val="20"/>
                <w:szCs w:val="20"/>
              </w:rPr>
              <w:t xml:space="preserve">de Gestión y desempeño. </w:t>
            </w:r>
          </w:p>
        </w:tc>
        <w:tc>
          <w:tcPr>
            <w:tcW w:w="1690" w:type="dxa"/>
            <w:vAlign w:val="center"/>
          </w:tcPr>
          <w:p w14:paraId="18600FC0" w14:textId="434E3921" w:rsidR="00A13905" w:rsidRPr="002E46B4" w:rsidRDefault="00A13905" w:rsidP="00B737FB">
            <w:pPr>
              <w:pStyle w:val="Default"/>
              <w:numPr>
                <w:ilvl w:val="0"/>
                <w:numId w:val="55"/>
              </w:numPr>
              <w:ind w:left="233" w:hanging="233"/>
              <w:jc w:val="both"/>
              <w:rPr>
                <w:rFonts w:ascii="Arial Narrow" w:hAnsi="Arial Narrow"/>
                <w:sz w:val="20"/>
                <w:szCs w:val="20"/>
              </w:rPr>
            </w:pPr>
            <w:r w:rsidRPr="002E46B4">
              <w:rPr>
                <w:rFonts w:ascii="Arial Narrow" w:hAnsi="Arial Narrow"/>
                <w:sz w:val="20"/>
                <w:szCs w:val="20"/>
              </w:rPr>
              <w:t>Dimensión Control Interno</w:t>
            </w:r>
          </w:p>
        </w:tc>
        <w:tc>
          <w:tcPr>
            <w:tcW w:w="2191" w:type="dxa"/>
            <w:vAlign w:val="center"/>
          </w:tcPr>
          <w:p w14:paraId="3848F8AA" w14:textId="2DCC5084" w:rsidR="00A13905" w:rsidRPr="002E46B4" w:rsidRDefault="00A13905" w:rsidP="00B737FB">
            <w:pPr>
              <w:pStyle w:val="Default"/>
              <w:numPr>
                <w:ilvl w:val="0"/>
                <w:numId w:val="55"/>
              </w:numPr>
              <w:ind w:left="179" w:hanging="179"/>
              <w:jc w:val="both"/>
              <w:rPr>
                <w:rFonts w:ascii="Arial Narrow" w:hAnsi="Arial Narrow"/>
                <w:sz w:val="20"/>
                <w:szCs w:val="20"/>
              </w:rPr>
            </w:pPr>
            <w:r w:rsidRPr="002E46B4">
              <w:rPr>
                <w:rFonts w:ascii="Arial Narrow" w:hAnsi="Arial Narrow"/>
                <w:sz w:val="20"/>
                <w:szCs w:val="20"/>
              </w:rPr>
              <w:t xml:space="preserve">Responsable del proceso o del sistema de gestión evaluado. </w:t>
            </w:r>
          </w:p>
        </w:tc>
      </w:tr>
      <w:tr w:rsidR="00D702FB" w:rsidRPr="002E46B4" w14:paraId="28B9AD8A" w14:textId="77777777" w:rsidTr="007108DC">
        <w:trPr>
          <w:trHeight w:val="1355"/>
        </w:trPr>
        <w:tc>
          <w:tcPr>
            <w:tcW w:w="1510" w:type="dxa"/>
            <w:vMerge/>
            <w:shd w:val="clear" w:color="auto" w:fill="DAEEF3" w:themeFill="accent5" w:themeFillTint="33"/>
          </w:tcPr>
          <w:p w14:paraId="7C3A7E6E" w14:textId="77777777" w:rsidR="00A13905" w:rsidRPr="002E46B4" w:rsidRDefault="00A13905" w:rsidP="00321F47">
            <w:pPr>
              <w:pStyle w:val="Default"/>
              <w:jc w:val="both"/>
              <w:rPr>
                <w:rFonts w:ascii="Arial Narrow" w:hAnsi="Arial Narrow"/>
                <w:sz w:val="20"/>
                <w:szCs w:val="20"/>
              </w:rPr>
            </w:pPr>
          </w:p>
        </w:tc>
        <w:tc>
          <w:tcPr>
            <w:tcW w:w="2454" w:type="dxa"/>
          </w:tcPr>
          <w:p w14:paraId="6B113952" w14:textId="564BB8B7" w:rsidR="00A13905" w:rsidRPr="002E46B4" w:rsidRDefault="001626B6" w:rsidP="001626B6">
            <w:pPr>
              <w:pStyle w:val="Default"/>
              <w:jc w:val="both"/>
              <w:rPr>
                <w:rFonts w:ascii="Arial Narrow" w:hAnsi="Arial Narrow"/>
                <w:sz w:val="20"/>
                <w:szCs w:val="20"/>
              </w:rPr>
            </w:pPr>
            <w:r w:rsidRPr="002E46B4">
              <w:rPr>
                <w:rFonts w:ascii="Arial Narrow" w:hAnsi="Arial Narrow"/>
                <w:sz w:val="20"/>
                <w:szCs w:val="20"/>
              </w:rPr>
              <w:t xml:space="preserve">b)          </w:t>
            </w:r>
            <w:r w:rsidR="00A13905" w:rsidRPr="002E46B4">
              <w:rPr>
                <w:rFonts w:ascii="Arial Narrow" w:hAnsi="Arial Narrow"/>
                <w:sz w:val="20"/>
                <w:szCs w:val="20"/>
              </w:rPr>
              <w:t>Realizar acciones de monitoreo continuo</w:t>
            </w:r>
            <w:r w:rsidR="000C2674" w:rsidRPr="002E46B4">
              <w:rPr>
                <w:rFonts w:ascii="Arial Narrow" w:hAnsi="Arial Narrow"/>
                <w:sz w:val="20"/>
                <w:szCs w:val="20"/>
              </w:rPr>
              <w:t xml:space="preserve"> a través de planes de acción</w:t>
            </w:r>
            <w:r w:rsidR="00A13905" w:rsidRPr="002E46B4">
              <w:rPr>
                <w:rFonts w:ascii="Arial Narrow" w:hAnsi="Arial Narrow"/>
                <w:sz w:val="20"/>
                <w:szCs w:val="20"/>
              </w:rPr>
              <w:t xml:space="preserve">, para contar con información clave para la toma de decisiones </w:t>
            </w:r>
          </w:p>
        </w:tc>
        <w:tc>
          <w:tcPr>
            <w:tcW w:w="1648" w:type="dxa"/>
            <w:vAlign w:val="center"/>
          </w:tcPr>
          <w:p w14:paraId="0ED0E645" w14:textId="4DBAC072" w:rsidR="00A13905" w:rsidRPr="002E46B4" w:rsidRDefault="009D7C08" w:rsidP="009D7C08">
            <w:pPr>
              <w:pStyle w:val="Default"/>
              <w:ind w:left="139"/>
              <w:jc w:val="both"/>
              <w:rPr>
                <w:rFonts w:ascii="Arial Narrow" w:hAnsi="Arial Narrow"/>
                <w:sz w:val="20"/>
                <w:szCs w:val="20"/>
              </w:rPr>
            </w:pPr>
            <w:r w:rsidRPr="002E46B4">
              <w:rPr>
                <w:rFonts w:ascii="Arial Narrow" w:hAnsi="Arial Narrow"/>
                <w:sz w:val="20"/>
                <w:szCs w:val="20"/>
              </w:rPr>
              <w:t xml:space="preserve">- </w:t>
            </w:r>
            <w:r w:rsidR="00A13905" w:rsidRPr="002E46B4">
              <w:rPr>
                <w:rFonts w:ascii="Arial Narrow" w:hAnsi="Arial Narrow"/>
                <w:sz w:val="20"/>
                <w:szCs w:val="20"/>
              </w:rPr>
              <w:t>Monitoreo a Planes Institucionales (Riesgos, Indicadores)</w:t>
            </w:r>
          </w:p>
        </w:tc>
        <w:tc>
          <w:tcPr>
            <w:tcW w:w="1690" w:type="dxa"/>
            <w:vAlign w:val="center"/>
          </w:tcPr>
          <w:p w14:paraId="0527C95B" w14:textId="0E6AC970" w:rsidR="00B927D9" w:rsidRPr="002E46B4" w:rsidRDefault="00B927D9" w:rsidP="00B737FB">
            <w:pPr>
              <w:pStyle w:val="Default"/>
              <w:numPr>
                <w:ilvl w:val="0"/>
                <w:numId w:val="56"/>
              </w:numPr>
              <w:ind w:left="233" w:hanging="233"/>
              <w:jc w:val="both"/>
              <w:rPr>
                <w:rFonts w:ascii="Arial Narrow" w:hAnsi="Arial Narrow"/>
                <w:sz w:val="20"/>
                <w:szCs w:val="20"/>
              </w:rPr>
            </w:pPr>
            <w:r w:rsidRPr="002E46B4">
              <w:rPr>
                <w:rFonts w:ascii="Arial Narrow" w:hAnsi="Arial Narrow"/>
                <w:sz w:val="20"/>
                <w:szCs w:val="20"/>
              </w:rPr>
              <w:t xml:space="preserve">Planeación Institucional </w:t>
            </w:r>
          </w:p>
          <w:p w14:paraId="31BE7C85" w14:textId="219CA704" w:rsidR="00B927D9" w:rsidRPr="002E46B4" w:rsidRDefault="00B927D9" w:rsidP="00B737FB">
            <w:pPr>
              <w:pStyle w:val="Default"/>
              <w:numPr>
                <w:ilvl w:val="0"/>
                <w:numId w:val="56"/>
              </w:numPr>
              <w:ind w:left="233" w:hanging="233"/>
              <w:jc w:val="both"/>
              <w:rPr>
                <w:rFonts w:ascii="Arial Narrow" w:hAnsi="Arial Narrow"/>
                <w:sz w:val="20"/>
                <w:szCs w:val="20"/>
              </w:rPr>
            </w:pPr>
            <w:r w:rsidRPr="002E46B4">
              <w:rPr>
                <w:rFonts w:ascii="Arial Narrow" w:hAnsi="Arial Narrow"/>
                <w:sz w:val="20"/>
                <w:szCs w:val="20"/>
              </w:rPr>
              <w:t>Dimensión de Seguimiento Institucional</w:t>
            </w:r>
          </w:p>
          <w:p w14:paraId="7F1E92B2" w14:textId="41CD89AF" w:rsidR="00A13905" w:rsidRPr="002E46B4" w:rsidRDefault="00A13905" w:rsidP="00B737FB">
            <w:pPr>
              <w:pStyle w:val="Default"/>
              <w:numPr>
                <w:ilvl w:val="0"/>
                <w:numId w:val="56"/>
              </w:numPr>
              <w:ind w:left="233" w:hanging="233"/>
              <w:jc w:val="both"/>
              <w:rPr>
                <w:rFonts w:ascii="Arial Narrow" w:hAnsi="Arial Narrow"/>
                <w:sz w:val="20"/>
                <w:szCs w:val="20"/>
              </w:rPr>
            </w:pPr>
            <w:r w:rsidRPr="002E46B4">
              <w:rPr>
                <w:rFonts w:ascii="Arial Narrow" w:hAnsi="Arial Narrow"/>
                <w:sz w:val="20"/>
                <w:szCs w:val="20"/>
              </w:rPr>
              <w:t xml:space="preserve">Dimensión de Control Interno </w:t>
            </w:r>
          </w:p>
        </w:tc>
        <w:tc>
          <w:tcPr>
            <w:tcW w:w="2191" w:type="dxa"/>
            <w:vAlign w:val="center"/>
          </w:tcPr>
          <w:p w14:paraId="4EB36971" w14:textId="77777777" w:rsidR="00A13905" w:rsidRPr="002E46B4" w:rsidRDefault="00A13905" w:rsidP="00B737FB">
            <w:pPr>
              <w:pStyle w:val="Default"/>
              <w:numPr>
                <w:ilvl w:val="0"/>
                <w:numId w:val="56"/>
              </w:numPr>
              <w:ind w:left="223" w:hanging="268"/>
              <w:jc w:val="both"/>
              <w:rPr>
                <w:rFonts w:ascii="Arial Narrow" w:hAnsi="Arial Narrow"/>
                <w:sz w:val="20"/>
                <w:szCs w:val="20"/>
              </w:rPr>
            </w:pPr>
            <w:r w:rsidRPr="002E46B4">
              <w:rPr>
                <w:rFonts w:ascii="Arial Narrow" w:hAnsi="Arial Narrow"/>
                <w:sz w:val="20"/>
                <w:szCs w:val="20"/>
              </w:rPr>
              <w:t xml:space="preserve">Oficina Asesora de Planeación. </w:t>
            </w:r>
          </w:p>
          <w:p w14:paraId="52EEA841" w14:textId="63805E6D" w:rsidR="00B927D9" w:rsidRPr="002E46B4" w:rsidRDefault="00B927D9" w:rsidP="00B737FB">
            <w:pPr>
              <w:pStyle w:val="Default"/>
              <w:numPr>
                <w:ilvl w:val="0"/>
                <w:numId w:val="56"/>
              </w:numPr>
              <w:ind w:left="223" w:hanging="268"/>
              <w:jc w:val="both"/>
              <w:rPr>
                <w:rFonts w:ascii="Arial Narrow" w:hAnsi="Arial Narrow"/>
                <w:sz w:val="20"/>
                <w:szCs w:val="20"/>
              </w:rPr>
            </w:pPr>
          </w:p>
        </w:tc>
      </w:tr>
      <w:tr w:rsidR="00D702FB" w:rsidRPr="002E46B4" w14:paraId="50FC56F0" w14:textId="77777777" w:rsidTr="007108DC">
        <w:trPr>
          <w:trHeight w:val="1921"/>
        </w:trPr>
        <w:tc>
          <w:tcPr>
            <w:tcW w:w="1510" w:type="dxa"/>
            <w:vMerge w:val="restart"/>
            <w:shd w:val="clear" w:color="auto" w:fill="DAEEF3" w:themeFill="accent5" w:themeFillTint="33"/>
            <w:vAlign w:val="center"/>
          </w:tcPr>
          <w:p w14:paraId="450EA0FE" w14:textId="77777777" w:rsidR="00257423" w:rsidRPr="002E46B4" w:rsidRDefault="00257423" w:rsidP="00257423">
            <w:pPr>
              <w:pStyle w:val="Default"/>
              <w:tabs>
                <w:tab w:val="left" w:pos="555"/>
              </w:tabs>
              <w:jc w:val="center"/>
              <w:rPr>
                <w:rFonts w:ascii="Arial Narrow" w:hAnsi="Arial Narrow"/>
                <w:sz w:val="20"/>
                <w:szCs w:val="20"/>
              </w:rPr>
            </w:pPr>
          </w:p>
          <w:p w14:paraId="7071C5FF" w14:textId="77777777" w:rsidR="00257423" w:rsidRPr="002E46B4" w:rsidRDefault="00257423" w:rsidP="00257423">
            <w:pPr>
              <w:pStyle w:val="Default"/>
              <w:tabs>
                <w:tab w:val="left" w:pos="555"/>
              </w:tabs>
              <w:jc w:val="center"/>
              <w:rPr>
                <w:rFonts w:ascii="Arial Narrow" w:hAnsi="Arial Narrow"/>
                <w:sz w:val="20"/>
                <w:szCs w:val="20"/>
              </w:rPr>
            </w:pPr>
          </w:p>
          <w:p w14:paraId="58991FF9" w14:textId="1D70B85F" w:rsidR="00257423" w:rsidRPr="002E46B4" w:rsidRDefault="00257423" w:rsidP="00257423">
            <w:pPr>
              <w:pStyle w:val="Default"/>
              <w:tabs>
                <w:tab w:val="left" w:pos="555"/>
              </w:tabs>
              <w:jc w:val="center"/>
              <w:rPr>
                <w:rFonts w:ascii="Arial Narrow" w:hAnsi="Arial Narrow"/>
                <w:b/>
                <w:bCs/>
                <w:sz w:val="20"/>
                <w:szCs w:val="20"/>
              </w:rPr>
            </w:pPr>
            <w:r w:rsidRPr="002E46B4">
              <w:rPr>
                <w:rFonts w:ascii="Arial Narrow" w:hAnsi="Arial Narrow"/>
                <w:b/>
                <w:bCs/>
                <w:sz w:val="20"/>
                <w:szCs w:val="20"/>
              </w:rPr>
              <w:t>TERCERA LÍNEA DE DEFENSA</w:t>
            </w:r>
          </w:p>
          <w:p w14:paraId="3C02A180" w14:textId="77777777" w:rsidR="00257423" w:rsidRPr="002E46B4" w:rsidRDefault="00257423" w:rsidP="00257423">
            <w:pPr>
              <w:pStyle w:val="Default"/>
              <w:tabs>
                <w:tab w:val="left" w:pos="555"/>
              </w:tabs>
              <w:jc w:val="center"/>
              <w:rPr>
                <w:rFonts w:ascii="Arial Narrow" w:hAnsi="Arial Narrow"/>
                <w:sz w:val="20"/>
                <w:szCs w:val="20"/>
              </w:rPr>
            </w:pPr>
          </w:p>
          <w:p w14:paraId="4BFA8D6E" w14:textId="77777777" w:rsidR="00257423" w:rsidRPr="002E46B4" w:rsidRDefault="00257423" w:rsidP="00257423">
            <w:pPr>
              <w:pStyle w:val="Default"/>
              <w:tabs>
                <w:tab w:val="left" w:pos="555"/>
              </w:tabs>
              <w:jc w:val="center"/>
              <w:rPr>
                <w:rFonts w:ascii="Arial Narrow" w:hAnsi="Arial Narrow"/>
                <w:sz w:val="20"/>
                <w:szCs w:val="20"/>
              </w:rPr>
            </w:pPr>
          </w:p>
          <w:p w14:paraId="51B493EA" w14:textId="57C5C165" w:rsidR="00257423" w:rsidRPr="002E46B4" w:rsidRDefault="00257423" w:rsidP="00257423">
            <w:pPr>
              <w:pStyle w:val="Default"/>
              <w:tabs>
                <w:tab w:val="left" w:pos="555"/>
              </w:tabs>
              <w:jc w:val="center"/>
              <w:rPr>
                <w:rFonts w:ascii="Arial Narrow" w:hAnsi="Arial Narrow"/>
                <w:sz w:val="20"/>
                <w:szCs w:val="20"/>
              </w:rPr>
            </w:pPr>
          </w:p>
        </w:tc>
        <w:tc>
          <w:tcPr>
            <w:tcW w:w="2454" w:type="dxa"/>
          </w:tcPr>
          <w:p w14:paraId="179B4782" w14:textId="57179253" w:rsidR="00257423" w:rsidRPr="002E46B4" w:rsidRDefault="00D702FB" w:rsidP="00D702FB">
            <w:pPr>
              <w:pStyle w:val="Default"/>
              <w:tabs>
                <w:tab w:val="left" w:pos="366"/>
              </w:tabs>
              <w:jc w:val="both"/>
              <w:rPr>
                <w:rFonts w:ascii="Arial Narrow" w:hAnsi="Arial Narrow"/>
                <w:sz w:val="20"/>
                <w:szCs w:val="20"/>
              </w:rPr>
            </w:pPr>
            <w:r w:rsidRPr="002E46B4">
              <w:rPr>
                <w:rFonts w:ascii="Arial Narrow" w:hAnsi="Arial Narrow"/>
                <w:sz w:val="20"/>
                <w:szCs w:val="20"/>
              </w:rPr>
              <w:t xml:space="preserve">a) Considerar evaluaciones </w:t>
            </w:r>
            <w:r w:rsidR="00257423" w:rsidRPr="002E46B4">
              <w:rPr>
                <w:rFonts w:ascii="Arial Narrow" w:hAnsi="Arial Narrow"/>
                <w:sz w:val="20"/>
                <w:szCs w:val="20"/>
              </w:rPr>
              <w:t xml:space="preserve">independientes externas de organismos de control, de vigilancia, certificadores que permitan tener una mirada independiente de las operaciones. </w:t>
            </w:r>
          </w:p>
        </w:tc>
        <w:tc>
          <w:tcPr>
            <w:tcW w:w="1648" w:type="dxa"/>
            <w:vAlign w:val="center"/>
          </w:tcPr>
          <w:p w14:paraId="3B13155A" w14:textId="0E275E69" w:rsidR="00257423" w:rsidRPr="002E46B4" w:rsidRDefault="009D7C08" w:rsidP="009D7C08">
            <w:pPr>
              <w:pStyle w:val="Default"/>
              <w:ind w:left="234"/>
              <w:rPr>
                <w:rFonts w:ascii="Arial Narrow" w:hAnsi="Arial Narrow"/>
                <w:sz w:val="20"/>
                <w:szCs w:val="20"/>
              </w:rPr>
            </w:pPr>
            <w:r w:rsidRPr="002E46B4">
              <w:rPr>
                <w:rFonts w:ascii="Arial Narrow" w:hAnsi="Arial Narrow"/>
                <w:sz w:val="20"/>
                <w:szCs w:val="20"/>
              </w:rPr>
              <w:t xml:space="preserve">- </w:t>
            </w:r>
            <w:r w:rsidR="00D702FB" w:rsidRPr="002E46B4">
              <w:rPr>
                <w:rFonts w:ascii="Arial Narrow" w:hAnsi="Arial Narrow"/>
                <w:sz w:val="20"/>
                <w:szCs w:val="20"/>
              </w:rPr>
              <w:t xml:space="preserve">Auditorías </w:t>
            </w:r>
            <w:r w:rsidR="00257423" w:rsidRPr="002E46B4">
              <w:rPr>
                <w:rFonts w:ascii="Arial Narrow" w:hAnsi="Arial Narrow"/>
                <w:sz w:val="20"/>
                <w:szCs w:val="20"/>
              </w:rPr>
              <w:t>Externas incluidas en el P</w:t>
            </w:r>
            <w:r w:rsidR="00B927D9" w:rsidRPr="002E46B4">
              <w:rPr>
                <w:rFonts w:ascii="Arial Narrow" w:hAnsi="Arial Narrow"/>
                <w:sz w:val="20"/>
                <w:szCs w:val="20"/>
              </w:rPr>
              <w:t xml:space="preserve">lan </w:t>
            </w:r>
            <w:r w:rsidR="00257423" w:rsidRPr="002E46B4">
              <w:rPr>
                <w:rFonts w:ascii="Arial Narrow" w:hAnsi="Arial Narrow"/>
                <w:sz w:val="20"/>
                <w:szCs w:val="20"/>
              </w:rPr>
              <w:t>A</w:t>
            </w:r>
            <w:r w:rsidR="00B927D9" w:rsidRPr="002E46B4">
              <w:rPr>
                <w:rFonts w:ascii="Arial Narrow" w:hAnsi="Arial Narrow"/>
                <w:sz w:val="20"/>
                <w:szCs w:val="20"/>
              </w:rPr>
              <w:t xml:space="preserve">nual de </w:t>
            </w:r>
            <w:r w:rsidR="00257423" w:rsidRPr="002E46B4">
              <w:rPr>
                <w:rFonts w:ascii="Arial Narrow" w:hAnsi="Arial Narrow"/>
                <w:sz w:val="20"/>
                <w:szCs w:val="20"/>
              </w:rPr>
              <w:t>A</w:t>
            </w:r>
            <w:r w:rsidR="00B927D9" w:rsidRPr="002E46B4">
              <w:rPr>
                <w:rFonts w:ascii="Arial Narrow" w:hAnsi="Arial Narrow"/>
                <w:sz w:val="20"/>
                <w:szCs w:val="20"/>
              </w:rPr>
              <w:t xml:space="preserve">uditoria </w:t>
            </w:r>
          </w:p>
        </w:tc>
        <w:tc>
          <w:tcPr>
            <w:tcW w:w="1690" w:type="dxa"/>
            <w:vAlign w:val="center"/>
          </w:tcPr>
          <w:p w14:paraId="6626F057" w14:textId="56D885F9" w:rsidR="00257423" w:rsidRPr="002E46B4" w:rsidRDefault="00257423" w:rsidP="00B737FB">
            <w:pPr>
              <w:pStyle w:val="Default"/>
              <w:numPr>
                <w:ilvl w:val="0"/>
                <w:numId w:val="57"/>
              </w:numPr>
              <w:ind w:left="158" w:hanging="158"/>
              <w:jc w:val="both"/>
              <w:rPr>
                <w:rFonts w:ascii="Arial Narrow" w:hAnsi="Arial Narrow"/>
                <w:sz w:val="20"/>
                <w:szCs w:val="20"/>
              </w:rPr>
            </w:pPr>
            <w:r w:rsidRPr="002E46B4">
              <w:rPr>
                <w:rFonts w:ascii="Arial Narrow" w:hAnsi="Arial Narrow"/>
                <w:sz w:val="20"/>
                <w:szCs w:val="20"/>
              </w:rPr>
              <w:t xml:space="preserve">Dimensión de Control Interno </w:t>
            </w:r>
          </w:p>
        </w:tc>
        <w:tc>
          <w:tcPr>
            <w:tcW w:w="2191" w:type="dxa"/>
            <w:vAlign w:val="center"/>
          </w:tcPr>
          <w:p w14:paraId="7EDF20DA" w14:textId="0C99C77A" w:rsidR="00257423" w:rsidRPr="002E46B4" w:rsidRDefault="00D702FB" w:rsidP="00B737FB">
            <w:pPr>
              <w:pStyle w:val="Default"/>
              <w:numPr>
                <w:ilvl w:val="0"/>
                <w:numId w:val="57"/>
              </w:numPr>
              <w:ind w:left="223" w:hanging="223"/>
              <w:jc w:val="both"/>
              <w:rPr>
                <w:rFonts w:ascii="Arial Narrow" w:hAnsi="Arial Narrow"/>
                <w:sz w:val="20"/>
                <w:szCs w:val="20"/>
              </w:rPr>
            </w:pPr>
            <w:r w:rsidRPr="002E46B4">
              <w:rPr>
                <w:rFonts w:ascii="Arial Narrow" w:hAnsi="Arial Narrow"/>
                <w:sz w:val="20"/>
                <w:szCs w:val="20"/>
              </w:rPr>
              <w:t>Oficina de Control Interno</w:t>
            </w:r>
          </w:p>
        </w:tc>
      </w:tr>
      <w:tr w:rsidR="00D702FB" w:rsidRPr="002E46B4" w14:paraId="2287B05A" w14:textId="77777777" w:rsidTr="007108DC">
        <w:trPr>
          <w:trHeight w:val="50"/>
        </w:trPr>
        <w:tc>
          <w:tcPr>
            <w:tcW w:w="1510" w:type="dxa"/>
            <w:vMerge/>
            <w:shd w:val="clear" w:color="auto" w:fill="DAEEF3" w:themeFill="accent5" w:themeFillTint="33"/>
          </w:tcPr>
          <w:p w14:paraId="42EC9A57" w14:textId="678E216F" w:rsidR="00257423" w:rsidRPr="002E46B4" w:rsidRDefault="00257423" w:rsidP="00257423">
            <w:pPr>
              <w:pStyle w:val="Default"/>
              <w:tabs>
                <w:tab w:val="left" w:pos="555"/>
              </w:tabs>
              <w:jc w:val="both"/>
              <w:rPr>
                <w:rFonts w:ascii="Arial Narrow" w:hAnsi="Arial Narrow"/>
                <w:sz w:val="20"/>
                <w:szCs w:val="20"/>
              </w:rPr>
            </w:pPr>
          </w:p>
        </w:tc>
        <w:tc>
          <w:tcPr>
            <w:tcW w:w="2454" w:type="dxa"/>
          </w:tcPr>
          <w:p w14:paraId="085EBE91" w14:textId="41E3FD6C" w:rsidR="00257423" w:rsidRPr="002E46B4" w:rsidRDefault="00D702FB" w:rsidP="00D702FB">
            <w:pPr>
              <w:pStyle w:val="Default"/>
              <w:jc w:val="both"/>
              <w:rPr>
                <w:rFonts w:ascii="Arial Narrow" w:hAnsi="Arial Narrow"/>
                <w:sz w:val="20"/>
                <w:szCs w:val="20"/>
              </w:rPr>
            </w:pPr>
            <w:r w:rsidRPr="002E46B4">
              <w:rPr>
                <w:rFonts w:ascii="Arial Narrow" w:hAnsi="Arial Narrow"/>
                <w:sz w:val="20"/>
                <w:szCs w:val="20"/>
              </w:rPr>
              <w:t xml:space="preserve">b) </w:t>
            </w:r>
            <w:r w:rsidR="00257423" w:rsidRPr="002E46B4">
              <w:rPr>
                <w:rFonts w:ascii="Arial Narrow" w:hAnsi="Arial Narrow"/>
                <w:sz w:val="20"/>
                <w:szCs w:val="20"/>
              </w:rPr>
              <w:t>Realizar evaluaciones independientes periódicas, con frecuencia definida en el análisis de riesgos, que le permita evaluar el diseño y operación de los controles establecidos y definir su efectividad para evitar la materialización de riesgos.</w:t>
            </w:r>
          </w:p>
          <w:p w14:paraId="09E9D90B" w14:textId="37210237" w:rsidR="00D702FB" w:rsidRPr="002E46B4" w:rsidRDefault="00D702FB" w:rsidP="00D702FB">
            <w:pPr>
              <w:pStyle w:val="Default"/>
              <w:jc w:val="both"/>
              <w:rPr>
                <w:rFonts w:ascii="Arial Narrow" w:hAnsi="Arial Narrow"/>
                <w:sz w:val="20"/>
                <w:szCs w:val="20"/>
              </w:rPr>
            </w:pPr>
          </w:p>
        </w:tc>
        <w:tc>
          <w:tcPr>
            <w:tcW w:w="1648" w:type="dxa"/>
            <w:vAlign w:val="center"/>
          </w:tcPr>
          <w:p w14:paraId="10C01E38" w14:textId="77777777" w:rsidR="00257423" w:rsidRPr="002E46B4" w:rsidRDefault="00257423" w:rsidP="00ED5A9C">
            <w:pPr>
              <w:pStyle w:val="Default"/>
              <w:jc w:val="both"/>
              <w:rPr>
                <w:rFonts w:ascii="Arial Narrow" w:hAnsi="Arial Narrow"/>
                <w:sz w:val="20"/>
                <w:szCs w:val="20"/>
              </w:rPr>
            </w:pPr>
          </w:p>
          <w:p w14:paraId="117770B8" w14:textId="7AE8D5F3" w:rsidR="00257423" w:rsidRPr="002E46B4" w:rsidRDefault="009D7C08" w:rsidP="009D7C08">
            <w:pPr>
              <w:pStyle w:val="Default"/>
              <w:ind w:left="174"/>
              <w:jc w:val="both"/>
              <w:rPr>
                <w:rFonts w:ascii="Arial Narrow" w:hAnsi="Arial Narrow"/>
                <w:sz w:val="20"/>
                <w:szCs w:val="20"/>
              </w:rPr>
            </w:pPr>
            <w:r w:rsidRPr="002E46B4">
              <w:rPr>
                <w:rFonts w:ascii="Arial Narrow" w:hAnsi="Arial Narrow"/>
                <w:sz w:val="20"/>
                <w:szCs w:val="20"/>
              </w:rPr>
              <w:t xml:space="preserve">- </w:t>
            </w:r>
            <w:r w:rsidR="00257423" w:rsidRPr="002E46B4">
              <w:rPr>
                <w:rFonts w:ascii="Arial Narrow" w:hAnsi="Arial Narrow"/>
                <w:sz w:val="20"/>
                <w:szCs w:val="20"/>
              </w:rPr>
              <w:t xml:space="preserve">Plan Anual de Auditoria </w:t>
            </w:r>
          </w:p>
          <w:p w14:paraId="692AC739" w14:textId="77777777" w:rsidR="00257423" w:rsidRPr="002E46B4" w:rsidRDefault="00257423" w:rsidP="00D702FB">
            <w:pPr>
              <w:pStyle w:val="Default"/>
              <w:ind w:left="174" w:hanging="174"/>
              <w:jc w:val="both"/>
              <w:rPr>
                <w:rFonts w:ascii="Arial Narrow" w:hAnsi="Arial Narrow"/>
                <w:sz w:val="20"/>
                <w:szCs w:val="20"/>
              </w:rPr>
            </w:pPr>
          </w:p>
          <w:p w14:paraId="6B3841E0" w14:textId="222CC773" w:rsidR="00257423" w:rsidRPr="002E46B4" w:rsidRDefault="009D7C08" w:rsidP="009D7C08">
            <w:pPr>
              <w:pStyle w:val="Default"/>
              <w:ind w:left="174"/>
              <w:jc w:val="both"/>
              <w:rPr>
                <w:rFonts w:ascii="Arial Narrow" w:hAnsi="Arial Narrow"/>
                <w:sz w:val="20"/>
                <w:szCs w:val="20"/>
              </w:rPr>
            </w:pPr>
            <w:r w:rsidRPr="002E46B4">
              <w:rPr>
                <w:rFonts w:ascii="Arial Narrow" w:hAnsi="Arial Narrow"/>
                <w:sz w:val="20"/>
                <w:szCs w:val="20"/>
              </w:rPr>
              <w:t xml:space="preserve">- </w:t>
            </w:r>
            <w:r w:rsidR="00257423" w:rsidRPr="002E46B4">
              <w:rPr>
                <w:rFonts w:ascii="Arial Narrow" w:hAnsi="Arial Narrow"/>
                <w:sz w:val="20"/>
                <w:szCs w:val="20"/>
              </w:rPr>
              <w:t xml:space="preserve">Informes de la OCI </w:t>
            </w:r>
          </w:p>
        </w:tc>
        <w:tc>
          <w:tcPr>
            <w:tcW w:w="1690" w:type="dxa"/>
            <w:vAlign w:val="center"/>
          </w:tcPr>
          <w:p w14:paraId="68442822" w14:textId="683EE561" w:rsidR="00257423" w:rsidRPr="002E46B4" w:rsidRDefault="00D702FB" w:rsidP="00B737FB">
            <w:pPr>
              <w:pStyle w:val="Default"/>
              <w:numPr>
                <w:ilvl w:val="0"/>
                <w:numId w:val="58"/>
              </w:numPr>
              <w:ind w:left="158" w:hanging="158"/>
              <w:jc w:val="both"/>
              <w:rPr>
                <w:rFonts w:ascii="Arial Narrow" w:hAnsi="Arial Narrow"/>
                <w:sz w:val="20"/>
                <w:szCs w:val="20"/>
              </w:rPr>
            </w:pPr>
            <w:r w:rsidRPr="002E46B4">
              <w:rPr>
                <w:rFonts w:ascii="Arial Narrow" w:hAnsi="Arial Narrow"/>
                <w:sz w:val="20"/>
                <w:szCs w:val="20"/>
              </w:rPr>
              <w:t>D</w:t>
            </w:r>
            <w:r w:rsidR="00257423" w:rsidRPr="002E46B4">
              <w:rPr>
                <w:rFonts w:ascii="Arial Narrow" w:hAnsi="Arial Narrow"/>
                <w:sz w:val="20"/>
                <w:szCs w:val="20"/>
              </w:rPr>
              <w:t xml:space="preserve">imensión Control Interno </w:t>
            </w:r>
          </w:p>
        </w:tc>
        <w:tc>
          <w:tcPr>
            <w:tcW w:w="2191" w:type="dxa"/>
            <w:vAlign w:val="center"/>
          </w:tcPr>
          <w:p w14:paraId="19C480A3" w14:textId="74A18E6A" w:rsidR="00257423" w:rsidRPr="002E46B4" w:rsidRDefault="00D702FB" w:rsidP="00B737FB">
            <w:pPr>
              <w:pStyle w:val="Default"/>
              <w:numPr>
                <w:ilvl w:val="0"/>
                <w:numId w:val="58"/>
              </w:numPr>
              <w:ind w:left="223" w:hanging="223"/>
              <w:jc w:val="both"/>
              <w:rPr>
                <w:rFonts w:ascii="Arial Narrow" w:hAnsi="Arial Narrow"/>
                <w:sz w:val="20"/>
                <w:szCs w:val="20"/>
              </w:rPr>
            </w:pPr>
            <w:r w:rsidRPr="002E46B4">
              <w:rPr>
                <w:rFonts w:ascii="Arial Narrow" w:hAnsi="Arial Narrow"/>
                <w:sz w:val="20"/>
                <w:szCs w:val="20"/>
              </w:rPr>
              <w:t>Oficina de Control Interno</w:t>
            </w:r>
          </w:p>
        </w:tc>
      </w:tr>
      <w:tr w:rsidR="00D702FB" w:rsidRPr="002E46B4" w14:paraId="4DD66D94" w14:textId="77777777" w:rsidTr="007108DC">
        <w:trPr>
          <w:trHeight w:val="50"/>
        </w:trPr>
        <w:tc>
          <w:tcPr>
            <w:tcW w:w="1510" w:type="dxa"/>
            <w:vMerge/>
            <w:shd w:val="clear" w:color="auto" w:fill="DAEEF3" w:themeFill="accent5" w:themeFillTint="33"/>
          </w:tcPr>
          <w:p w14:paraId="199028A2" w14:textId="77777777" w:rsidR="00257423" w:rsidRPr="002E46B4" w:rsidRDefault="00257423" w:rsidP="00257423">
            <w:pPr>
              <w:pStyle w:val="Default"/>
              <w:tabs>
                <w:tab w:val="left" w:pos="555"/>
              </w:tabs>
              <w:jc w:val="both"/>
              <w:rPr>
                <w:rFonts w:ascii="Arial Narrow" w:hAnsi="Arial Narrow"/>
                <w:sz w:val="20"/>
                <w:szCs w:val="20"/>
              </w:rPr>
            </w:pPr>
          </w:p>
        </w:tc>
        <w:tc>
          <w:tcPr>
            <w:tcW w:w="2454" w:type="dxa"/>
          </w:tcPr>
          <w:p w14:paraId="4A738E2A" w14:textId="3A22DA48" w:rsidR="00257423" w:rsidRPr="002E46B4" w:rsidRDefault="00D702FB" w:rsidP="00ED5A9C">
            <w:pPr>
              <w:pStyle w:val="Default"/>
              <w:jc w:val="both"/>
              <w:rPr>
                <w:rFonts w:ascii="Arial Narrow" w:hAnsi="Arial Narrow"/>
                <w:sz w:val="20"/>
                <w:szCs w:val="20"/>
              </w:rPr>
            </w:pPr>
            <w:r w:rsidRPr="002E46B4">
              <w:rPr>
                <w:rFonts w:ascii="Arial Narrow" w:hAnsi="Arial Narrow"/>
                <w:sz w:val="20"/>
                <w:szCs w:val="20"/>
              </w:rPr>
              <w:t xml:space="preserve">c)      </w:t>
            </w:r>
            <w:r w:rsidR="00257423" w:rsidRPr="002E46B4">
              <w:rPr>
                <w:rFonts w:ascii="Arial Narrow" w:hAnsi="Arial Narrow"/>
                <w:sz w:val="20"/>
                <w:szCs w:val="20"/>
              </w:rPr>
              <w:t xml:space="preserve">Evaluar la efectividad de las acciones incluidas en los planes de mejoramiento producto de las </w:t>
            </w:r>
            <w:r w:rsidR="00091325" w:rsidRPr="002E46B4">
              <w:rPr>
                <w:rFonts w:ascii="Arial Narrow" w:hAnsi="Arial Narrow"/>
                <w:sz w:val="20"/>
                <w:szCs w:val="20"/>
              </w:rPr>
              <w:t>auditorías</w:t>
            </w:r>
            <w:r w:rsidR="00257423" w:rsidRPr="002E46B4">
              <w:rPr>
                <w:rFonts w:ascii="Arial Narrow" w:hAnsi="Arial Narrow"/>
                <w:sz w:val="20"/>
                <w:szCs w:val="20"/>
              </w:rPr>
              <w:t xml:space="preserve"> internas y entes externos. </w:t>
            </w:r>
          </w:p>
        </w:tc>
        <w:tc>
          <w:tcPr>
            <w:tcW w:w="1648" w:type="dxa"/>
          </w:tcPr>
          <w:p w14:paraId="4E21CDC1" w14:textId="48494A52" w:rsidR="00257423" w:rsidRPr="002E46B4" w:rsidRDefault="009D7C08" w:rsidP="009D7C08">
            <w:pPr>
              <w:pStyle w:val="Default"/>
              <w:ind w:left="145"/>
              <w:jc w:val="both"/>
              <w:rPr>
                <w:rFonts w:ascii="Arial Narrow" w:hAnsi="Arial Narrow"/>
                <w:sz w:val="20"/>
                <w:szCs w:val="20"/>
              </w:rPr>
            </w:pPr>
            <w:r w:rsidRPr="002E46B4">
              <w:rPr>
                <w:rFonts w:ascii="Arial Narrow" w:hAnsi="Arial Narrow"/>
                <w:sz w:val="20"/>
                <w:szCs w:val="20"/>
              </w:rPr>
              <w:t xml:space="preserve">- </w:t>
            </w:r>
            <w:r w:rsidR="00257423" w:rsidRPr="002E46B4">
              <w:rPr>
                <w:rFonts w:ascii="Arial Narrow" w:hAnsi="Arial Narrow"/>
                <w:sz w:val="20"/>
                <w:szCs w:val="20"/>
              </w:rPr>
              <w:t xml:space="preserve">Informes de seguimiento a planes de mejoramiento. </w:t>
            </w:r>
          </w:p>
        </w:tc>
        <w:tc>
          <w:tcPr>
            <w:tcW w:w="1690" w:type="dxa"/>
          </w:tcPr>
          <w:p w14:paraId="180425F8" w14:textId="77777777" w:rsidR="00257423" w:rsidRPr="002E46B4" w:rsidRDefault="00257423" w:rsidP="00ED5A9C">
            <w:pPr>
              <w:pStyle w:val="Default"/>
              <w:jc w:val="both"/>
              <w:rPr>
                <w:rFonts w:ascii="Arial Narrow" w:hAnsi="Arial Narrow"/>
                <w:sz w:val="20"/>
                <w:szCs w:val="20"/>
              </w:rPr>
            </w:pPr>
          </w:p>
          <w:p w14:paraId="69130389" w14:textId="77777777" w:rsidR="00257423" w:rsidRPr="002E46B4" w:rsidRDefault="00257423" w:rsidP="00ED5A9C">
            <w:pPr>
              <w:pStyle w:val="Default"/>
              <w:jc w:val="both"/>
              <w:rPr>
                <w:rFonts w:ascii="Arial Narrow" w:hAnsi="Arial Narrow"/>
                <w:sz w:val="20"/>
                <w:szCs w:val="20"/>
              </w:rPr>
            </w:pPr>
          </w:p>
          <w:p w14:paraId="01DF3F8E" w14:textId="1EC97B22" w:rsidR="00257423" w:rsidRPr="002E46B4" w:rsidRDefault="00257423" w:rsidP="00B737FB">
            <w:pPr>
              <w:pStyle w:val="Default"/>
              <w:numPr>
                <w:ilvl w:val="0"/>
                <w:numId w:val="68"/>
              </w:numPr>
              <w:ind w:left="146" w:hanging="142"/>
              <w:jc w:val="both"/>
              <w:rPr>
                <w:rFonts w:ascii="Arial Narrow" w:hAnsi="Arial Narrow"/>
                <w:sz w:val="20"/>
                <w:szCs w:val="20"/>
              </w:rPr>
            </w:pPr>
            <w:r w:rsidRPr="002E46B4">
              <w:rPr>
                <w:rFonts w:ascii="Arial Narrow" w:hAnsi="Arial Narrow"/>
                <w:sz w:val="20"/>
                <w:szCs w:val="20"/>
              </w:rPr>
              <w:t xml:space="preserve">Dimensión Control Interno </w:t>
            </w:r>
          </w:p>
        </w:tc>
        <w:tc>
          <w:tcPr>
            <w:tcW w:w="2191" w:type="dxa"/>
          </w:tcPr>
          <w:p w14:paraId="4741579E" w14:textId="77777777" w:rsidR="00257423" w:rsidRPr="002E46B4" w:rsidRDefault="00257423" w:rsidP="00ED5A9C">
            <w:pPr>
              <w:pStyle w:val="Default"/>
              <w:jc w:val="both"/>
              <w:rPr>
                <w:rFonts w:ascii="Arial Narrow" w:hAnsi="Arial Narrow"/>
                <w:sz w:val="20"/>
                <w:szCs w:val="20"/>
              </w:rPr>
            </w:pPr>
          </w:p>
          <w:p w14:paraId="6C95E747" w14:textId="6BB7B729" w:rsidR="00257423" w:rsidRPr="002E46B4" w:rsidRDefault="00D702FB" w:rsidP="00B737FB">
            <w:pPr>
              <w:pStyle w:val="Default"/>
              <w:numPr>
                <w:ilvl w:val="0"/>
                <w:numId w:val="59"/>
              </w:numPr>
              <w:ind w:left="246" w:hanging="246"/>
              <w:jc w:val="both"/>
              <w:rPr>
                <w:rFonts w:ascii="Arial Narrow" w:hAnsi="Arial Narrow"/>
                <w:sz w:val="20"/>
                <w:szCs w:val="20"/>
              </w:rPr>
            </w:pPr>
            <w:r w:rsidRPr="002E46B4">
              <w:rPr>
                <w:rFonts w:ascii="Arial Narrow" w:hAnsi="Arial Narrow"/>
                <w:sz w:val="20"/>
                <w:szCs w:val="20"/>
              </w:rPr>
              <w:t>Oficina de Control Interno</w:t>
            </w:r>
          </w:p>
        </w:tc>
      </w:tr>
    </w:tbl>
    <w:p w14:paraId="28A13866" w14:textId="77777777" w:rsidR="006000E4" w:rsidRPr="002E46B4" w:rsidRDefault="006000E4" w:rsidP="009909F3">
      <w:pPr>
        <w:tabs>
          <w:tab w:val="left" w:pos="499"/>
        </w:tabs>
        <w:spacing w:before="89"/>
        <w:rPr>
          <w:rFonts w:ascii="Arial Narrow" w:hAnsi="Arial Narrow" w:cs="Arial"/>
          <w:b/>
          <w:sz w:val="20"/>
          <w:szCs w:val="20"/>
        </w:rPr>
      </w:pPr>
    </w:p>
    <w:p w14:paraId="499DF543" w14:textId="71496B2B" w:rsidR="00AA5B24" w:rsidRPr="004A3162" w:rsidRDefault="0084025D" w:rsidP="009909F3">
      <w:pPr>
        <w:tabs>
          <w:tab w:val="left" w:pos="499"/>
        </w:tabs>
        <w:spacing w:before="89"/>
        <w:rPr>
          <w:rFonts w:ascii="Arial Narrow" w:hAnsi="Arial Narrow" w:cs="Arial"/>
          <w:b/>
        </w:rPr>
      </w:pPr>
      <w:r>
        <w:rPr>
          <w:rFonts w:ascii="Arial Narrow" w:hAnsi="Arial Narrow" w:cs="Arial"/>
          <w:b/>
        </w:rPr>
        <w:t xml:space="preserve">5. COMITÉS INSTITUCIONALES </w:t>
      </w:r>
    </w:p>
    <w:p w14:paraId="53EDD10E" w14:textId="77777777" w:rsidR="006000E4" w:rsidRDefault="006000E4" w:rsidP="009628B3">
      <w:pPr>
        <w:pStyle w:val="Ttulo2"/>
        <w:tabs>
          <w:tab w:val="left" w:pos="0"/>
        </w:tabs>
        <w:rPr>
          <w:rFonts w:ascii="Arial Narrow" w:hAnsi="Arial Narrow" w:cs="Arial"/>
          <w:b/>
          <w:bCs/>
          <w:color w:val="auto"/>
          <w:sz w:val="22"/>
          <w:szCs w:val="22"/>
        </w:rPr>
      </w:pPr>
    </w:p>
    <w:p w14:paraId="4BD6F151" w14:textId="4BFD6A8F" w:rsidR="00AA5B24" w:rsidRPr="00150E9A" w:rsidRDefault="009743DB" w:rsidP="009628B3">
      <w:pPr>
        <w:pStyle w:val="Ttulo2"/>
        <w:tabs>
          <w:tab w:val="left" w:pos="0"/>
        </w:tabs>
        <w:rPr>
          <w:rFonts w:ascii="Arial Narrow" w:hAnsi="Arial Narrow" w:cs="Arial"/>
          <w:b/>
          <w:bCs/>
          <w:color w:val="auto"/>
          <w:sz w:val="22"/>
          <w:szCs w:val="22"/>
        </w:rPr>
      </w:pPr>
      <w:r>
        <w:rPr>
          <w:rFonts w:ascii="Arial Narrow" w:hAnsi="Arial Narrow" w:cs="Arial"/>
          <w:b/>
          <w:bCs/>
          <w:color w:val="auto"/>
          <w:sz w:val="22"/>
          <w:szCs w:val="22"/>
        </w:rPr>
        <w:t xml:space="preserve">5.1. </w:t>
      </w:r>
      <w:r>
        <w:rPr>
          <w:rFonts w:ascii="Arial Narrow" w:hAnsi="Arial Narrow" w:cs="Arial"/>
          <w:b/>
          <w:bCs/>
          <w:color w:val="auto"/>
          <w:sz w:val="22"/>
          <w:szCs w:val="22"/>
        </w:rPr>
        <w:tab/>
        <w:t xml:space="preserve">EN LA </w:t>
      </w:r>
      <w:r w:rsidR="00AA5B24" w:rsidRPr="00150E9A">
        <w:rPr>
          <w:rFonts w:ascii="Arial Narrow" w:hAnsi="Arial Narrow" w:cs="Arial"/>
          <w:b/>
          <w:bCs/>
          <w:color w:val="auto"/>
          <w:sz w:val="22"/>
          <w:szCs w:val="22"/>
        </w:rPr>
        <w:t>LÍNEA</w:t>
      </w:r>
      <w:r w:rsidR="00AA5B24" w:rsidRPr="00150E9A">
        <w:rPr>
          <w:rFonts w:ascii="Arial Narrow" w:hAnsi="Arial Narrow" w:cs="Arial"/>
          <w:b/>
          <w:bCs/>
          <w:color w:val="auto"/>
          <w:spacing w:val="-1"/>
          <w:sz w:val="22"/>
          <w:szCs w:val="22"/>
        </w:rPr>
        <w:t xml:space="preserve"> </w:t>
      </w:r>
      <w:r w:rsidR="00AA5B24" w:rsidRPr="00150E9A">
        <w:rPr>
          <w:rFonts w:ascii="Arial Narrow" w:hAnsi="Arial Narrow" w:cs="Arial"/>
          <w:b/>
          <w:bCs/>
          <w:color w:val="auto"/>
          <w:sz w:val="22"/>
          <w:szCs w:val="22"/>
        </w:rPr>
        <w:t>ESTRATÉGICA</w:t>
      </w:r>
    </w:p>
    <w:p w14:paraId="0FF4926F" w14:textId="77777777" w:rsidR="00AA5B24" w:rsidRPr="00150E9A" w:rsidRDefault="00AA5B24" w:rsidP="00AA5B24">
      <w:pPr>
        <w:pStyle w:val="Textoindependiente"/>
        <w:spacing w:before="10" w:line="276" w:lineRule="auto"/>
        <w:rPr>
          <w:rFonts w:ascii="Arial Narrow" w:hAnsi="Arial Narrow" w:cs="Arial"/>
          <w:b/>
          <w:sz w:val="22"/>
          <w:szCs w:val="22"/>
        </w:rPr>
      </w:pPr>
    </w:p>
    <w:p w14:paraId="34A27648" w14:textId="77777777" w:rsidR="00AA5B24" w:rsidRPr="00150E9A" w:rsidRDefault="00AA5B24" w:rsidP="006000E4">
      <w:pPr>
        <w:pStyle w:val="Textoindependiente"/>
        <w:spacing w:before="1" w:line="276" w:lineRule="auto"/>
        <w:jc w:val="both"/>
        <w:rPr>
          <w:rFonts w:ascii="Arial Narrow" w:hAnsi="Arial Narrow" w:cs="Arial"/>
          <w:sz w:val="22"/>
          <w:szCs w:val="22"/>
        </w:rPr>
      </w:pPr>
      <w:r w:rsidRPr="00150E9A">
        <w:rPr>
          <w:rFonts w:ascii="Arial Narrow" w:hAnsi="Arial Narrow" w:cs="Arial"/>
          <w:sz w:val="22"/>
          <w:szCs w:val="22"/>
        </w:rPr>
        <w:t>Si bien está conformada por la Alta Dirección y el Comité Institucional de Coordinación del Sistema de Control Interno, las instancias que consideran las políticas MIPG, en aras de establecer los líderes y mecanismos de implementación de los lineamientos gubernamentales, son:</w:t>
      </w:r>
    </w:p>
    <w:p w14:paraId="57A06658" w14:textId="77777777" w:rsidR="00AA5B24" w:rsidRPr="00150E9A" w:rsidRDefault="00AA5B24" w:rsidP="00AA5B24">
      <w:pPr>
        <w:pStyle w:val="Textoindependiente"/>
        <w:spacing w:before="1" w:line="276" w:lineRule="auto"/>
        <w:ind w:right="210"/>
        <w:jc w:val="both"/>
        <w:rPr>
          <w:rFonts w:ascii="Arial Narrow" w:hAnsi="Arial Narrow" w:cs="Arial"/>
          <w:sz w:val="22"/>
          <w:szCs w:val="22"/>
        </w:rPr>
      </w:pPr>
    </w:p>
    <w:tbl>
      <w:tblPr>
        <w:tblStyle w:val="Tablaconcuadrcula"/>
        <w:tblW w:w="9949" w:type="dxa"/>
        <w:tblInd w:w="-456" w:type="dxa"/>
        <w:tblLayout w:type="fixed"/>
        <w:tblLook w:val="04A0" w:firstRow="1" w:lastRow="0" w:firstColumn="1" w:lastColumn="0" w:noHBand="0" w:noVBand="1"/>
      </w:tblPr>
      <w:tblGrid>
        <w:gridCol w:w="247"/>
        <w:gridCol w:w="1432"/>
        <w:gridCol w:w="1657"/>
        <w:gridCol w:w="1408"/>
        <w:gridCol w:w="1519"/>
        <w:gridCol w:w="1490"/>
        <w:gridCol w:w="2196"/>
      </w:tblGrid>
      <w:tr w:rsidR="00E55968" w:rsidRPr="00E55968" w14:paraId="6C6B7278" w14:textId="09B45499" w:rsidTr="007108DC">
        <w:trPr>
          <w:trHeight w:val="771"/>
          <w:tblHeader/>
        </w:trPr>
        <w:tc>
          <w:tcPr>
            <w:tcW w:w="247" w:type="dxa"/>
            <w:shd w:val="clear" w:color="auto" w:fill="8DB3E2" w:themeFill="text2" w:themeFillTint="66"/>
            <w:vAlign w:val="center"/>
          </w:tcPr>
          <w:p w14:paraId="3F833508" w14:textId="77777777" w:rsidR="00E55968" w:rsidRPr="00D6130C" w:rsidRDefault="00E55968" w:rsidP="00D6130C">
            <w:pPr>
              <w:pStyle w:val="Textoindependiente"/>
              <w:spacing w:before="1" w:line="276" w:lineRule="auto"/>
              <w:ind w:right="210"/>
              <w:jc w:val="center"/>
              <w:rPr>
                <w:rFonts w:ascii="Arial Narrow" w:hAnsi="Arial Narrow" w:cs="Arial"/>
                <w:b/>
              </w:rPr>
            </w:pPr>
            <w:r w:rsidRPr="00D6130C">
              <w:rPr>
                <w:rFonts w:ascii="Arial Narrow" w:hAnsi="Arial Narrow" w:cs="Arial"/>
                <w:b/>
              </w:rPr>
              <w:t>#</w:t>
            </w:r>
          </w:p>
        </w:tc>
        <w:tc>
          <w:tcPr>
            <w:tcW w:w="1432" w:type="dxa"/>
            <w:shd w:val="clear" w:color="auto" w:fill="8DB3E2" w:themeFill="text2" w:themeFillTint="66"/>
            <w:vAlign w:val="center"/>
          </w:tcPr>
          <w:p w14:paraId="27963F70" w14:textId="0BFC2A32" w:rsidR="00E55968" w:rsidRPr="00D6130C" w:rsidRDefault="00E55968" w:rsidP="00321F47">
            <w:pPr>
              <w:pStyle w:val="Textoindependiente"/>
              <w:spacing w:before="1" w:line="276" w:lineRule="auto"/>
              <w:ind w:right="210"/>
              <w:jc w:val="center"/>
              <w:rPr>
                <w:rFonts w:ascii="Arial Narrow" w:hAnsi="Arial Narrow" w:cs="Arial"/>
                <w:b/>
              </w:rPr>
            </w:pPr>
            <w:r w:rsidRPr="00D6130C">
              <w:rPr>
                <w:rFonts w:ascii="Arial Narrow" w:hAnsi="Arial Narrow" w:cs="Arial"/>
                <w:b/>
              </w:rPr>
              <w:t>COMITÉ</w:t>
            </w:r>
          </w:p>
        </w:tc>
        <w:tc>
          <w:tcPr>
            <w:tcW w:w="1657" w:type="dxa"/>
            <w:shd w:val="clear" w:color="auto" w:fill="8DB3E2" w:themeFill="text2" w:themeFillTint="66"/>
            <w:vAlign w:val="center"/>
          </w:tcPr>
          <w:p w14:paraId="4A0C62C2" w14:textId="77777777" w:rsidR="00E55968" w:rsidRPr="00D6130C" w:rsidRDefault="00E55968" w:rsidP="00321F47">
            <w:pPr>
              <w:pStyle w:val="Textoindependiente"/>
              <w:spacing w:before="1" w:line="276" w:lineRule="auto"/>
              <w:ind w:right="210"/>
              <w:jc w:val="center"/>
              <w:rPr>
                <w:rFonts w:ascii="Arial Narrow" w:hAnsi="Arial Narrow" w:cs="Arial"/>
                <w:b/>
              </w:rPr>
            </w:pPr>
            <w:r w:rsidRPr="00D6130C">
              <w:rPr>
                <w:rFonts w:ascii="Arial Narrow" w:hAnsi="Arial Narrow" w:cs="Arial"/>
                <w:b/>
              </w:rPr>
              <w:t>RESOLUCIÓN DE CREACIÓN</w:t>
            </w:r>
          </w:p>
        </w:tc>
        <w:tc>
          <w:tcPr>
            <w:tcW w:w="1408" w:type="dxa"/>
            <w:shd w:val="clear" w:color="auto" w:fill="8DB3E2" w:themeFill="text2" w:themeFillTint="66"/>
            <w:vAlign w:val="center"/>
          </w:tcPr>
          <w:p w14:paraId="583599B9" w14:textId="77777777" w:rsidR="00E55968" w:rsidRPr="00D6130C" w:rsidRDefault="00E55968" w:rsidP="00321F47">
            <w:pPr>
              <w:pStyle w:val="Textoindependiente"/>
              <w:spacing w:before="1" w:line="276" w:lineRule="auto"/>
              <w:ind w:right="210"/>
              <w:jc w:val="center"/>
              <w:rPr>
                <w:rFonts w:ascii="Arial Narrow" w:hAnsi="Arial Narrow" w:cs="Arial"/>
                <w:b/>
              </w:rPr>
            </w:pPr>
            <w:r w:rsidRPr="00D6130C">
              <w:rPr>
                <w:rFonts w:ascii="Arial Narrow" w:hAnsi="Arial Narrow" w:cs="Arial"/>
                <w:b/>
              </w:rPr>
              <w:t>POLITICA MIPG</w:t>
            </w:r>
          </w:p>
        </w:tc>
        <w:tc>
          <w:tcPr>
            <w:tcW w:w="1519" w:type="dxa"/>
            <w:shd w:val="clear" w:color="auto" w:fill="8DB3E2" w:themeFill="text2" w:themeFillTint="66"/>
            <w:vAlign w:val="center"/>
          </w:tcPr>
          <w:p w14:paraId="1B57219B" w14:textId="77777777" w:rsidR="00E55968" w:rsidRPr="00D6130C" w:rsidRDefault="00E55968" w:rsidP="00321F47">
            <w:pPr>
              <w:pStyle w:val="Textoindependiente"/>
              <w:spacing w:before="1" w:line="276" w:lineRule="auto"/>
              <w:ind w:right="210"/>
              <w:jc w:val="center"/>
              <w:rPr>
                <w:rFonts w:ascii="Arial Narrow" w:hAnsi="Arial Narrow" w:cs="Arial"/>
                <w:b/>
              </w:rPr>
            </w:pPr>
            <w:r w:rsidRPr="00D6130C">
              <w:rPr>
                <w:rFonts w:ascii="Arial Narrow" w:hAnsi="Arial Narrow" w:cs="Arial"/>
                <w:b/>
              </w:rPr>
              <w:t>PERIODICIDAD</w:t>
            </w:r>
          </w:p>
        </w:tc>
        <w:tc>
          <w:tcPr>
            <w:tcW w:w="1490" w:type="dxa"/>
            <w:shd w:val="clear" w:color="auto" w:fill="8DB3E2" w:themeFill="text2" w:themeFillTint="66"/>
            <w:vAlign w:val="center"/>
          </w:tcPr>
          <w:p w14:paraId="78B0F126" w14:textId="77777777" w:rsidR="00E55968" w:rsidRPr="00D6130C" w:rsidRDefault="00E55968" w:rsidP="00321F47">
            <w:pPr>
              <w:pStyle w:val="Textoindependiente"/>
              <w:spacing w:before="1" w:line="276" w:lineRule="auto"/>
              <w:ind w:right="210"/>
              <w:jc w:val="center"/>
              <w:rPr>
                <w:rFonts w:ascii="Arial Narrow" w:hAnsi="Arial Narrow" w:cs="Arial"/>
                <w:b/>
              </w:rPr>
            </w:pPr>
            <w:r w:rsidRPr="00D6130C">
              <w:rPr>
                <w:rFonts w:ascii="Arial Narrow" w:hAnsi="Arial Narrow" w:cs="Arial"/>
                <w:b/>
              </w:rPr>
              <w:t>SECRETARÍA</w:t>
            </w:r>
          </w:p>
          <w:p w14:paraId="372047B3" w14:textId="77777777" w:rsidR="00E55968" w:rsidRPr="00D6130C" w:rsidRDefault="00E55968" w:rsidP="00321F47">
            <w:pPr>
              <w:pStyle w:val="Textoindependiente"/>
              <w:spacing w:before="1" w:line="276" w:lineRule="auto"/>
              <w:ind w:right="210"/>
              <w:jc w:val="center"/>
              <w:rPr>
                <w:rFonts w:ascii="Arial Narrow" w:hAnsi="Arial Narrow" w:cs="Arial"/>
                <w:b/>
              </w:rPr>
            </w:pPr>
            <w:r w:rsidRPr="00D6130C">
              <w:rPr>
                <w:rFonts w:ascii="Arial Narrow" w:hAnsi="Arial Narrow" w:cs="Arial"/>
                <w:b/>
              </w:rPr>
              <w:t>TÉCNICA</w:t>
            </w:r>
          </w:p>
        </w:tc>
        <w:tc>
          <w:tcPr>
            <w:tcW w:w="2196" w:type="dxa"/>
            <w:shd w:val="clear" w:color="auto" w:fill="8DB3E2" w:themeFill="text2" w:themeFillTint="66"/>
            <w:vAlign w:val="center"/>
          </w:tcPr>
          <w:p w14:paraId="2D851322" w14:textId="12CEE9E1" w:rsidR="00E55968" w:rsidRPr="00D6130C" w:rsidRDefault="00E55968" w:rsidP="00D6130C">
            <w:pPr>
              <w:pStyle w:val="Textoindependiente"/>
              <w:spacing w:before="1" w:line="276" w:lineRule="auto"/>
              <w:ind w:right="210"/>
              <w:jc w:val="center"/>
              <w:rPr>
                <w:rFonts w:ascii="Arial Narrow" w:hAnsi="Arial Narrow" w:cs="Arial"/>
                <w:b/>
              </w:rPr>
            </w:pPr>
            <w:r w:rsidRPr="00D6130C">
              <w:rPr>
                <w:rFonts w:ascii="Arial Narrow" w:hAnsi="Arial Narrow" w:cs="Arial"/>
                <w:b/>
              </w:rPr>
              <w:t>FUNCI</w:t>
            </w:r>
            <w:r w:rsidR="002C30F6">
              <w:rPr>
                <w:rFonts w:ascii="Arial Narrow" w:hAnsi="Arial Narrow" w:cs="Arial"/>
                <w:b/>
              </w:rPr>
              <w:t>O</w:t>
            </w:r>
            <w:r w:rsidRPr="00D6130C">
              <w:rPr>
                <w:rFonts w:ascii="Arial Narrow" w:hAnsi="Arial Narrow" w:cs="Arial"/>
                <w:b/>
              </w:rPr>
              <w:t>N</w:t>
            </w:r>
            <w:r w:rsidR="00D6130C">
              <w:rPr>
                <w:rFonts w:ascii="Arial Narrow" w:hAnsi="Arial Narrow" w:cs="Arial"/>
                <w:b/>
              </w:rPr>
              <w:t xml:space="preserve">ES </w:t>
            </w:r>
            <w:r w:rsidRPr="00D6130C">
              <w:rPr>
                <w:rFonts w:ascii="Arial Narrow" w:hAnsi="Arial Narrow" w:cs="Arial"/>
                <w:b/>
              </w:rPr>
              <w:t>/</w:t>
            </w:r>
          </w:p>
          <w:p w14:paraId="661E1C5D" w14:textId="37D425D6" w:rsidR="00E55968" w:rsidRPr="00D6130C" w:rsidRDefault="00E55968" w:rsidP="00D6130C">
            <w:pPr>
              <w:pStyle w:val="Textoindependiente"/>
              <w:spacing w:before="1" w:line="276" w:lineRule="auto"/>
              <w:ind w:right="210"/>
              <w:jc w:val="center"/>
              <w:rPr>
                <w:rFonts w:ascii="Arial Narrow" w:hAnsi="Arial Narrow" w:cs="Arial"/>
                <w:b/>
              </w:rPr>
            </w:pPr>
            <w:r w:rsidRPr="00D6130C">
              <w:rPr>
                <w:rFonts w:ascii="Arial Narrow" w:hAnsi="Arial Narrow" w:cs="Arial"/>
                <w:b/>
              </w:rPr>
              <w:t>RESPONSABILIDAD</w:t>
            </w:r>
            <w:r w:rsidR="00D6130C" w:rsidRPr="00D6130C">
              <w:rPr>
                <w:rFonts w:ascii="Arial Narrow" w:hAnsi="Arial Narrow" w:cs="Arial"/>
                <w:b/>
              </w:rPr>
              <w:t>ES</w:t>
            </w:r>
          </w:p>
        </w:tc>
      </w:tr>
      <w:tr w:rsidR="00E55968" w:rsidRPr="00150E9A" w14:paraId="16D33AAD" w14:textId="2C331120" w:rsidTr="007108DC">
        <w:trPr>
          <w:trHeight w:val="2020"/>
        </w:trPr>
        <w:tc>
          <w:tcPr>
            <w:tcW w:w="247" w:type="dxa"/>
            <w:shd w:val="clear" w:color="auto" w:fill="DAEEF3" w:themeFill="accent5" w:themeFillTint="33"/>
            <w:vAlign w:val="center"/>
          </w:tcPr>
          <w:p w14:paraId="71135AA1" w14:textId="77777777" w:rsidR="00E55968" w:rsidRPr="00D6130C" w:rsidRDefault="00E55968" w:rsidP="00D6130C">
            <w:pPr>
              <w:pStyle w:val="Textoindependiente"/>
              <w:spacing w:before="1" w:line="276" w:lineRule="auto"/>
              <w:ind w:right="210"/>
              <w:jc w:val="center"/>
              <w:rPr>
                <w:rFonts w:ascii="Arial Narrow" w:hAnsi="Arial Narrow" w:cs="Arial"/>
                <w:b/>
                <w:color w:val="002060"/>
              </w:rPr>
            </w:pPr>
            <w:r w:rsidRPr="00D6130C">
              <w:rPr>
                <w:rFonts w:ascii="Arial Narrow" w:hAnsi="Arial Narrow" w:cs="Arial"/>
                <w:b/>
                <w:color w:val="002060"/>
              </w:rPr>
              <w:t>1</w:t>
            </w:r>
          </w:p>
        </w:tc>
        <w:tc>
          <w:tcPr>
            <w:tcW w:w="1432" w:type="dxa"/>
            <w:vAlign w:val="center"/>
          </w:tcPr>
          <w:p w14:paraId="0E88C834" w14:textId="77777777" w:rsidR="00E55968" w:rsidRPr="00D6130C" w:rsidRDefault="00E55968" w:rsidP="00321F47">
            <w:pPr>
              <w:pStyle w:val="Textoindependiente"/>
              <w:spacing w:before="1" w:line="276" w:lineRule="auto"/>
              <w:ind w:right="210"/>
              <w:jc w:val="center"/>
              <w:rPr>
                <w:rFonts w:ascii="Arial Narrow" w:hAnsi="Arial Narrow" w:cs="Arial"/>
                <w:b/>
                <w:color w:val="002060"/>
              </w:rPr>
            </w:pPr>
            <w:r w:rsidRPr="00D6130C">
              <w:rPr>
                <w:rFonts w:ascii="Arial Narrow" w:hAnsi="Arial Narrow" w:cs="Arial"/>
                <w:b/>
                <w:color w:val="002060"/>
              </w:rPr>
              <w:t>Comité de Dirección</w:t>
            </w:r>
          </w:p>
        </w:tc>
        <w:tc>
          <w:tcPr>
            <w:tcW w:w="1657" w:type="dxa"/>
            <w:vAlign w:val="center"/>
          </w:tcPr>
          <w:p w14:paraId="30753428" w14:textId="77777777" w:rsidR="00E55968" w:rsidRPr="00D6130C" w:rsidRDefault="00550643" w:rsidP="00321F47">
            <w:pPr>
              <w:jc w:val="both"/>
              <w:rPr>
                <w:rFonts w:ascii="Arial Narrow" w:eastAsia="Times New Roman" w:hAnsi="Arial Narrow" w:cs="Arial"/>
                <w:color w:val="000000"/>
                <w:sz w:val="18"/>
                <w:szCs w:val="18"/>
                <w:lang w:val="es-CO"/>
              </w:rPr>
            </w:pPr>
            <w:hyperlink r:id="rId15" w:history="1">
              <w:r w:rsidR="00E55968" w:rsidRPr="00D6130C">
                <w:rPr>
                  <w:rFonts w:ascii="Arial Narrow" w:eastAsia="Times New Roman" w:hAnsi="Arial Narrow" w:cs="Arial"/>
                  <w:color w:val="0000FF"/>
                  <w:sz w:val="18"/>
                  <w:szCs w:val="18"/>
                  <w:u w:val="single"/>
                  <w:lang w:val="es-CO"/>
                </w:rPr>
                <w:t>Resolución 31697 de 2011.</w:t>
              </w:r>
            </w:hyperlink>
          </w:p>
          <w:p w14:paraId="1B5E9E07" w14:textId="77777777" w:rsidR="00E55968" w:rsidRPr="00D6130C" w:rsidRDefault="00E55968" w:rsidP="00321F47">
            <w:pPr>
              <w:jc w:val="both"/>
              <w:rPr>
                <w:rFonts w:ascii="Arial Narrow" w:eastAsia="Times New Roman" w:hAnsi="Arial Narrow" w:cs="Arial"/>
                <w:color w:val="000000"/>
                <w:sz w:val="18"/>
                <w:szCs w:val="18"/>
                <w:lang w:val="es-CO"/>
              </w:rPr>
            </w:pPr>
          </w:p>
          <w:p w14:paraId="17E12E90" w14:textId="77777777" w:rsidR="00E55968" w:rsidRPr="00D6130C" w:rsidRDefault="00550643" w:rsidP="00321F47">
            <w:pPr>
              <w:pStyle w:val="Textoindependiente"/>
              <w:spacing w:before="1" w:line="276" w:lineRule="auto"/>
              <w:ind w:right="210"/>
              <w:jc w:val="both"/>
              <w:rPr>
                <w:rFonts w:ascii="Arial Narrow" w:hAnsi="Arial Narrow" w:cs="Arial"/>
              </w:rPr>
            </w:pPr>
            <w:hyperlink r:id="rId16" w:history="1">
              <w:r w:rsidR="00E55968" w:rsidRPr="00D6130C">
                <w:rPr>
                  <w:rFonts w:ascii="Arial Narrow" w:eastAsia="Times New Roman" w:hAnsi="Arial Narrow" w:cs="Arial"/>
                  <w:color w:val="0000FF"/>
                  <w:u w:val="single"/>
                  <w:lang w:val="es-CO"/>
                </w:rPr>
                <w:t>Resolución 21776 del 17 de abril de 2012</w:t>
              </w:r>
            </w:hyperlink>
            <w:r w:rsidR="00E55968" w:rsidRPr="00D6130C">
              <w:rPr>
                <w:rFonts w:ascii="Arial Narrow" w:eastAsia="Times New Roman" w:hAnsi="Arial Narrow" w:cs="Arial"/>
                <w:color w:val="000000"/>
                <w:lang w:val="es-CO"/>
              </w:rPr>
              <w:t>, mediante la cual se modifica la Resolución anterior.</w:t>
            </w:r>
          </w:p>
        </w:tc>
        <w:tc>
          <w:tcPr>
            <w:tcW w:w="1408" w:type="dxa"/>
            <w:vAlign w:val="center"/>
          </w:tcPr>
          <w:p w14:paraId="34C410BF" w14:textId="77777777" w:rsidR="00E55968" w:rsidRPr="00D6130C" w:rsidRDefault="00E55968" w:rsidP="00B737FB">
            <w:pPr>
              <w:pStyle w:val="Prrafodelista"/>
              <w:numPr>
                <w:ilvl w:val="0"/>
                <w:numId w:val="9"/>
              </w:numPr>
              <w:spacing w:line="276" w:lineRule="auto"/>
              <w:ind w:left="181" w:hanging="142"/>
              <w:rPr>
                <w:rFonts w:ascii="Arial Narrow" w:hAnsi="Arial Narrow" w:cs="Arial"/>
                <w:sz w:val="18"/>
                <w:szCs w:val="18"/>
              </w:rPr>
            </w:pPr>
            <w:r w:rsidRPr="00D6130C">
              <w:rPr>
                <w:rFonts w:ascii="Arial Narrow" w:hAnsi="Arial Narrow" w:cs="Arial"/>
                <w:sz w:val="18"/>
                <w:szCs w:val="18"/>
              </w:rPr>
              <w:t>Planeación Institucional</w:t>
            </w:r>
          </w:p>
          <w:p w14:paraId="60C33F55" w14:textId="77777777" w:rsidR="00E55968" w:rsidRPr="00D6130C" w:rsidRDefault="00E55968" w:rsidP="00B737FB">
            <w:pPr>
              <w:pStyle w:val="Prrafodelista"/>
              <w:numPr>
                <w:ilvl w:val="0"/>
                <w:numId w:val="9"/>
              </w:numPr>
              <w:spacing w:line="276" w:lineRule="auto"/>
              <w:ind w:left="181" w:hanging="142"/>
              <w:rPr>
                <w:rFonts w:ascii="Arial Narrow" w:hAnsi="Arial Narrow" w:cs="Arial"/>
                <w:sz w:val="18"/>
                <w:szCs w:val="18"/>
              </w:rPr>
            </w:pPr>
            <w:r w:rsidRPr="00D6130C">
              <w:rPr>
                <w:rFonts w:ascii="Arial Narrow" w:hAnsi="Arial Narrow" w:cs="Arial"/>
                <w:sz w:val="18"/>
                <w:szCs w:val="18"/>
              </w:rPr>
              <w:t>Seguimiento y evaluación del desempeño institucional</w:t>
            </w:r>
          </w:p>
          <w:p w14:paraId="3D6198D0" w14:textId="77777777" w:rsidR="00E55968" w:rsidRPr="00D6130C" w:rsidRDefault="00E55968" w:rsidP="00B737FB">
            <w:pPr>
              <w:pStyle w:val="Prrafodelista"/>
              <w:numPr>
                <w:ilvl w:val="0"/>
                <w:numId w:val="9"/>
              </w:numPr>
              <w:spacing w:line="276" w:lineRule="auto"/>
              <w:ind w:left="181" w:hanging="142"/>
              <w:rPr>
                <w:rFonts w:ascii="Arial Narrow" w:hAnsi="Arial Narrow" w:cs="Arial"/>
                <w:sz w:val="18"/>
                <w:szCs w:val="18"/>
              </w:rPr>
            </w:pPr>
            <w:r w:rsidRPr="00D6130C">
              <w:rPr>
                <w:rFonts w:ascii="Arial Narrow" w:hAnsi="Arial Narrow" w:cs="Arial"/>
                <w:sz w:val="18"/>
                <w:szCs w:val="18"/>
              </w:rPr>
              <w:t>Gestión presupuestal y eficiencia del gasto público</w:t>
            </w:r>
          </w:p>
          <w:p w14:paraId="643043D8" w14:textId="77777777" w:rsidR="00E55968" w:rsidRPr="00D6130C" w:rsidRDefault="00E55968" w:rsidP="00B737FB">
            <w:pPr>
              <w:pStyle w:val="Prrafodelista"/>
              <w:numPr>
                <w:ilvl w:val="0"/>
                <w:numId w:val="9"/>
              </w:numPr>
              <w:spacing w:line="276" w:lineRule="auto"/>
              <w:ind w:left="181" w:hanging="142"/>
              <w:rPr>
                <w:rFonts w:ascii="Arial Narrow" w:hAnsi="Arial Narrow" w:cs="Arial"/>
                <w:sz w:val="18"/>
                <w:szCs w:val="18"/>
              </w:rPr>
            </w:pPr>
            <w:r w:rsidRPr="00D6130C">
              <w:rPr>
                <w:rFonts w:ascii="Arial Narrow" w:hAnsi="Arial Narrow" w:cs="Arial"/>
                <w:sz w:val="18"/>
                <w:szCs w:val="18"/>
              </w:rPr>
              <w:t>Mejora normativa</w:t>
            </w:r>
          </w:p>
        </w:tc>
        <w:tc>
          <w:tcPr>
            <w:tcW w:w="1519" w:type="dxa"/>
            <w:vAlign w:val="center"/>
          </w:tcPr>
          <w:p w14:paraId="2AA79EF8" w14:textId="77777777" w:rsidR="00E55968" w:rsidRPr="00D6130C" w:rsidRDefault="00E55968" w:rsidP="00321F47">
            <w:pPr>
              <w:jc w:val="both"/>
              <w:rPr>
                <w:rFonts w:ascii="Arial Narrow" w:hAnsi="Arial Narrow" w:cs="Arial"/>
                <w:sz w:val="18"/>
                <w:szCs w:val="18"/>
              </w:rPr>
            </w:pPr>
            <w:r w:rsidRPr="00D6130C">
              <w:rPr>
                <w:rFonts w:ascii="Arial Narrow" w:eastAsia="Times New Roman" w:hAnsi="Arial Narrow" w:cs="Arial"/>
                <w:color w:val="000000"/>
                <w:sz w:val="18"/>
                <w:szCs w:val="18"/>
                <w:lang w:val="es-CO"/>
              </w:rPr>
              <w:t>Cuando sea requerido</w:t>
            </w:r>
          </w:p>
        </w:tc>
        <w:tc>
          <w:tcPr>
            <w:tcW w:w="1490" w:type="dxa"/>
            <w:vAlign w:val="center"/>
          </w:tcPr>
          <w:p w14:paraId="7B8A6057" w14:textId="77777777" w:rsidR="00E55968" w:rsidRPr="00D6130C" w:rsidRDefault="00E55968" w:rsidP="00321F47">
            <w:pPr>
              <w:jc w:val="center"/>
              <w:rPr>
                <w:rFonts w:ascii="Arial Narrow" w:eastAsia="Times New Roman" w:hAnsi="Arial Narrow" w:cs="Arial"/>
                <w:color w:val="000000"/>
                <w:sz w:val="18"/>
                <w:szCs w:val="18"/>
                <w:lang w:val="es-CO"/>
              </w:rPr>
            </w:pPr>
            <w:r w:rsidRPr="00D6130C">
              <w:rPr>
                <w:rFonts w:ascii="Arial Narrow" w:eastAsia="Times New Roman" w:hAnsi="Arial Narrow" w:cs="Arial"/>
                <w:color w:val="000000"/>
                <w:sz w:val="18"/>
                <w:szCs w:val="18"/>
                <w:lang w:val="es-CO"/>
              </w:rPr>
              <w:t>Secretario General</w:t>
            </w:r>
          </w:p>
          <w:p w14:paraId="069ED80E" w14:textId="77777777" w:rsidR="00E55968" w:rsidRPr="00D6130C" w:rsidRDefault="00E55968" w:rsidP="00321F47">
            <w:pPr>
              <w:jc w:val="center"/>
              <w:rPr>
                <w:rFonts w:ascii="Arial Narrow" w:eastAsia="Times New Roman" w:hAnsi="Arial Narrow" w:cs="Arial"/>
                <w:color w:val="000000"/>
                <w:sz w:val="18"/>
                <w:szCs w:val="18"/>
                <w:lang w:val="es-CO"/>
              </w:rPr>
            </w:pPr>
            <w:r w:rsidRPr="00D6130C">
              <w:rPr>
                <w:rFonts w:ascii="Arial Narrow" w:eastAsia="Times New Roman" w:hAnsi="Arial Narrow" w:cs="Arial"/>
                <w:color w:val="000000"/>
                <w:sz w:val="18"/>
                <w:szCs w:val="18"/>
                <w:lang w:val="es-CO"/>
              </w:rPr>
              <w:t>(o funcionario que delegue el Superintendente)</w:t>
            </w:r>
          </w:p>
        </w:tc>
        <w:tc>
          <w:tcPr>
            <w:tcW w:w="2196" w:type="dxa"/>
          </w:tcPr>
          <w:p w14:paraId="3435A75B" w14:textId="77777777" w:rsidR="00D6130C" w:rsidRDefault="00D6130C" w:rsidP="00B737FB">
            <w:pPr>
              <w:pStyle w:val="Prrafodelista"/>
              <w:numPr>
                <w:ilvl w:val="0"/>
                <w:numId w:val="62"/>
              </w:numPr>
              <w:tabs>
                <w:tab w:val="left" w:pos="178"/>
              </w:tabs>
              <w:ind w:left="178" w:hanging="142"/>
              <w:jc w:val="both"/>
              <w:rPr>
                <w:rFonts w:ascii="Arial Narrow" w:eastAsia="Arial Unicode MS" w:hAnsi="Arial Narrow" w:cs="Tahoma"/>
                <w:color w:val="000000"/>
                <w:sz w:val="18"/>
                <w:szCs w:val="18"/>
                <w:lang w:val="es-CO"/>
              </w:rPr>
            </w:pPr>
            <w:r w:rsidRPr="00D6130C">
              <w:rPr>
                <w:rFonts w:ascii="Arial Narrow" w:eastAsia="Arial Unicode MS" w:hAnsi="Arial Narrow" w:cs="Tahoma"/>
                <w:color w:val="000000"/>
                <w:sz w:val="18"/>
                <w:szCs w:val="18"/>
                <w:lang w:val="es-CO"/>
              </w:rPr>
              <w:t>Asesorar al Superintendente en los temas que considere pertinente.</w:t>
            </w:r>
          </w:p>
          <w:p w14:paraId="34E3D146" w14:textId="77777777" w:rsidR="00D6130C" w:rsidRDefault="00D6130C" w:rsidP="00B737FB">
            <w:pPr>
              <w:pStyle w:val="Prrafodelista"/>
              <w:numPr>
                <w:ilvl w:val="0"/>
                <w:numId w:val="62"/>
              </w:numPr>
              <w:tabs>
                <w:tab w:val="left" w:pos="178"/>
              </w:tabs>
              <w:ind w:left="178" w:hanging="142"/>
              <w:jc w:val="both"/>
              <w:rPr>
                <w:rFonts w:ascii="Arial Narrow" w:eastAsia="Arial Unicode MS" w:hAnsi="Arial Narrow" w:cs="Tahoma"/>
                <w:color w:val="000000"/>
                <w:sz w:val="18"/>
                <w:szCs w:val="18"/>
                <w:lang w:val="es-CO"/>
              </w:rPr>
            </w:pPr>
            <w:r w:rsidRPr="00D6130C">
              <w:rPr>
                <w:rFonts w:ascii="Arial Narrow" w:eastAsia="Arial Unicode MS" w:hAnsi="Arial Narrow" w:cs="Tahoma"/>
                <w:color w:val="000000"/>
                <w:sz w:val="18"/>
                <w:szCs w:val="18"/>
                <w:lang w:val="es-CO"/>
              </w:rPr>
              <w:t>Proponer políticas y planes de acción de carácter administrativo</w:t>
            </w:r>
          </w:p>
          <w:p w14:paraId="1BC39033" w14:textId="2BF722E2" w:rsidR="00D6130C" w:rsidRDefault="00D6130C" w:rsidP="00B737FB">
            <w:pPr>
              <w:pStyle w:val="Prrafodelista"/>
              <w:numPr>
                <w:ilvl w:val="0"/>
                <w:numId w:val="62"/>
              </w:numPr>
              <w:tabs>
                <w:tab w:val="left" w:pos="178"/>
              </w:tabs>
              <w:ind w:left="178" w:hanging="142"/>
              <w:jc w:val="both"/>
              <w:rPr>
                <w:rFonts w:ascii="Arial Narrow" w:eastAsia="Arial Unicode MS" w:hAnsi="Arial Narrow" w:cs="Tahoma"/>
                <w:color w:val="000000"/>
                <w:sz w:val="18"/>
                <w:szCs w:val="18"/>
                <w:lang w:val="es-CO"/>
              </w:rPr>
            </w:pPr>
            <w:r w:rsidRPr="00D6130C">
              <w:rPr>
                <w:rFonts w:ascii="Arial Narrow" w:eastAsia="Arial Unicode MS" w:hAnsi="Arial Narrow" w:cs="Tahoma"/>
                <w:color w:val="000000"/>
                <w:sz w:val="18"/>
                <w:szCs w:val="18"/>
                <w:lang w:val="es-CO"/>
              </w:rPr>
              <w:t>Revisar y analizar la medición del desempeño de la SIC comparándolo frente a la programación prevista</w:t>
            </w:r>
            <w:r w:rsidR="00130C10">
              <w:rPr>
                <w:rFonts w:ascii="Arial Narrow" w:eastAsia="Arial Unicode MS" w:hAnsi="Arial Narrow" w:cs="Tahoma"/>
                <w:color w:val="000000"/>
                <w:sz w:val="18"/>
                <w:szCs w:val="18"/>
                <w:lang w:val="es-CO"/>
              </w:rPr>
              <w:t>.</w:t>
            </w:r>
          </w:p>
          <w:p w14:paraId="3E24BD56" w14:textId="22FB3F99" w:rsidR="00E55968" w:rsidRPr="00D6130C" w:rsidRDefault="00D6130C" w:rsidP="00B737FB">
            <w:pPr>
              <w:pStyle w:val="Prrafodelista"/>
              <w:numPr>
                <w:ilvl w:val="0"/>
                <w:numId w:val="62"/>
              </w:numPr>
              <w:tabs>
                <w:tab w:val="left" w:pos="178"/>
              </w:tabs>
              <w:ind w:left="178" w:hanging="142"/>
              <w:jc w:val="both"/>
              <w:rPr>
                <w:rFonts w:ascii="Arial Narrow" w:eastAsia="Arial Unicode MS" w:hAnsi="Arial Narrow" w:cs="Tahoma"/>
                <w:color w:val="000000"/>
                <w:sz w:val="18"/>
                <w:szCs w:val="18"/>
                <w:lang w:val="es-CO"/>
              </w:rPr>
            </w:pPr>
            <w:r w:rsidRPr="00D6130C">
              <w:rPr>
                <w:rFonts w:ascii="Arial Narrow" w:eastAsia="Arial Unicode MS" w:hAnsi="Arial Narrow" w:cs="Tahoma"/>
                <w:color w:val="000000"/>
                <w:sz w:val="18"/>
                <w:szCs w:val="18"/>
                <w:lang w:val="es-CO"/>
              </w:rPr>
              <w:t>Efectuar seguimiento a las acciones correctivas definidas.</w:t>
            </w:r>
          </w:p>
        </w:tc>
      </w:tr>
      <w:tr w:rsidR="00E55968" w:rsidRPr="00150E9A" w14:paraId="3210C98F" w14:textId="22805560" w:rsidTr="007108DC">
        <w:trPr>
          <w:trHeight w:val="1232"/>
        </w:trPr>
        <w:tc>
          <w:tcPr>
            <w:tcW w:w="247" w:type="dxa"/>
            <w:shd w:val="clear" w:color="auto" w:fill="DAEEF3" w:themeFill="accent5" w:themeFillTint="33"/>
            <w:vAlign w:val="center"/>
          </w:tcPr>
          <w:p w14:paraId="407EAB0E" w14:textId="77777777" w:rsidR="00E55968" w:rsidRPr="00D6130C" w:rsidRDefault="00E55968" w:rsidP="00D6130C">
            <w:pPr>
              <w:pStyle w:val="Textoindependiente"/>
              <w:spacing w:before="1" w:line="276" w:lineRule="auto"/>
              <w:ind w:right="210"/>
              <w:jc w:val="center"/>
              <w:rPr>
                <w:rFonts w:ascii="Arial Narrow" w:hAnsi="Arial Narrow" w:cs="Arial"/>
                <w:b/>
                <w:color w:val="002060"/>
              </w:rPr>
            </w:pPr>
            <w:r w:rsidRPr="00D6130C">
              <w:rPr>
                <w:rFonts w:ascii="Arial Narrow" w:hAnsi="Arial Narrow" w:cs="Arial"/>
                <w:b/>
                <w:color w:val="002060"/>
              </w:rPr>
              <w:t>2</w:t>
            </w:r>
          </w:p>
        </w:tc>
        <w:tc>
          <w:tcPr>
            <w:tcW w:w="1432" w:type="dxa"/>
            <w:vAlign w:val="center"/>
          </w:tcPr>
          <w:p w14:paraId="5675185E" w14:textId="77777777" w:rsidR="00E55968" w:rsidRPr="00D6130C" w:rsidRDefault="00E55968" w:rsidP="00321F47">
            <w:pPr>
              <w:pStyle w:val="Textoindependiente"/>
              <w:spacing w:before="1" w:line="276" w:lineRule="auto"/>
              <w:ind w:right="210"/>
              <w:jc w:val="center"/>
              <w:rPr>
                <w:rFonts w:ascii="Arial Narrow" w:hAnsi="Arial Narrow" w:cs="Arial"/>
                <w:b/>
                <w:color w:val="002060"/>
              </w:rPr>
            </w:pPr>
            <w:r w:rsidRPr="00D6130C">
              <w:rPr>
                <w:rFonts w:ascii="Arial Narrow" w:hAnsi="Arial Narrow" w:cs="Arial"/>
                <w:b/>
                <w:color w:val="002060"/>
              </w:rPr>
              <w:t xml:space="preserve">Comité Institucional de Gestión y Desempeño </w:t>
            </w:r>
          </w:p>
        </w:tc>
        <w:tc>
          <w:tcPr>
            <w:tcW w:w="1657" w:type="dxa"/>
            <w:vAlign w:val="center"/>
          </w:tcPr>
          <w:p w14:paraId="6534B7A5" w14:textId="77777777" w:rsidR="00E55968" w:rsidRPr="00D6130C" w:rsidRDefault="00550643" w:rsidP="00321F47">
            <w:pPr>
              <w:pStyle w:val="Textoindependiente"/>
              <w:spacing w:before="1" w:line="276" w:lineRule="auto"/>
              <w:ind w:right="210"/>
              <w:jc w:val="both"/>
              <w:rPr>
                <w:rFonts w:ascii="Arial Narrow" w:hAnsi="Arial Narrow" w:cs="Arial"/>
              </w:rPr>
            </w:pPr>
            <w:hyperlink r:id="rId17" w:history="1">
              <w:r w:rsidR="00E55968" w:rsidRPr="00D6130C">
                <w:rPr>
                  <w:rFonts w:ascii="Arial Narrow" w:eastAsia="Times New Roman" w:hAnsi="Arial Narrow" w:cs="Arial"/>
                  <w:bCs/>
                  <w:color w:val="0000FF"/>
                  <w:u w:val="single"/>
                  <w:lang w:val="es-CO"/>
                </w:rPr>
                <w:t>Resolución 20840 de 2020</w:t>
              </w:r>
            </w:hyperlink>
          </w:p>
        </w:tc>
        <w:tc>
          <w:tcPr>
            <w:tcW w:w="1408" w:type="dxa"/>
            <w:vAlign w:val="center"/>
          </w:tcPr>
          <w:p w14:paraId="32762B8E" w14:textId="77777777" w:rsidR="00E55968" w:rsidRPr="00D6130C" w:rsidRDefault="00E55968" w:rsidP="00B737FB">
            <w:pPr>
              <w:pStyle w:val="TableParagraph"/>
              <w:numPr>
                <w:ilvl w:val="0"/>
                <w:numId w:val="6"/>
              </w:numPr>
              <w:tabs>
                <w:tab w:val="left" w:pos="168"/>
              </w:tabs>
              <w:spacing w:before="41" w:line="276" w:lineRule="auto"/>
              <w:ind w:left="175" w:hanging="175"/>
              <w:rPr>
                <w:rFonts w:ascii="Arial Narrow" w:hAnsi="Arial Narrow" w:cs="Arial"/>
                <w:sz w:val="18"/>
                <w:szCs w:val="18"/>
              </w:rPr>
            </w:pPr>
            <w:r w:rsidRPr="00D6130C">
              <w:rPr>
                <w:rFonts w:ascii="Arial Narrow" w:hAnsi="Arial Narrow" w:cs="Arial"/>
                <w:sz w:val="18"/>
                <w:szCs w:val="18"/>
              </w:rPr>
              <w:t>Gestión estratégica del talento</w:t>
            </w:r>
            <w:r w:rsidRPr="00D6130C">
              <w:rPr>
                <w:rFonts w:ascii="Arial Narrow" w:hAnsi="Arial Narrow" w:cs="Arial"/>
                <w:spacing w:val="-8"/>
                <w:sz w:val="18"/>
                <w:szCs w:val="18"/>
              </w:rPr>
              <w:t xml:space="preserve"> </w:t>
            </w:r>
            <w:r w:rsidRPr="00D6130C">
              <w:rPr>
                <w:rFonts w:ascii="Arial Narrow" w:hAnsi="Arial Narrow" w:cs="Arial"/>
                <w:sz w:val="18"/>
                <w:szCs w:val="18"/>
              </w:rPr>
              <w:t>humano</w:t>
            </w:r>
          </w:p>
          <w:p w14:paraId="7A71AEAA" w14:textId="77777777" w:rsidR="00E55968" w:rsidRPr="00D6130C" w:rsidRDefault="00E55968" w:rsidP="00B737FB">
            <w:pPr>
              <w:pStyle w:val="TableParagraph"/>
              <w:numPr>
                <w:ilvl w:val="0"/>
                <w:numId w:val="6"/>
              </w:numPr>
              <w:tabs>
                <w:tab w:val="left" w:pos="168"/>
              </w:tabs>
              <w:spacing w:before="41" w:line="276" w:lineRule="auto"/>
              <w:ind w:hanging="720"/>
              <w:rPr>
                <w:rFonts w:ascii="Arial Narrow" w:hAnsi="Arial Narrow" w:cs="Arial"/>
                <w:sz w:val="18"/>
                <w:szCs w:val="18"/>
              </w:rPr>
            </w:pPr>
            <w:r w:rsidRPr="00D6130C">
              <w:rPr>
                <w:rFonts w:ascii="Arial Narrow" w:hAnsi="Arial Narrow" w:cs="Arial"/>
                <w:sz w:val="18"/>
                <w:szCs w:val="18"/>
              </w:rPr>
              <w:t>Integridad</w:t>
            </w:r>
          </w:p>
          <w:p w14:paraId="7646A5EB" w14:textId="77777777" w:rsidR="00E55968" w:rsidRPr="00D6130C" w:rsidRDefault="00E55968" w:rsidP="00B737FB">
            <w:pPr>
              <w:pStyle w:val="TableParagraph"/>
              <w:numPr>
                <w:ilvl w:val="0"/>
                <w:numId w:val="6"/>
              </w:numPr>
              <w:tabs>
                <w:tab w:val="left" w:pos="168"/>
              </w:tabs>
              <w:spacing w:before="41" w:line="276" w:lineRule="auto"/>
              <w:ind w:left="174" w:hanging="174"/>
              <w:rPr>
                <w:rFonts w:ascii="Arial Narrow" w:hAnsi="Arial Narrow" w:cs="Arial"/>
                <w:sz w:val="18"/>
                <w:szCs w:val="18"/>
              </w:rPr>
            </w:pPr>
            <w:r w:rsidRPr="00D6130C">
              <w:rPr>
                <w:rFonts w:ascii="Arial Narrow" w:hAnsi="Arial Narrow" w:cs="Arial"/>
                <w:sz w:val="18"/>
                <w:szCs w:val="18"/>
              </w:rPr>
              <w:t>Planeación institucional</w:t>
            </w:r>
          </w:p>
          <w:p w14:paraId="0F581372" w14:textId="77777777" w:rsidR="00E55968" w:rsidRPr="00D6130C" w:rsidRDefault="00E55968" w:rsidP="00B737FB">
            <w:pPr>
              <w:pStyle w:val="TableParagraph"/>
              <w:numPr>
                <w:ilvl w:val="0"/>
                <w:numId w:val="6"/>
              </w:numPr>
              <w:tabs>
                <w:tab w:val="left" w:pos="168"/>
              </w:tabs>
              <w:spacing w:before="41" w:line="276" w:lineRule="auto"/>
              <w:ind w:left="181" w:hanging="181"/>
              <w:rPr>
                <w:rFonts w:ascii="Arial Narrow" w:hAnsi="Arial Narrow" w:cs="Arial"/>
                <w:sz w:val="18"/>
                <w:szCs w:val="18"/>
              </w:rPr>
            </w:pPr>
            <w:r w:rsidRPr="00D6130C">
              <w:rPr>
                <w:rFonts w:ascii="Arial Narrow" w:hAnsi="Arial Narrow" w:cs="Arial"/>
                <w:sz w:val="18"/>
                <w:szCs w:val="18"/>
              </w:rPr>
              <w:t>Fortalecimiento organizacional y simplificación de</w:t>
            </w:r>
            <w:r w:rsidRPr="00D6130C">
              <w:rPr>
                <w:rFonts w:ascii="Arial Narrow" w:hAnsi="Arial Narrow" w:cs="Arial"/>
                <w:spacing w:val="-17"/>
                <w:sz w:val="18"/>
                <w:szCs w:val="18"/>
              </w:rPr>
              <w:t xml:space="preserve"> </w:t>
            </w:r>
            <w:r w:rsidRPr="00D6130C">
              <w:rPr>
                <w:rFonts w:ascii="Arial Narrow" w:hAnsi="Arial Narrow" w:cs="Arial"/>
                <w:sz w:val="18"/>
                <w:szCs w:val="18"/>
              </w:rPr>
              <w:t>procesos</w:t>
            </w:r>
          </w:p>
          <w:p w14:paraId="40EEC59F" w14:textId="77777777" w:rsidR="00E55968" w:rsidRPr="00D6130C" w:rsidRDefault="00E55968" w:rsidP="00B737FB">
            <w:pPr>
              <w:pStyle w:val="TableParagraph"/>
              <w:numPr>
                <w:ilvl w:val="0"/>
                <w:numId w:val="6"/>
              </w:numPr>
              <w:tabs>
                <w:tab w:val="left" w:pos="181"/>
              </w:tabs>
              <w:spacing w:before="37" w:line="276" w:lineRule="auto"/>
              <w:ind w:left="174" w:hanging="135"/>
              <w:rPr>
                <w:rFonts w:ascii="Arial Narrow" w:hAnsi="Arial Narrow" w:cs="Arial"/>
                <w:sz w:val="18"/>
                <w:szCs w:val="18"/>
              </w:rPr>
            </w:pPr>
            <w:r w:rsidRPr="00D6130C">
              <w:rPr>
                <w:rFonts w:ascii="Arial Narrow" w:hAnsi="Arial Narrow" w:cs="Arial"/>
                <w:sz w:val="18"/>
                <w:szCs w:val="18"/>
              </w:rPr>
              <w:t>Racionalizació</w:t>
            </w:r>
            <w:r w:rsidRPr="00D6130C">
              <w:rPr>
                <w:rFonts w:ascii="Arial Narrow" w:hAnsi="Arial Narrow" w:cs="Arial"/>
                <w:sz w:val="18"/>
                <w:szCs w:val="18"/>
              </w:rPr>
              <w:lastRenderedPageBreak/>
              <w:t>n de</w:t>
            </w:r>
            <w:r w:rsidRPr="00D6130C">
              <w:rPr>
                <w:rFonts w:ascii="Arial Narrow" w:hAnsi="Arial Narrow" w:cs="Arial"/>
                <w:spacing w:val="-1"/>
                <w:sz w:val="18"/>
                <w:szCs w:val="18"/>
              </w:rPr>
              <w:t xml:space="preserve"> </w:t>
            </w:r>
            <w:r w:rsidRPr="00D6130C">
              <w:rPr>
                <w:rFonts w:ascii="Arial Narrow" w:hAnsi="Arial Narrow" w:cs="Arial"/>
                <w:sz w:val="18"/>
                <w:szCs w:val="18"/>
              </w:rPr>
              <w:t>trámites</w:t>
            </w:r>
          </w:p>
          <w:p w14:paraId="232029FF" w14:textId="77777777" w:rsidR="00E55968" w:rsidRPr="00D6130C" w:rsidRDefault="00E55968" w:rsidP="00B737FB">
            <w:pPr>
              <w:pStyle w:val="TableParagraph"/>
              <w:numPr>
                <w:ilvl w:val="0"/>
                <w:numId w:val="6"/>
              </w:numPr>
              <w:tabs>
                <w:tab w:val="left" w:pos="181"/>
              </w:tabs>
              <w:spacing w:before="37" w:line="276" w:lineRule="auto"/>
              <w:ind w:left="174" w:hanging="135"/>
              <w:rPr>
                <w:rFonts w:ascii="Arial Narrow" w:hAnsi="Arial Narrow" w:cs="Arial"/>
                <w:sz w:val="18"/>
                <w:szCs w:val="18"/>
              </w:rPr>
            </w:pPr>
            <w:r w:rsidRPr="00D6130C">
              <w:rPr>
                <w:rFonts w:ascii="Arial Narrow" w:hAnsi="Arial Narrow" w:cs="Arial"/>
                <w:sz w:val="18"/>
                <w:szCs w:val="18"/>
              </w:rPr>
              <w:t>Servicio al</w:t>
            </w:r>
            <w:r w:rsidRPr="00D6130C">
              <w:rPr>
                <w:rFonts w:ascii="Arial Narrow" w:hAnsi="Arial Narrow" w:cs="Arial"/>
                <w:spacing w:val="-2"/>
                <w:sz w:val="18"/>
                <w:szCs w:val="18"/>
              </w:rPr>
              <w:t xml:space="preserve"> </w:t>
            </w:r>
            <w:r w:rsidRPr="00D6130C">
              <w:rPr>
                <w:rFonts w:ascii="Arial Narrow" w:hAnsi="Arial Narrow" w:cs="Arial"/>
                <w:sz w:val="18"/>
                <w:szCs w:val="18"/>
              </w:rPr>
              <w:t>ciudadano</w:t>
            </w:r>
          </w:p>
          <w:p w14:paraId="23F7EF2F" w14:textId="77777777" w:rsidR="00E55968" w:rsidRPr="00D6130C" w:rsidRDefault="00E55968" w:rsidP="00B737FB">
            <w:pPr>
              <w:pStyle w:val="TableParagraph"/>
              <w:numPr>
                <w:ilvl w:val="0"/>
                <w:numId w:val="6"/>
              </w:numPr>
              <w:tabs>
                <w:tab w:val="left" w:pos="181"/>
              </w:tabs>
              <w:spacing w:before="37" w:line="276" w:lineRule="auto"/>
              <w:ind w:left="175" w:hanging="136"/>
              <w:rPr>
                <w:rFonts w:ascii="Arial Narrow" w:hAnsi="Arial Narrow" w:cs="Arial"/>
                <w:sz w:val="18"/>
                <w:szCs w:val="18"/>
              </w:rPr>
            </w:pPr>
            <w:r w:rsidRPr="00D6130C">
              <w:rPr>
                <w:rFonts w:ascii="Arial Narrow" w:hAnsi="Arial Narrow" w:cs="Arial"/>
                <w:sz w:val="18"/>
                <w:szCs w:val="18"/>
              </w:rPr>
              <w:t>Participación ciudadana en la gestión</w:t>
            </w:r>
            <w:r w:rsidRPr="00D6130C">
              <w:rPr>
                <w:rFonts w:ascii="Arial Narrow" w:hAnsi="Arial Narrow" w:cs="Arial"/>
                <w:spacing w:val="-9"/>
                <w:sz w:val="18"/>
                <w:szCs w:val="18"/>
              </w:rPr>
              <w:t xml:space="preserve"> </w:t>
            </w:r>
            <w:r w:rsidRPr="00D6130C">
              <w:rPr>
                <w:rFonts w:ascii="Arial Narrow" w:hAnsi="Arial Narrow" w:cs="Arial"/>
                <w:sz w:val="18"/>
                <w:szCs w:val="18"/>
              </w:rPr>
              <w:t>pública</w:t>
            </w:r>
          </w:p>
          <w:p w14:paraId="799FA5DA" w14:textId="77777777" w:rsidR="00E55968" w:rsidRPr="00D6130C" w:rsidRDefault="00E55968" w:rsidP="00B737FB">
            <w:pPr>
              <w:pStyle w:val="TableParagraph"/>
              <w:numPr>
                <w:ilvl w:val="0"/>
                <w:numId w:val="6"/>
              </w:numPr>
              <w:tabs>
                <w:tab w:val="left" w:pos="181"/>
              </w:tabs>
              <w:spacing w:before="37" w:line="276" w:lineRule="auto"/>
              <w:ind w:left="175" w:hanging="136"/>
              <w:rPr>
                <w:rFonts w:ascii="Arial Narrow" w:hAnsi="Arial Narrow" w:cs="Arial"/>
                <w:sz w:val="18"/>
                <w:szCs w:val="18"/>
              </w:rPr>
            </w:pPr>
            <w:r w:rsidRPr="00D6130C">
              <w:rPr>
                <w:rFonts w:ascii="Arial Narrow" w:hAnsi="Arial Narrow" w:cs="Arial"/>
                <w:sz w:val="18"/>
                <w:szCs w:val="18"/>
              </w:rPr>
              <w:t>Gestión de la información</w:t>
            </w:r>
            <w:r w:rsidRPr="00D6130C">
              <w:rPr>
                <w:rFonts w:ascii="Arial Narrow" w:hAnsi="Arial Narrow" w:cs="Arial"/>
                <w:spacing w:val="-5"/>
                <w:sz w:val="18"/>
                <w:szCs w:val="18"/>
              </w:rPr>
              <w:t xml:space="preserve"> </w:t>
            </w:r>
            <w:r w:rsidRPr="00D6130C">
              <w:rPr>
                <w:rFonts w:ascii="Arial Narrow" w:hAnsi="Arial Narrow" w:cs="Arial"/>
                <w:sz w:val="18"/>
                <w:szCs w:val="18"/>
              </w:rPr>
              <w:t>estadística</w:t>
            </w:r>
          </w:p>
          <w:p w14:paraId="7CAA9CD8" w14:textId="77777777" w:rsidR="00E55968" w:rsidRPr="00D6130C" w:rsidRDefault="00E55968" w:rsidP="00B737FB">
            <w:pPr>
              <w:pStyle w:val="TableParagraph"/>
              <w:numPr>
                <w:ilvl w:val="0"/>
                <w:numId w:val="6"/>
              </w:numPr>
              <w:tabs>
                <w:tab w:val="left" w:pos="181"/>
              </w:tabs>
              <w:spacing w:before="37" w:line="276" w:lineRule="auto"/>
              <w:ind w:left="174" w:hanging="135"/>
              <w:rPr>
                <w:rFonts w:ascii="Arial Narrow" w:hAnsi="Arial Narrow" w:cs="Arial"/>
                <w:sz w:val="18"/>
                <w:szCs w:val="18"/>
              </w:rPr>
            </w:pPr>
            <w:r w:rsidRPr="00D6130C">
              <w:rPr>
                <w:rFonts w:ascii="Arial Narrow" w:hAnsi="Arial Narrow" w:cs="Arial"/>
                <w:sz w:val="18"/>
                <w:szCs w:val="18"/>
              </w:rPr>
              <w:t>Gestión</w:t>
            </w:r>
            <w:r w:rsidRPr="00D6130C">
              <w:rPr>
                <w:rFonts w:ascii="Arial Narrow" w:hAnsi="Arial Narrow" w:cs="Arial"/>
                <w:spacing w:val="-3"/>
                <w:sz w:val="18"/>
                <w:szCs w:val="18"/>
              </w:rPr>
              <w:t xml:space="preserve"> </w:t>
            </w:r>
            <w:r w:rsidRPr="00D6130C">
              <w:rPr>
                <w:rFonts w:ascii="Arial Narrow" w:hAnsi="Arial Narrow" w:cs="Arial"/>
                <w:sz w:val="18"/>
                <w:szCs w:val="18"/>
              </w:rPr>
              <w:t>documental</w:t>
            </w:r>
          </w:p>
          <w:p w14:paraId="38500607" w14:textId="77777777" w:rsidR="00E55968" w:rsidRPr="00D6130C" w:rsidRDefault="00E55968" w:rsidP="00B737FB">
            <w:pPr>
              <w:pStyle w:val="TableParagraph"/>
              <w:numPr>
                <w:ilvl w:val="0"/>
                <w:numId w:val="6"/>
              </w:numPr>
              <w:tabs>
                <w:tab w:val="left" w:pos="181"/>
              </w:tabs>
              <w:spacing w:before="37" w:line="276" w:lineRule="auto"/>
              <w:ind w:hanging="681"/>
              <w:rPr>
                <w:rFonts w:ascii="Arial Narrow" w:hAnsi="Arial Narrow" w:cs="Arial"/>
                <w:sz w:val="18"/>
                <w:szCs w:val="18"/>
              </w:rPr>
            </w:pPr>
            <w:r w:rsidRPr="00D6130C">
              <w:rPr>
                <w:rFonts w:ascii="Arial Narrow" w:hAnsi="Arial Narrow" w:cs="Arial"/>
                <w:sz w:val="18"/>
                <w:szCs w:val="18"/>
              </w:rPr>
              <w:t>Gobierno</w:t>
            </w:r>
            <w:r w:rsidRPr="00D6130C">
              <w:rPr>
                <w:rFonts w:ascii="Arial Narrow" w:hAnsi="Arial Narrow" w:cs="Arial"/>
                <w:spacing w:val="-1"/>
                <w:sz w:val="18"/>
                <w:szCs w:val="18"/>
              </w:rPr>
              <w:t xml:space="preserve"> </w:t>
            </w:r>
            <w:r w:rsidRPr="00D6130C">
              <w:rPr>
                <w:rFonts w:ascii="Arial Narrow" w:hAnsi="Arial Narrow" w:cs="Arial"/>
                <w:sz w:val="18"/>
                <w:szCs w:val="18"/>
              </w:rPr>
              <w:t>digital</w:t>
            </w:r>
          </w:p>
          <w:p w14:paraId="7104023F" w14:textId="77777777" w:rsidR="00E55968" w:rsidRPr="00D6130C" w:rsidRDefault="00E55968" w:rsidP="00B737FB">
            <w:pPr>
              <w:pStyle w:val="TableParagraph"/>
              <w:numPr>
                <w:ilvl w:val="0"/>
                <w:numId w:val="6"/>
              </w:numPr>
              <w:tabs>
                <w:tab w:val="left" w:pos="181"/>
              </w:tabs>
              <w:spacing w:before="37" w:line="276" w:lineRule="auto"/>
              <w:ind w:hanging="681"/>
              <w:rPr>
                <w:rFonts w:ascii="Arial Narrow" w:hAnsi="Arial Narrow" w:cs="Arial"/>
                <w:sz w:val="18"/>
                <w:szCs w:val="18"/>
              </w:rPr>
            </w:pPr>
            <w:r w:rsidRPr="00D6130C">
              <w:rPr>
                <w:rFonts w:ascii="Arial Narrow" w:hAnsi="Arial Narrow" w:cs="Arial"/>
                <w:sz w:val="18"/>
                <w:szCs w:val="18"/>
              </w:rPr>
              <w:t>Seguridad</w:t>
            </w:r>
            <w:r w:rsidRPr="00D6130C">
              <w:rPr>
                <w:rFonts w:ascii="Arial Narrow" w:hAnsi="Arial Narrow" w:cs="Arial"/>
                <w:spacing w:val="-3"/>
                <w:sz w:val="18"/>
                <w:szCs w:val="18"/>
              </w:rPr>
              <w:t xml:space="preserve"> </w:t>
            </w:r>
            <w:r w:rsidRPr="00D6130C">
              <w:rPr>
                <w:rFonts w:ascii="Arial Narrow" w:hAnsi="Arial Narrow" w:cs="Arial"/>
                <w:sz w:val="18"/>
                <w:szCs w:val="18"/>
              </w:rPr>
              <w:t>digital</w:t>
            </w:r>
          </w:p>
          <w:p w14:paraId="41D72492" w14:textId="77777777" w:rsidR="00E55968" w:rsidRPr="00D6130C" w:rsidRDefault="00E55968" w:rsidP="00B737FB">
            <w:pPr>
              <w:pStyle w:val="TableParagraph"/>
              <w:numPr>
                <w:ilvl w:val="0"/>
                <w:numId w:val="6"/>
              </w:numPr>
              <w:tabs>
                <w:tab w:val="left" w:pos="175"/>
              </w:tabs>
              <w:spacing w:before="37" w:line="276" w:lineRule="auto"/>
              <w:ind w:left="175" w:hanging="136"/>
              <w:rPr>
                <w:rFonts w:ascii="Arial Narrow" w:hAnsi="Arial Narrow" w:cs="Arial"/>
                <w:sz w:val="18"/>
                <w:szCs w:val="18"/>
              </w:rPr>
            </w:pPr>
            <w:r w:rsidRPr="00D6130C">
              <w:rPr>
                <w:rFonts w:ascii="Arial Narrow" w:hAnsi="Arial Narrow" w:cs="Arial"/>
                <w:sz w:val="18"/>
                <w:szCs w:val="18"/>
              </w:rPr>
              <w:t>Gestión del conocimiento y la</w:t>
            </w:r>
            <w:r w:rsidRPr="00D6130C">
              <w:rPr>
                <w:rFonts w:ascii="Arial Narrow" w:hAnsi="Arial Narrow" w:cs="Arial"/>
                <w:spacing w:val="-7"/>
                <w:sz w:val="18"/>
                <w:szCs w:val="18"/>
              </w:rPr>
              <w:t xml:space="preserve"> </w:t>
            </w:r>
            <w:r w:rsidRPr="00D6130C">
              <w:rPr>
                <w:rFonts w:ascii="Arial Narrow" w:hAnsi="Arial Narrow" w:cs="Arial"/>
                <w:sz w:val="18"/>
                <w:szCs w:val="18"/>
              </w:rPr>
              <w:t>innovación</w:t>
            </w:r>
          </w:p>
        </w:tc>
        <w:tc>
          <w:tcPr>
            <w:tcW w:w="1519" w:type="dxa"/>
            <w:vAlign w:val="center"/>
          </w:tcPr>
          <w:p w14:paraId="75A2CE47" w14:textId="77777777" w:rsidR="00E55968" w:rsidRPr="00D6130C" w:rsidRDefault="00E55968" w:rsidP="00321F47">
            <w:pPr>
              <w:pStyle w:val="Textoindependiente"/>
              <w:spacing w:before="1" w:line="276" w:lineRule="auto"/>
              <w:ind w:right="210"/>
              <w:jc w:val="both"/>
              <w:rPr>
                <w:rFonts w:ascii="Arial Narrow" w:hAnsi="Arial Narrow" w:cs="Arial"/>
              </w:rPr>
            </w:pPr>
            <w:r w:rsidRPr="00D6130C">
              <w:rPr>
                <w:rFonts w:ascii="Arial Narrow" w:eastAsia="Arial Narrow" w:hAnsi="Arial Narrow" w:cs="Arial"/>
                <w:lang w:val="es-CO" w:eastAsia="es-CO"/>
              </w:rPr>
              <w:lastRenderedPageBreak/>
              <w:t xml:space="preserve">Se reunirá de forma ordinaria como mínimo una vez cada tres (3) meses. También se podrá reunir de forma extraordinaria por solicitud de los integrantes y previa citación </w:t>
            </w:r>
            <w:r w:rsidRPr="00D6130C">
              <w:rPr>
                <w:rFonts w:ascii="Arial Narrow" w:eastAsia="Arial Narrow" w:hAnsi="Arial Narrow" w:cs="Arial"/>
                <w:lang w:val="es-CO" w:eastAsia="es-CO"/>
              </w:rPr>
              <w:lastRenderedPageBreak/>
              <w:t>de la Secretaría Técnica.</w:t>
            </w:r>
          </w:p>
        </w:tc>
        <w:tc>
          <w:tcPr>
            <w:tcW w:w="1490" w:type="dxa"/>
            <w:vAlign w:val="center"/>
          </w:tcPr>
          <w:p w14:paraId="01D06073" w14:textId="77777777" w:rsidR="00E55968" w:rsidRPr="00D6130C" w:rsidRDefault="00E55968" w:rsidP="00321F47">
            <w:pPr>
              <w:jc w:val="both"/>
              <w:rPr>
                <w:rFonts w:ascii="Arial Narrow" w:eastAsia="Times New Roman" w:hAnsi="Arial Narrow" w:cs="Arial"/>
                <w:color w:val="000000"/>
                <w:sz w:val="18"/>
                <w:szCs w:val="18"/>
                <w:lang w:val="es-CO"/>
              </w:rPr>
            </w:pPr>
            <w:r w:rsidRPr="00D6130C">
              <w:rPr>
                <w:rFonts w:ascii="Arial Narrow" w:eastAsia="Arial Narrow" w:hAnsi="Arial Narrow" w:cs="Arial"/>
                <w:sz w:val="18"/>
                <w:szCs w:val="18"/>
                <w:lang w:val="es-CO" w:eastAsia="es-CO"/>
              </w:rPr>
              <w:lastRenderedPageBreak/>
              <w:t>Jefe de la Oficina Asesora de Planeación</w:t>
            </w:r>
          </w:p>
        </w:tc>
        <w:tc>
          <w:tcPr>
            <w:tcW w:w="2196" w:type="dxa"/>
          </w:tcPr>
          <w:p w14:paraId="30580224" w14:textId="4D71BA7F" w:rsidR="00E55968" w:rsidRPr="00D6130C" w:rsidRDefault="00D6130C" w:rsidP="00B737FB">
            <w:pPr>
              <w:pStyle w:val="Prrafodelista"/>
              <w:numPr>
                <w:ilvl w:val="0"/>
                <w:numId w:val="63"/>
              </w:numPr>
              <w:ind w:left="178" w:hanging="142"/>
              <w:jc w:val="both"/>
              <w:rPr>
                <w:rFonts w:ascii="Arial Narrow" w:eastAsia="Arial Narrow" w:hAnsi="Arial Narrow" w:cs="Arial"/>
                <w:sz w:val="18"/>
                <w:szCs w:val="18"/>
                <w:lang w:val="es-CO" w:eastAsia="es-CO"/>
              </w:rPr>
            </w:pPr>
            <w:r>
              <w:rPr>
                <w:rFonts w:ascii="Arial Narrow" w:eastAsia="Arial Narrow" w:hAnsi="Arial Narrow" w:cs="Arial Narrow"/>
                <w:sz w:val="18"/>
                <w:szCs w:val="18"/>
                <w:lang w:val="es-CO" w:eastAsia="es-CO"/>
              </w:rPr>
              <w:t>Ó</w:t>
            </w:r>
            <w:r w:rsidRPr="00D6130C">
              <w:rPr>
                <w:rFonts w:ascii="Arial Narrow" w:eastAsia="Arial Narrow" w:hAnsi="Arial Narrow" w:cs="Arial Narrow"/>
                <w:sz w:val="18"/>
                <w:szCs w:val="18"/>
                <w:lang w:val="es-CO" w:eastAsia="es-CO"/>
              </w:rPr>
              <w:t>rgano rector, articulador y ejecutor, a nivel institucional, de las acciones y estrategias para la correcta implementación, operación, desarrollo, evaluación y seguimiento del Modelo Integrado de Planeación y Gestión – MIPG</w:t>
            </w:r>
          </w:p>
        </w:tc>
      </w:tr>
      <w:tr w:rsidR="00E55968" w:rsidRPr="00150E9A" w14:paraId="2CD32D4C" w14:textId="3B56F6BF" w:rsidTr="007108DC">
        <w:trPr>
          <w:trHeight w:val="858"/>
        </w:trPr>
        <w:tc>
          <w:tcPr>
            <w:tcW w:w="247" w:type="dxa"/>
            <w:shd w:val="clear" w:color="auto" w:fill="DAEEF3" w:themeFill="accent5" w:themeFillTint="33"/>
            <w:vAlign w:val="center"/>
          </w:tcPr>
          <w:p w14:paraId="49114C1E" w14:textId="77777777" w:rsidR="00E55968" w:rsidRPr="00D6130C" w:rsidRDefault="00E55968" w:rsidP="00D6130C">
            <w:pPr>
              <w:pStyle w:val="Textoindependiente"/>
              <w:spacing w:before="1" w:line="276" w:lineRule="auto"/>
              <w:ind w:right="210"/>
              <w:jc w:val="center"/>
              <w:rPr>
                <w:rFonts w:ascii="Arial Narrow" w:hAnsi="Arial Narrow" w:cs="Arial"/>
                <w:b/>
                <w:color w:val="002060"/>
              </w:rPr>
            </w:pPr>
            <w:r w:rsidRPr="00D6130C">
              <w:rPr>
                <w:rFonts w:ascii="Arial Narrow" w:hAnsi="Arial Narrow" w:cs="Arial"/>
                <w:b/>
                <w:color w:val="002060"/>
              </w:rPr>
              <w:t>3</w:t>
            </w:r>
          </w:p>
        </w:tc>
        <w:tc>
          <w:tcPr>
            <w:tcW w:w="1432" w:type="dxa"/>
            <w:vAlign w:val="center"/>
          </w:tcPr>
          <w:p w14:paraId="37A1EB39" w14:textId="77777777" w:rsidR="00E55968" w:rsidRPr="00D6130C" w:rsidRDefault="00E55968" w:rsidP="00321F47">
            <w:pPr>
              <w:pStyle w:val="Textoindependiente"/>
              <w:spacing w:before="1" w:line="276" w:lineRule="auto"/>
              <w:ind w:right="210"/>
              <w:jc w:val="center"/>
              <w:rPr>
                <w:rFonts w:ascii="Arial Narrow" w:hAnsi="Arial Narrow" w:cs="Arial"/>
                <w:b/>
                <w:color w:val="002060"/>
              </w:rPr>
            </w:pPr>
            <w:r w:rsidRPr="00D6130C">
              <w:rPr>
                <w:rFonts w:ascii="Arial Narrow" w:hAnsi="Arial Narrow" w:cs="Arial"/>
                <w:b/>
                <w:color w:val="002060"/>
              </w:rPr>
              <w:t>Comité Institucional de Coordinación del Sistema de Control Interno</w:t>
            </w:r>
          </w:p>
        </w:tc>
        <w:tc>
          <w:tcPr>
            <w:tcW w:w="1657" w:type="dxa"/>
            <w:vAlign w:val="center"/>
          </w:tcPr>
          <w:p w14:paraId="59C9B8C1" w14:textId="77777777" w:rsidR="00E55968" w:rsidRPr="00D6130C" w:rsidRDefault="00E55968" w:rsidP="00321F47">
            <w:pPr>
              <w:jc w:val="both"/>
              <w:rPr>
                <w:rFonts w:ascii="Arial Narrow" w:hAnsi="Arial Narrow" w:cs="Arial"/>
                <w:sz w:val="18"/>
                <w:szCs w:val="18"/>
              </w:rPr>
            </w:pPr>
          </w:p>
          <w:p w14:paraId="2AC1B628" w14:textId="77777777" w:rsidR="00E55968" w:rsidRPr="00D6130C" w:rsidRDefault="00550643" w:rsidP="00321F47">
            <w:pPr>
              <w:jc w:val="both"/>
              <w:rPr>
                <w:rFonts w:ascii="Arial Narrow" w:eastAsia="Times New Roman" w:hAnsi="Arial Narrow" w:cs="Arial"/>
                <w:sz w:val="18"/>
                <w:szCs w:val="18"/>
                <w:lang w:val="es-CO"/>
              </w:rPr>
            </w:pPr>
            <w:hyperlink r:id="rId18" w:history="1">
              <w:r w:rsidR="00E55968" w:rsidRPr="00D6130C">
                <w:rPr>
                  <w:rFonts w:ascii="Arial Narrow" w:eastAsia="Times New Roman" w:hAnsi="Arial Narrow" w:cs="Arial"/>
                  <w:sz w:val="18"/>
                  <w:szCs w:val="18"/>
                  <w:lang w:val="es-CO"/>
                </w:rPr>
                <w:t>Resolución 24411 de abril 25 de 2012</w:t>
              </w:r>
            </w:hyperlink>
            <w:r w:rsidR="00E55968" w:rsidRPr="00D6130C">
              <w:rPr>
                <w:rFonts w:ascii="Arial Narrow" w:eastAsia="Times New Roman" w:hAnsi="Arial Narrow" w:cs="Arial"/>
                <w:sz w:val="18"/>
                <w:szCs w:val="18"/>
                <w:lang w:val="es-CO"/>
              </w:rPr>
              <w:t>, por la cual se modifica la anterior Resolución.</w:t>
            </w:r>
          </w:p>
          <w:p w14:paraId="6475E18A" w14:textId="77777777" w:rsidR="00E55968" w:rsidRPr="00D6130C" w:rsidRDefault="00E55968" w:rsidP="00321F47">
            <w:pPr>
              <w:jc w:val="both"/>
              <w:rPr>
                <w:rFonts w:ascii="Arial Narrow" w:hAnsi="Arial Narrow" w:cs="Arial"/>
                <w:sz w:val="18"/>
                <w:szCs w:val="18"/>
              </w:rPr>
            </w:pPr>
          </w:p>
          <w:p w14:paraId="195A5024" w14:textId="1DF34BC9" w:rsidR="00E55968" w:rsidRPr="00D6130C" w:rsidRDefault="00550643" w:rsidP="00321F47">
            <w:pPr>
              <w:jc w:val="both"/>
              <w:rPr>
                <w:rFonts w:ascii="Arial Narrow" w:eastAsia="Times New Roman" w:hAnsi="Arial Narrow" w:cs="Arial"/>
                <w:sz w:val="18"/>
                <w:szCs w:val="18"/>
                <w:lang w:val="es-CO"/>
              </w:rPr>
            </w:pPr>
            <w:hyperlink r:id="rId19" w:history="1">
              <w:r w:rsidR="00E55968" w:rsidRPr="00D6130C">
                <w:rPr>
                  <w:rFonts w:ascii="Arial Narrow" w:eastAsia="Times New Roman" w:hAnsi="Arial Narrow" w:cs="Arial"/>
                  <w:sz w:val="18"/>
                  <w:szCs w:val="18"/>
                  <w:lang w:val="es-CO"/>
                </w:rPr>
                <w:t>Resolución 37525 de 2012</w:t>
              </w:r>
            </w:hyperlink>
            <w:r w:rsidR="00E55968" w:rsidRPr="00D6130C">
              <w:rPr>
                <w:rFonts w:ascii="Arial Narrow" w:eastAsia="Times New Roman" w:hAnsi="Arial Narrow" w:cs="Arial"/>
                <w:sz w:val="18"/>
                <w:szCs w:val="18"/>
                <w:lang w:val="es-CO"/>
              </w:rPr>
              <w:t>, por la cual modifica la anterior resolución.</w:t>
            </w:r>
          </w:p>
          <w:p w14:paraId="38C122DC" w14:textId="77777777" w:rsidR="00E55968" w:rsidRPr="00D6130C" w:rsidRDefault="00E55968" w:rsidP="00321F47">
            <w:pPr>
              <w:pStyle w:val="Textoindependiente"/>
              <w:spacing w:before="1" w:line="276" w:lineRule="auto"/>
              <w:ind w:right="210"/>
              <w:jc w:val="both"/>
              <w:rPr>
                <w:rFonts w:ascii="Arial Narrow" w:hAnsi="Arial Narrow" w:cs="Arial"/>
                <w:lang w:val="es-CO"/>
              </w:rPr>
            </w:pPr>
          </w:p>
          <w:p w14:paraId="64632B16" w14:textId="77777777" w:rsidR="00E55968" w:rsidRPr="00D6130C" w:rsidRDefault="00550643" w:rsidP="00321F47">
            <w:pPr>
              <w:pStyle w:val="Textoindependiente"/>
              <w:spacing w:before="1" w:line="276" w:lineRule="auto"/>
              <w:ind w:right="210"/>
              <w:jc w:val="both"/>
              <w:rPr>
                <w:rFonts w:ascii="Arial Narrow" w:eastAsia="Times New Roman" w:hAnsi="Arial Narrow" w:cs="Arial"/>
                <w:bCs/>
                <w:color w:val="0000FF"/>
                <w:u w:val="single"/>
                <w:lang w:val="es-CO"/>
              </w:rPr>
            </w:pPr>
            <w:hyperlink r:id="rId20" w:history="1">
              <w:r w:rsidR="00E55968" w:rsidRPr="00D6130C">
                <w:rPr>
                  <w:rFonts w:ascii="Arial Narrow" w:eastAsia="Times New Roman" w:hAnsi="Arial Narrow" w:cs="Arial"/>
                  <w:bCs/>
                  <w:color w:val="0000FF"/>
                  <w:u w:val="single"/>
                  <w:lang w:val="es-CO"/>
                </w:rPr>
                <w:t>Resolución 17046 de 2018</w:t>
              </w:r>
            </w:hyperlink>
          </w:p>
          <w:p w14:paraId="4B78CAAD" w14:textId="77777777" w:rsidR="00E55968" w:rsidRPr="00D6130C" w:rsidRDefault="00E55968" w:rsidP="00321F47">
            <w:pPr>
              <w:pStyle w:val="Textoindependiente"/>
              <w:spacing w:before="1" w:line="276" w:lineRule="auto"/>
              <w:ind w:right="210"/>
              <w:jc w:val="both"/>
              <w:rPr>
                <w:rFonts w:ascii="Arial Narrow" w:hAnsi="Arial Narrow" w:cs="Arial"/>
              </w:rPr>
            </w:pPr>
          </w:p>
        </w:tc>
        <w:tc>
          <w:tcPr>
            <w:tcW w:w="1408" w:type="dxa"/>
            <w:vAlign w:val="center"/>
          </w:tcPr>
          <w:p w14:paraId="740426F6" w14:textId="77777777" w:rsidR="00E55968" w:rsidRPr="00D6130C" w:rsidRDefault="00E55968" w:rsidP="00B737FB">
            <w:pPr>
              <w:pStyle w:val="TableParagraph"/>
              <w:numPr>
                <w:ilvl w:val="0"/>
                <w:numId w:val="7"/>
              </w:numPr>
              <w:tabs>
                <w:tab w:val="left" w:pos="181"/>
              </w:tabs>
              <w:spacing w:before="44" w:line="276" w:lineRule="auto"/>
              <w:ind w:hanging="681"/>
              <w:rPr>
                <w:rFonts w:ascii="Arial Narrow" w:hAnsi="Arial Narrow" w:cs="Arial"/>
                <w:sz w:val="18"/>
                <w:szCs w:val="18"/>
              </w:rPr>
            </w:pPr>
            <w:r w:rsidRPr="00D6130C">
              <w:rPr>
                <w:rFonts w:ascii="Arial Narrow" w:hAnsi="Arial Narrow" w:cs="Arial"/>
                <w:sz w:val="18"/>
                <w:szCs w:val="18"/>
              </w:rPr>
              <w:t>Control</w:t>
            </w:r>
            <w:r w:rsidRPr="00D6130C">
              <w:rPr>
                <w:rFonts w:ascii="Arial Narrow" w:hAnsi="Arial Narrow" w:cs="Arial"/>
                <w:spacing w:val="-2"/>
                <w:sz w:val="18"/>
                <w:szCs w:val="18"/>
              </w:rPr>
              <w:t xml:space="preserve"> </w:t>
            </w:r>
            <w:r w:rsidRPr="00D6130C">
              <w:rPr>
                <w:rFonts w:ascii="Arial Narrow" w:hAnsi="Arial Narrow" w:cs="Arial"/>
                <w:sz w:val="18"/>
                <w:szCs w:val="18"/>
              </w:rPr>
              <w:t>Interno</w:t>
            </w:r>
          </w:p>
          <w:p w14:paraId="5E579C95" w14:textId="77777777" w:rsidR="00E55968" w:rsidRPr="00D6130C" w:rsidRDefault="00E55968" w:rsidP="00321F47">
            <w:pPr>
              <w:pStyle w:val="TableParagraph"/>
              <w:tabs>
                <w:tab w:val="left" w:pos="181"/>
              </w:tabs>
              <w:spacing w:before="44" w:line="276" w:lineRule="auto"/>
              <w:ind w:left="720"/>
              <w:rPr>
                <w:rFonts w:ascii="Arial Narrow" w:hAnsi="Arial Narrow" w:cs="Arial"/>
                <w:sz w:val="18"/>
                <w:szCs w:val="18"/>
              </w:rPr>
            </w:pPr>
          </w:p>
          <w:p w14:paraId="621EEBA6" w14:textId="77777777" w:rsidR="00E55968" w:rsidRPr="00D6130C" w:rsidRDefault="00E55968" w:rsidP="00B737FB">
            <w:pPr>
              <w:pStyle w:val="TableParagraph"/>
              <w:numPr>
                <w:ilvl w:val="0"/>
                <w:numId w:val="7"/>
              </w:numPr>
              <w:tabs>
                <w:tab w:val="left" w:pos="181"/>
              </w:tabs>
              <w:spacing w:before="44" w:line="276" w:lineRule="auto"/>
              <w:ind w:left="181" w:hanging="142"/>
              <w:rPr>
                <w:rFonts w:ascii="Arial Narrow" w:hAnsi="Arial Narrow" w:cs="Arial"/>
                <w:sz w:val="18"/>
                <w:szCs w:val="18"/>
              </w:rPr>
            </w:pPr>
            <w:r w:rsidRPr="00D6130C">
              <w:rPr>
                <w:rFonts w:ascii="Arial Narrow" w:hAnsi="Arial Narrow" w:cs="Arial"/>
                <w:sz w:val="18"/>
                <w:szCs w:val="18"/>
              </w:rPr>
              <w:t>Transparencia, acceso a la información pública y lucha contra la</w:t>
            </w:r>
            <w:r w:rsidRPr="00D6130C">
              <w:rPr>
                <w:rFonts w:ascii="Arial Narrow" w:hAnsi="Arial Narrow" w:cs="Arial"/>
                <w:spacing w:val="-1"/>
                <w:sz w:val="18"/>
                <w:szCs w:val="18"/>
              </w:rPr>
              <w:t xml:space="preserve"> </w:t>
            </w:r>
            <w:r w:rsidRPr="00D6130C">
              <w:rPr>
                <w:rFonts w:ascii="Arial Narrow" w:hAnsi="Arial Narrow" w:cs="Arial"/>
                <w:sz w:val="18"/>
                <w:szCs w:val="18"/>
              </w:rPr>
              <w:t>corrupción</w:t>
            </w:r>
          </w:p>
        </w:tc>
        <w:tc>
          <w:tcPr>
            <w:tcW w:w="1519" w:type="dxa"/>
            <w:vAlign w:val="center"/>
          </w:tcPr>
          <w:p w14:paraId="5743323E" w14:textId="77777777" w:rsidR="00E55968" w:rsidRPr="00D6130C" w:rsidRDefault="00E55968" w:rsidP="00321F47">
            <w:pPr>
              <w:pStyle w:val="Textoindependiente"/>
              <w:spacing w:before="1" w:line="276" w:lineRule="auto"/>
              <w:ind w:right="210"/>
              <w:jc w:val="both"/>
              <w:rPr>
                <w:rFonts w:ascii="Arial Narrow" w:hAnsi="Arial Narrow" w:cs="Arial"/>
              </w:rPr>
            </w:pPr>
            <w:r w:rsidRPr="00D6130C">
              <w:rPr>
                <w:rFonts w:ascii="Arial Narrow" w:eastAsia="Times New Roman" w:hAnsi="Arial Narrow" w:cs="Arial"/>
                <w:color w:val="000000"/>
                <w:lang w:val="es-CO"/>
              </w:rPr>
              <w:t>Por lo menos cada cuatro (4) meses. (Resolución 37525 de 2012)</w:t>
            </w:r>
          </w:p>
        </w:tc>
        <w:tc>
          <w:tcPr>
            <w:tcW w:w="1490" w:type="dxa"/>
            <w:vAlign w:val="center"/>
          </w:tcPr>
          <w:p w14:paraId="47EB66CA" w14:textId="77777777" w:rsidR="00E55968" w:rsidRPr="00D6130C" w:rsidRDefault="00E55968" w:rsidP="00321F47">
            <w:pPr>
              <w:pStyle w:val="Textoindependiente"/>
              <w:spacing w:before="1" w:line="276" w:lineRule="auto"/>
              <w:ind w:right="210"/>
              <w:jc w:val="center"/>
              <w:rPr>
                <w:rFonts w:ascii="Arial Narrow" w:eastAsia="Times New Roman" w:hAnsi="Arial Narrow" w:cs="Arial"/>
                <w:color w:val="000000"/>
                <w:lang w:val="es-CO"/>
              </w:rPr>
            </w:pPr>
            <w:r w:rsidRPr="00D6130C">
              <w:rPr>
                <w:rFonts w:ascii="Arial Narrow" w:eastAsia="Times New Roman" w:hAnsi="Arial Narrow" w:cs="Arial"/>
                <w:color w:val="000000"/>
                <w:lang w:val="es-CO"/>
              </w:rPr>
              <w:t>Jefe Oficina de Control Interno</w:t>
            </w:r>
          </w:p>
        </w:tc>
        <w:tc>
          <w:tcPr>
            <w:tcW w:w="2196" w:type="dxa"/>
          </w:tcPr>
          <w:p w14:paraId="1244C4CC" w14:textId="0FD9EDB8" w:rsidR="00E55968" w:rsidRPr="00130C10" w:rsidRDefault="00130C10" w:rsidP="00B737FB">
            <w:pPr>
              <w:pStyle w:val="Textoindependiente"/>
              <w:numPr>
                <w:ilvl w:val="0"/>
                <w:numId w:val="72"/>
              </w:numPr>
              <w:tabs>
                <w:tab w:val="left" w:pos="388"/>
              </w:tabs>
              <w:spacing w:before="1" w:line="276" w:lineRule="auto"/>
              <w:ind w:left="0" w:right="35" w:firstLine="0"/>
              <w:jc w:val="both"/>
              <w:rPr>
                <w:rFonts w:ascii="Arial Narrow" w:eastAsia="Times New Roman" w:hAnsi="Arial Narrow" w:cs="Arial"/>
                <w:color w:val="000000"/>
                <w:lang w:val="es-CO"/>
              </w:rPr>
            </w:pPr>
            <w:r w:rsidRPr="00130C10">
              <w:rPr>
                <w:rFonts w:ascii="Arial Narrow" w:eastAsia="Times New Roman" w:hAnsi="Arial Narrow" w:cs="Tahoma"/>
                <w:color w:val="000000"/>
                <w:lang w:val="es-CO"/>
              </w:rPr>
              <w:t>Coordinar y asesorar el diseño de estrategias y políticas orientadas al fortalecimiento del sistema de control interno institucional.</w:t>
            </w:r>
          </w:p>
        </w:tc>
      </w:tr>
    </w:tbl>
    <w:p w14:paraId="7996E824" w14:textId="67348689" w:rsidR="009743DB" w:rsidRDefault="009743DB" w:rsidP="009743DB">
      <w:pPr>
        <w:pStyle w:val="Sinespaciado"/>
      </w:pPr>
    </w:p>
    <w:p w14:paraId="10B6026D" w14:textId="1FC1B079" w:rsidR="0084025D" w:rsidRPr="006000E4" w:rsidRDefault="0084025D" w:rsidP="00D6130C">
      <w:pPr>
        <w:pStyle w:val="Textoindependiente"/>
        <w:spacing w:line="276" w:lineRule="auto"/>
        <w:ind w:left="142" w:hanging="142"/>
        <w:jc w:val="both"/>
        <w:rPr>
          <w:rFonts w:ascii="Arial Narrow" w:hAnsi="Arial Narrow" w:cs="Arial"/>
          <w:b/>
          <w:sz w:val="22"/>
          <w:szCs w:val="22"/>
        </w:rPr>
      </w:pPr>
      <w:r w:rsidRPr="006000E4">
        <w:rPr>
          <w:rFonts w:ascii="Arial Narrow" w:hAnsi="Arial Narrow" w:cs="Arial"/>
          <w:b/>
          <w:sz w:val="22"/>
          <w:szCs w:val="22"/>
        </w:rPr>
        <w:t>5.2</w:t>
      </w:r>
      <w:r w:rsidR="006000E4">
        <w:rPr>
          <w:rFonts w:ascii="Arial Narrow" w:hAnsi="Arial Narrow" w:cs="Arial"/>
          <w:b/>
          <w:sz w:val="22"/>
          <w:szCs w:val="22"/>
        </w:rPr>
        <w:t>.</w:t>
      </w:r>
      <w:r w:rsidR="006000E4">
        <w:rPr>
          <w:rFonts w:ascii="Arial Narrow" w:hAnsi="Arial Narrow" w:cs="Arial"/>
          <w:b/>
          <w:sz w:val="22"/>
          <w:szCs w:val="22"/>
        </w:rPr>
        <w:tab/>
      </w:r>
      <w:r w:rsidRPr="006000E4">
        <w:rPr>
          <w:rFonts w:ascii="Arial Narrow" w:hAnsi="Arial Narrow" w:cs="Arial"/>
          <w:b/>
          <w:sz w:val="22"/>
          <w:szCs w:val="22"/>
        </w:rPr>
        <w:t>EN LA PRIMERA LINEA</w:t>
      </w:r>
      <w:r w:rsidR="005A7ECE">
        <w:rPr>
          <w:rFonts w:ascii="Arial Narrow" w:hAnsi="Arial Narrow" w:cs="Arial"/>
          <w:b/>
          <w:sz w:val="22"/>
          <w:szCs w:val="22"/>
        </w:rPr>
        <w:t xml:space="preserve"> DE DEFENSA</w:t>
      </w:r>
      <w:r w:rsidRPr="006000E4">
        <w:rPr>
          <w:rFonts w:ascii="Arial Narrow" w:hAnsi="Arial Narrow" w:cs="Arial"/>
          <w:b/>
          <w:sz w:val="22"/>
          <w:szCs w:val="22"/>
        </w:rPr>
        <w:t xml:space="preserve"> </w:t>
      </w:r>
    </w:p>
    <w:p w14:paraId="75657353" w14:textId="77777777" w:rsidR="0084025D" w:rsidRPr="00150E9A" w:rsidRDefault="0084025D" w:rsidP="009628B3">
      <w:pPr>
        <w:pStyle w:val="Textoindependiente"/>
        <w:spacing w:line="276" w:lineRule="auto"/>
        <w:ind w:left="284"/>
        <w:jc w:val="both"/>
        <w:rPr>
          <w:rFonts w:ascii="Arial Narrow" w:hAnsi="Arial Narrow" w:cs="Arial"/>
          <w:sz w:val="22"/>
          <w:szCs w:val="22"/>
        </w:rPr>
      </w:pPr>
    </w:p>
    <w:tbl>
      <w:tblPr>
        <w:tblStyle w:val="Tablaconcuadrcula"/>
        <w:tblW w:w="9924" w:type="dxa"/>
        <w:tblInd w:w="-431" w:type="dxa"/>
        <w:tblLayout w:type="fixed"/>
        <w:tblLook w:val="04A0" w:firstRow="1" w:lastRow="0" w:firstColumn="1" w:lastColumn="0" w:noHBand="0" w:noVBand="1"/>
      </w:tblPr>
      <w:tblGrid>
        <w:gridCol w:w="284"/>
        <w:gridCol w:w="1418"/>
        <w:gridCol w:w="1559"/>
        <w:gridCol w:w="1418"/>
        <w:gridCol w:w="1559"/>
        <w:gridCol w:w="1418"/>
        <w:gridCol w:w="2268"/>
      </w:tblGrid>
      <w:tr w:rsidR="002C30F6" w:rsidRPr="002C30F6" w14:paraId="3FD84696" w14:textId="22AFCD22" w:rsidTr="007108DC">
        <w:trPr>
          <w:trHeight w:val="811"/>
        </w:trPr>
        <w:tc>
          <w:tcPr>
            <w:tcW w:w="284" w:type="dxa"/>
            <w:shd w:val="clear" w:color="auto" w:fill="8DB3E2" w:themeFill="text2" w:themeFillTint="66"/>
            <w:vAlign w:val="center"/>
          </w:tcPr>
          <w:p w14:paraId="3DC09382" w14:textId="7F2D213E" w:rsidR="00D6130C" w:rsidRPr="002C30F6" w:rsidRDefault="003D315D" w:rsidP="002C30F6">
            <w:pPr>
              <w:pStyle w:val="Textoindependiente"/>
              <w:spacing w:before="1" w:line="276" w:lineRule="auto"/>
              <w:ind w:right="210"/>
              <w:jc w:val="center"/>
              <w:rPr>
                <w:rFonts w:ascii="Arial Narrow" w:hAnsi="Arial Narrow" w:cs="Arial"/>
                <w:b/>
              </w:rPr>
            </w:pPr>
            <w:r>
              <w:rPr>
                <w:rFonts w:ascii="Arial Narrow" w:hAnsi="Arial Narrow" w:cs="Arial"/>
                <w:b/>
              </w:rPr>
              <w:t xml:space="preserve">      </w:t>
            </w:r>
            <w:r w:rsidR="00D6130C" w:rsidRPr="002C30F6">
              <w:rPr>
                <w:rFonts w:ascii="Arial Narrow" w:hAnsi="Arial Narrow" w:cs="Arial"/>
                <w:b/>
              </w:rPr>
              <w:t>#</w:t>
            </w:r>
          </w:p>
        </w:tc>
        <w:tc>
          <w:tcPr>
            <w:tcW w:w="1418" w:type="dxa"/>
            <w:shd w:val="clear" w:color="auto" w:fill="8DB3E2" w:themeFill="text2" w:themeFillTint="66"/>
            <w:vAlign w:val="center"/>
          </w:tcPr>
          <w:p w14:paraId="1FE7C429" w14:textId="4EF22E5B" w:rsidR="00D6130C" w:rsidRPr="002C30F6" w:rsidRDefault="00D6130C" w:rsidP="009628B3">
            <w:pPr>
              <w:pStyle w:val="Textoindependiente"/>
              <w:spacing w:before="1" w:line="276" w:lineRule="auto"/>
              <w:ind w:right="210"/>
              <w:jc w:val="center"/>
              <w:rPr>
                <w:rFonts w:ascii="Arial Narrow" w:hAnsi="Arial Narrow" w:cs="Arial"/>
                <w:b/>
              </w:rPr>
            </w:pPr>
            <w:r w:rsidRPr="002C30F6">
              <w:rPr>
                <w:rFonts w:ascii="Arial Narrow" w:hAnsi="Arial Narrow" w:cs="Arial"/>
                <w:b/>
              </w:rPr>
              <w:t>COMITÉS</w:t>
            </w:r>
          </w:p>
        </w:tc>
        <w:tc>
          <w:tcPr>
            <w:tcW w:w="1559" w:type="dxa"/>
            <w:shd w:val="clear" w:color="auto" w:fill="8DB3E2" w:themeFill="text2" w:themeFillTint="66"/>
            <w:vAlign w:val="center"/>
          </w:tcPr>
          <w:p w14:paraId="195D1BE2" w14:textId="7FF5C952" w:rsidR="00D6130C" w:rsidRPr="002C30F6" w:rsidRDefault="00D6130C" w:rsidP="006000E4">
            <w:pPr>
              <w:pStyle w:val="Textoindependiente"/>
              <w:spacing w:before="1" w:line="276" w:lineRule="auto"/>
              <w:ind w:right="210"/>
              <w:jc w:val="center"/>
              <w:rPr>
                <w:rFonts w:ascii="Arial Narrow" w:hAnsi="Arial Narrow" w:cs="Arial"/>
                <w:b/>
              </w:rPr>
            </w:pPr>
            <w:r w:rsidRPr="002C30F6">
              <w:rPr>
                <w:rFonts w:ascii="Arial Narrow" w:hAnsi="Arial Narrow" w:cs="Arial"/>
                <w:b/>
              </w:rPr>
              <w:t>RESOLUCIÓN DE CREACIÓN</w:t>
            </w:r>
          </w:p>
        </w:tc>
        <w:tc>
          <w:tcPr>
            <w:tcW w:w="1418" w:type="dxa"/>
            <w:shd w:val="clear" w:color="auto" w:fill="8DB3E2" w:themeFill="text2" w:themeFillTint="66"/>
            <w:vAlign w:val="center"/>
          </w:tcPr>
          <w:p w14:paraId="24036F6A" w14:textId="19A66BDE" w:rsidR="00D6130C" w:rsidRPr="002C30F6" w:rsidRDefault="00D6130C" w:rsidP="009628B3">
            <w:pPr>
              <w:pStyle w:val="Textoindependiente"/>
              <w:spacing w:before="1" w:line="276" w:lineRule="auto"/>
              <w:ind w:right="210"/>
              <w:jc w:val="center"/>
              <w:rPr>
                <w:rFonts w:ascii="Arial Narrow" w:hAnsi="Arial Narrow" w:cs="Arial"/>
                <w:b/>
              </w:rPr>
            </w:pPr>
            <w:r w:rsidRPr="002C30F6">
              <w:rPr>
                <w:rFonts w:ascii="Arial Narrow" w:hAnsi="Arial Narrow" w:cs="Arial"/>
                <w:b/>
              </w:rPr>
              <w:t>POLITICA MIPG</w:t>
            </w:r>
          </w:p>
        </w:tc>
        <w:tc>
          <w:tcPr>
            <w:tcW w:w="1559" w:type="dxa"/>
            <w:shd w:val="clear" w:color="auto" w:fill="8DB3E2" w:themeFill="text2" w:themeFillTint="66"/>
            <w:vAlign w:val="center"/>
          </w:tcPr>
          <w:p w14:paraId="32D605D5" w14:textId="23A81384" w:rsidR="00D6130C" w:rsidRPr="002C30F6" w:rsidRDefault="00D6130C" w:rsidP="009628B3">
            <w:pPr>
              <w:pStyle w:val="Textoindependiente"/>
              <w:spacing w:before="1" w:line="276" w:lineRule="auto"/>
              <w:ind w:right="210"/>
              <w:jc w:val="center"/>
              <w:rPr>
                <w:rFonts w:ascii="Arial Narrow" w:hAnsi="Arial Narrow" w:cs="Arial"/>
                <w:b/>
              </w:rPr>
            </w:pPr>
            <w:r w:rsidRPr="002C30F6">
              <w:rPr>
                <w:rFonts w:ascii="Arial Narrow" w:hAnsi="Arial Narrow" w:cs="Arial"/>
                <w:b/>
              </w:rPr>
              <w:t>PERIODICIDAD</w:t>
            </w:r>
          </w:p>
        </w:tc>
        <w:tc>
          <w:tcPr>
            <w:tcW w:w="1418" w:type="dxa"/>
            <w:shd w:val="clear" w:color="auto" w:fill="8DB3E2" w:themeFill="text2" w:themeFillTint="66"/>
            <w:vAlign w:val="center"/>
          </w:tcPr>
          <w:p w14:paraId="0A3E06BB" w14:textId="77777777" w:rsidR="00D6130C" w:rsidRPr="002C30F6" w:rsidRDefault="00D6130C" w:rsidP="009628B3">
            <w:pPr>
              <w:pStyle w:val="Textoindependiente"/>
              <w:spacing w:before="1" w:line="276" w:lineRule="auto"/>
              <w:ind w:right="210"/>
              <w:jc w:val="center"/>
              <w:rPr>
                <w:rFonts w:ascii="Arial Narrow" w:hAnsi="Arial Narrow" w:cs="Arial"/>
                <w:b/>
              </w:rPr>
            </w:pPr>
            <w:r w:rsidRPr="002C30F6">
              <w:rPr>
                <w:rFonts w:ascii="Arial Narrow" w:hAnsi="Arial Narrow" w:cs="Arial"/>
                <w:b/>
              </w:rPr>
              <w:t>SECRETARÍA</w:t>
            </w:r>
          </w:p>
          <w:p w14:paraId="44B3C6A3" w14:textId="0894F07B" w:rsidR="00D6130C" w:rsidRPr="002C30F6" w:rsidRDefault="00D6130C" w:rsidP="009628B3">
            <w:pPr>
              <w:pStyle w:val="Textoindependiente"/>
              <w:spacing w:before="1" w:line="276" w:lineRule="auto"/>
              <w:ind w:right="210"/>
              <w:jc w:val="center"/>
              <w:rPr>
                <w:rFonts w:ascii="Arial Narrow" w:hAnsi="Arial Narrow" w:cs="Arial"/>
                <w:b/>
              </w:rPr>
            </w:pPr>
            <w:r w:rsidRPr="002C30F6">
              <w:rPr>
                <w:rFonts w:ascii="Arial Narrow" w:hAnsi="Arial Narrow" w:cs="Arial"/>
                <w:b/>
              </w:rPr>
              <w:t>TÉCNICA</w:t>
            </w:r>
          </w:p>
        </w:tc>
        <w:tc>
          <w:tcPr>
            <w:tcW w:w="2268" w:type="dxa"/>
            <w:shd w:val="clear" w:color="auto" w:fill="8DB3E2" w:themeFill="text2" w:themeFillTint="66"/>
            <w:vAlign w:val="center"/>
          </w:tcPr>
          <w:p w14:paraId="5FF64D98" w14:textId="77777777" w:rsidR="002C30F6" w:rsidRPr="00D6130C" w:rsidRDefault="002C30F6" w:rsidP="002C30F6">
            <w:pPr>
              <w:pStyle w:val="Textoindependiente"/>
              <w:spacing w:before="1" w:line="276" w:lineRule="auto"/>
              <w:ind w:right="210"/>
              <w:jc w:val="center"/>
              <w:rPr>
                <w:rFonts w:ascii="Arial Narrow" w:hAnsi="Arial Narrow" w:cs="Arial"/>
                <w:b/>
              </w:rPr>
            </w:pPr>
            <w:r w:rsidRPr="00D6130C">
              <w:rPr>
                <w:rFonts w:ascii="Arial Narrow" w:hAnsi="Arial Narrow" w:cs="Arial"/>
                <w:b/>
              </w:rPr>
              <w:t>FUNCI</w:t>
            </w:r>
            <w:r>
              <w:rPr>
                <w:rFonts w:ascii="Arial Narrow" w:hAnsi="Arial Narrow" w:cs="Arial"/>
                <w:b/>
              </w:rPr>
              <w:t>O</w:t>
            </w:r>
            <w:r w:rsidRPr="00D6130C">
              <w:rPr>
                <w:rFonts w:ascii="Arial Narrow" w:hAnsi="Arial Narrow" w:cs="Arial"/>
                <w:b/>
              </w:rPr>
              <w:t>N</w:t>
            </w:r>
            <w:r>
              <w:rPr>
                <w:rFonts w:ascii="Arial Narrow" w:hAnsi="Arial Narrow" w:cs="Arial"/>
                <w:b/>
              </w:rPr>
              <w:t xml:space="preserve">ES </w:t>
            </w:r>
            <w:r w:rsidRPr="00D6130C">
              <w:rPr>
                <w:rFonts w:ascii="Arial Narrow" w:hAnsi="Arial Narrow" w:cs="Arial"/>
                <w:b/>
              </w:rPr>
              <w:t>/</w:t>
            </w:r>
          </w:p>
          <w:p w14:paraId="4D5D6532" w14:textId="070BB0D7" w:rsidR="00D6130C" w:rsidRPr="002C30F6" w:rsidRDefault="002C30F6" w:rsidP="002C30F6">
            <w:pPr>
              <w:pStyle w:val="Textoindependiente"/>
              <w:spacing w:before="1" w:line="276" w:lineRule="auto"/>
              <w:ind w:right="210"/>
              <w:jc w:val="center"/>
              <w:rPr>
                <w:rFonts w:ascii="Arial Narrow" w:hAnsi="Arial Narrow" w:cs="Arial"/>
                <w:b/>
              </w:rPr>
            </w:pPr>
            <w:r w:rsidRPr="00D6130C">
              <w:rPr>
                <w:rFonts w:ascii="Arial Narrow" w:hAnsi="Arial Narrow" w:cs="Arial"/>
                <w:b/>
              </w:rPr>
              <w:t>RESPONSABILIDADES</w:t>
            </w:r>
          </w:p>
        </w:tc>
      </w:tr>
      <w:tr w:rsidR="002C30F6" w:rsidRPr="00D6130C" w14:paraId="4ED02073" w14:textId="130012D2" w:rsidTr="007108DC">
        <w:trPr>
          <w:trHeight w:val="902"/>
        </w:trPr>
        <w:tc>
          <w:tcPr>
            <w:tcW w:w="284" w:type="dxa"/>
            <w:shd w:val="clear" w:color="auto" w:fill="DAEEF3" w:themeFill="accent5" w:themeFillTint="33"/>
            <w:vAlign w:val="center"/>
          </w:tcPr>
          <w:p w14:paraId="4C15E9CB" w14:textId="3B04249C" w:rsidR="00D6130C" w:rsidRPr="00D6130C" w:rsidRDefault="00D6130C" w:rsidP="003D315D">
            <w:pPr>
              <w:pStyle w:val="Textoindependiente"/>
              <w:spacing w:before="1" w:line="276" w:lineRule="auto"/>
              <w:ind w:right="210"/>
              <w:rPr>
                <w:rFonts w:ascii="Arial Narrow" w:eastAsia="Times New Roman" w:hAnsi="Arial Narrow" w:cs="Arial"/>
                <w:b/>
                <w:color w:val="002060"/>
              </w:rPr>
            </w:pPr>
            <w:r w:rsidRPr="00D6130C">
              <w:rPr>
                <w:rFonts w:ascii="Arial Narrow" w:eastAsia="Times New Roman" w:hAnsi="Arial Narrow" w:cs="Arial"/>
                <w:b/>
                <w:color w:val="002060"/>
              </w:rPr>
              <w:t>1</w:t>
            </w:r>
          </w:p>
        </w:tc>
        <w:tc>
          <w:tcPr>
            <w:tcW w:w="1418" w:type="dxa"/>
            <w:shd w:val="clear" w:color="auto" w:fill="auto"/>
            <w:vAlign w:val="center"/>
          </w:tcPr>
          <w:p w14:paraId="7FB6F166" w14:textId="77777777" w:rsidR="00D6130C" w:rsidRPr="00D6130C" w:rsidRDefault="00D6130C" w:rsidP="00321F47">
            <w:pPr>
              <w:pStyle w:val="Textoindependiente"/>
              <w:spacing w:before="1" w:line="276" w:lineRule="auto"/>
              <w:ind w:right="210"/>
              <w:jc w:val="center"/>
              <w:rPr>
                <w:rFonts w:ascii="Arial Narrow" w:hAnsi="Arial Narrow" w:cs="Arial"/>
                <w:b/>
                <w:color w:val="002060"/>
              </w:rPr>
            </w:pPr>
            <w:r w:rsidRPr="00D6130C">
              <w:rPr>
                <w:rFonts w:ascii="Arial Narrow" w:eastAsia="Times New Roman" w:hAnsi="Arial Narrow" w:cs="Arial"/>
                <w:b/>
                <w:color w:val="002060"/>
              </w:rPr>
              <w:t>Comité de Coordinación y Seguimiento</w:t>
            </w:r>
          </w:p>
        </w:tc>
        <w:tc>
          <w:tcPr>
            <w:tcW w:w="1559" w:type="dxa"/>
            <w:shd w:val="clear" w:color="auto" w:fill="auto"/>
            <w:vAlign w:val="center"/>
          </w:tcPr>
          <w:p w14:paraId="2857E266" w14:textId="77777777" w:rsidR="00D6130C" w:rsidRPr="00D6130C" w:rsidRDefault="00550643" w:rsidP="00321F47">
            <w:pPr>
              <w:jc w:val="both"/>
              <w:rPr>
                <w:rFonts w:ascii="Arial Narrow" w:hAnsi="Arial Narrow" w:cs="Arial"/>
                <w:sz w:val="18"/>
                <w:szCs w:val="18"/>
              </w:rPr>
            </w:pPr>
            <w:hyperlink r:id="rId21" w:history="1">
              <w:r w:rsidR="00D6130C" w:rsidRPr="00D6130C">
                <w:rPr>
                  <w:rFonts w:ascii="Arial Narrow" w:eastAsia="Times New Roman" w:hAnsi="Arial Narrow" w:cs="Arial"/>
                  <w:color w:val="0000FF"/>
                  <w:sz w:val="18"/>
                  <w:szCs w:val="18"/>
                  <w:u w:val="single"/>
                </w:rPr>
                <w:t>Resolución 022793 del 29 de abril de 2011</w:t>
              </w:r>
            </w:hyperlink>
          </w:p>
        </w:tc>
        <w:tc>
          <w:tcPr>
            <w:tcW w:w="1418" w:type="dxa"/>
            <w:shd w:val="clear" w:color="auto" w:fill="auto"/>
            <w:vAlign w:val="center"/>
          </w:tcPr>
          <w:p w14:paraId="4E951EC6" w14:textId="77777777" w:rsidR="00D6130C" w:rsidRPr="00D6130C" w:rsidRDefault="00D6130C" w:rsidP="00B737FB">
            <w:pPr>
              <w:pStyle w:val="Prrafodelista"/>
              <w:numPr>
                <w:ilvl w:val="0"/>
                <w:numId w:val="7"/>
              </w:numPr>
              <w:spacing w:line="276" w:lineRule="auto"/>
              <w:ind w:left="176" w:hanging="141"/>
              <w:rPr>
                <w:rFonts w:ascii="Arial Narrow" w:hAnsi="Arial Narrow" w:cs="Arial"/>
                <w:sz w:val="18"/>
                <w:szCs w:val="18"/>
              </w:rPr>
            </w:pPr>
            <w:r w:rsidRPr="00D6130C">
              <w:rPr>
                <w:rFonts w:ascii="Arial Narrow" w:hAnsi="Arial Narrow" w:cs="Arial"/>
                <w:sz w:val="18"/>
                <w:szCs w:val="18"/>
              </w:rPr>
              <w:t>Planeación Institucional</w:t>
            </w:r>
          </w:p>
          <w:p w14:paraId="743F25A0" w14:textId="77777777" w:rsidR="00D6130C" w:rsidRPr="00D6130C" w:rsidRDefault="00D6130C" w:rsidP="00B737FB">
            <w:pPr>
              <w:pStyle w:val="Prrafodelista"/>
              <w:numPr>
                <w:ilvl w:val="0"/>
                <w:numId w:val="7"/>
              </w:numPr>
              <w:spacing w:line="276" w:lineRule="auto"/>
              <w:ind w:left="176" w:hanging="141"/>
              <w:rPr>
                <w:rFonts w:ascii="Arial Narrow" w:hAnsi="Arial Narrow" w:cs="Arial"/>
                <w:sz w:val="18"/>
                <w:szCs w:val="18"/>
              </w:rPr>
            </w:pPr>
            <w:r w:rsidRPr="00D6130C">
              <w:rPr>
                <w:rFonts w:ascii="Arial Narrow" w:hAnsi="Arial Narrow" w:cs="Arial"/>
                <w:sz w:val="18"/>
                <w:szCs w:val="18"/>
              </w:rPr>
              <w:t>Seguimiento y evaluación del desempeño institucional</w:t>
            </w:r>
          </w:p>
          <w:p w14:paraId="35936290" w14:textId="77777777" w:rsidR="00D6130C" w:rsidRPr="00D6130C" w:rsidRDefault="00D6130C" w:rsidP="00321F47">
            <w:pPr>
              <w:pStyle w:val="TableParagraph"/>
              <w:tabs>
                <w:tab w:val="left" w:pos="181"/>
              </w:tabs>
              <w:spacing w:before="44" w:line="276" w:lineRule="auto"/>
              <w:ind w:left="35"/>
              <w:rPr>
                <w:rFonts w:ascii="Arial Narrow" w:hAnsi="Arial Narrow" w:cs="Arial"/>
                <w:sz w:val="18"/>
                <w:szCs w:val="18"/>
              </w:rPr>
            </w:pPr>
          </w:p>
        </w:tc>
        <w:tc>
          <w:tcPr>
            <w:tcW w:w="1559" w:type="dxa"/>
            <w:shd w:val="clear" w:color="auto" w:fill="auto"/>
            <w:vAlign w:val="center"/>
          </w:tcPr>
          <w:p w14:paraId="7238F677" w14:textId="77777777" w:rsidR="00D6130C" w:rsidRPr="00D6130C" w:rsidRDefault="00D6130C" w:rsidP="003D315D">
            <w:pPr>
              <w:pStyle w:val="Textoindependiente"/>
              <w:spacing w:before="1" w:line="276" w:lineRule="auto"/>
              <w:ind w:right="210"/>
              <w:jc w:val="center"/>
              <w:rPr>
                <w:rFonts w:ascii="Arial Narrow" w:eastAsia="Times New Roman" w:hAnsi="Arial Narrow" w:cs="Arial"/>
                <w:color w:val="000000"/>
                <w:lang w:val="es-CO"/>
              </w:rPr>
            </w:pPr>
            <w:r w:rsidRPr="00D6130C">
              <w:rPr>
                <w:rFonts w:ascii="Arial Narrow" w:eastAsia="Times New Roman" w:hAnsi="Arial Narrow" w:cs="Arial"/>
                <w:color w:val="000000"/>
                <w:lang w:val="es-CO"/>
              </w:rPr>
              <w:lastRenderedPageBreak/>
              <w:t>Mensual</w:t>
            </w:r>
          </w:p>
        </w:tc>
        <w:tc>
          <w:tcPr>
            <w:tcW w:w="1418" w:type="dxa"/>
            <w:vAlign w:val="center"/>
          </w:tcPr>
          <w:p w14:paraId="0E54305D" w14:textId="77777777" w:rsidR="00D6130C" w:rsidRPr="00D6130C" w:rsidRDefault="00D6130C" w:rsidP="00321F47">
            <w:pPr>
              <w:pStyle w:val="Textoindependiente"/>
              <w:spacing w:before="1" w:line="276" w:lineRule="auto"/>
              <w:ind w:right="210"/>
              <w:jc w:val="center"/>
              <w:rPr>
                <w:rFonts w:ascii="Arial Narrow" w:eastAsia="Times New Roman" w:hAnsi="Arial Narrow" w:cs="Arial"/>
                <w:color w:val="000000"/>
                <w:lang w:val="es-CO"/>
              </w:rPr>
            </w:pPr>
            <w:r w:rsidRPr="00D6130C">
              <w:rPr>
                <w:rFonts w:ascii="Arial Narrow" w:eastAsia="Times New Roman" w:hAnsi="Arial Narrow" w:cs="Arial"/>
                <w:color w:val="000000"/>
              </w:rPr>
              <w:t>Funcionario delegado por el Secretario General y/o Superintendente Delegado.</w:t>
            </w:r>
          </w:p>
        </w:tc>
        <w:tc>
          <w:tcPr>
            <w:tcW w:w="2268" w:type="dxa"/>
          </w:tcPr>
          <w:p w14:paraId="10E4A815" w14:textId="2F10D9C3" w:rsidR="005A7ECE" w:rsidRDefault="003D315D" w:rsidP="00B737FB">
            <w:pPr>
              <w:pStyle w:val="Prrafodelista"/>
              <w:numPr>
                <w:ilvl w:val="0"/>
                <w:numId w:val="69"/>
              </w:numPr>
              <w:tabs>
                <w:tab w:val="left" w:pos="364"/>
              </w:tabs>
              <w:ind w:left="0" w:firstLine="0"/>
              <w:jc w:val="both"/>
              <w:rPr>
                <w:rFonts w:ascii="Arial Narrow" w:eastAsia="Times New Roman" w:hAnsi="Arial Narrow" w:cs="Tahoma"/>
                <w:color w:val="000000"/>
                <w:sz w:val="18"/>
                <w:szCs w:val="18"/>
                <w:lang w:val="es-CO"/>
              </w:rPr>
            </w:pPr>
            <w:r w:rsidRPr="005A7ECE">
              <w:rPr>
                <w:rFonts w:ascii="Arial Narrow" w:eastAsia="Times New Roman" w:hAnsi="Arial Narrow" w:cs="Tahoma"/>
                <w:color w:val="000000"/>
                <w:sz w:val="18"/>
                <w:szCs w:val="18"/>
                <w:lang w:val="es-CO"/>
              </w:rPr>
              <w:t xml:space="preserve">Revisar y analizar la medición del desempeño de las dependencias, comparándolo frente a la programación prevista, con el fin de examinar posibles desviaciones y formular acciones preventivas </w:t>
            </w:r>
            <w:r w:rsidRPr="005A7ECE">
              <w:rPr>
                <w:rFonts w:ascii="Arial Narrow" w:eastAsia="Times New Roman" w:hAnsi="Arial Narrow" w:cs="Tahoma"/>
                <w:color w:val="000000"/>
                <w:sz w:val="18"/>
                <w:szCs w:val="18"/>
                <w:lang w:val="es-CO"/>
              </w:rPr>
              <w:lastRenderedPageBreak/>
              <w:t>y/o correctivas.</w:t>
            </w:r>
          </w:p>
          <w:p w14:paraId="347EE728" w14:textId="7B690541" w:rsidR="005A7ECE" w:rsidRDefault="005A7ECE" w:rsidP="005A7ECE">
            <w:pPr>
              <w:pStyle w:val="Prrafodelista"/>
              <w:ind w:left="0" w:firstLine="0"/>
              <w:jc w:val="both"/>
              <w:rPr>
                <w:rFonts w:ascii="Arial Narrow" w:eastAsia="Times New Roman" w:hAnsi="Arial Narrow" w:cs="Tahoma"/>
                <w:color w:val="000000"/>
                <w:sz w:val="18"/>
                <w:szCs w:val="18"/>
                <w:lang w:val="es-CO"/>
              </w:rPr>
            </w:pPr>
          </w:p>
          <w:p w14:paraId="368C94E6" w14:textId="4A391625" w:rsidR="005A7ECE" w:rsidRDefault="003D315D" w:rsidP="00B737FB">
            <w:pPr>
              <w:pStyle w:val="Prrafodelista"/>
              <w:numPr>
                <w:ilvl w:val="0"/>
                <w:numId w:val="69"/>
              </w:numPr>
              <w:tabs>
                <w:tab w:val="left" w:pos="364"/>
              </w:tabs>
              <w:ind w:left="0" w:firstLine="0"/>
              <w:jc w:val="both"/>
              <w:rPr>
                <w:rFonts w:ascii="Arial Narrow" w:eastAsia="Times New Roman" w:hAnsi="Arial Narrow" w:cs="Tahoma"/>
                <w:color w:val="000000"/>
                <w:sz w:val="18"/>
                <w:szCs w:val="18"/>
                <w:lang w:val="es-CO"/>
              </w:rPr>
            </w:pPr>
            <w:r w:rsidRPr="005A7ECE">
              <w:rPr>
                <w:rFonts w:ascii="Arial Narrow" w:eastAsia="Times New Roman" w:hAnsi="Arial Narrow" w:cs="Tahoma"/>
                <w:color w:val="000000"/>
                <w:sz w:val="18"/>
                <w:szCs w:val="18"/>
                <w:lang w:val="es-CO"/>
              </w:rPr>
              <w:t>Efectuar seguimiento a las acciones correctivas definidas.</w:t>
            </w:r>
          </w:p>
          <w:p w14:paraId="0B135413" w14:textId="77777777" w:rsidR="005A7ECE" w:rsidRDefault="005A7ECE" w:rsidP="005A7ECE">
            <w:pPr>
              <w:pStyle w:val="Prrafodelista"/>
              <w:ind w:left="0" w:firstLine="0"/>
              <w:jc w:val="both"/>
              <w:rPr>
                <w:rFonts w:ascii="Arial Narrow" w:eastAsia="Times New Roman" w:hAnsi="Arial Narrow" w:cs="Tahoma"/>
                <w:color w:val="000000"/>
                <w:sz w:val="18"/>
                <w:szCs w:val="18"/>
                <w:lang w:val="es-CO"/>
              </w:rPr>
            </w:pPr>
          </w:p>
          <w:p w14:paraId="3A01E0B6" w14:textId="751668BA" w:rsidR="005A7ECE" w:rsidRDefault="003D315D" w:rsidP="00B737FB">
            <w:pPr>
              <w:pStyle w:val="Prrafodelista"/>
              <w:numPr>
                <w:ilvl w:val="0"/>
                <w:numId w:val="69"/>
              </w:numPr>
              <w:tabs>
                <w:tab w:val="left" w:pos="364"/>
              </w:tabs>
              <w:ind w:left="0" w:firstLine="0"/>
              <w:jc w:val="both"/>
              <w:rPr>
                <w:rFonts w:ascii="Arial Narrow" w:eastAsia="Times New Roman" w:hAnsi="Arial Narrow" w:cs="Tahoma"/>
                <w:color w:val="000000"/>
                <w:sz w:val="18"/>
                <w:szCs w:val="18"/>
                <w:lang w:val="es-CO"/>
              </w:rPr>
            </w:pPr>
            <w:r w:rsidRPr="005A7ECE">
              <w:rPr>
                <w:rFonts w:ascii="Arial Narrow" w:eastAsia="Times New Roman" w:hAnsi="Arial Narrow" w:cs="Tahoma"/>
                <w:color w:val="000000"/>
                <w:sz w:val="18"/>
                <w:szCs w:val="18"/>
                <w:lang w:val="es-CO"/>
              </w:rPr>
              <w:t>Analizar, establecer y garantizar la implementación de estrategias de direccionamiento de manera tal que respondan a los objetivos definidos.</w:t>
            </w:r>
          </w:p>
          <w:p w14:paraId="77BC93C4" w14:textId="281B049B" w:rsidR="005A7ECE" w:rsidRDefault="005A7ECE" w:rsidP="005A7ECE">
            <w:pPr>
              <w:pStyle w:val="Prrafodelista"/>
              <w:ind w:left="0" w:firstLine="0"/>
              <w:jc w:val="both"/>
              <w:rPr>
                <w:rFonts w:ascii="Arial Narrow" w:eastAsia="Times New Roman" w:hAnsi="Arial Narrow" w:cs="Tahoma"/>
                <w:color w:val="000000"/>
                <w:sz w:val="18"/>
                <w:szCs w:val="18"/>
                <w:lang w:val="es-CO"/>
              </w:rPr>
            </w:pPr>
          </w:p>
          <w:p w14:paraId="4C607A68" w14:textId="0986CC82" w:rsidR="005A7ECE" w:rsidRDefault="003D315D" w:rsidP="00B737FB">
            <w:pPr>
              <w:pStyle w:val="Prrafodelista"/>
              <w:numPr>
                <w:ilvl w:val="0"/>
                <w:numId w:val="69"/>
              </w:numPr>
              <w:tabs>
                <w:tab w:val="left" w:pos="364"/>
              </w:tabs>
              <w:ind w:left="0" w:firstLine="0"/>
              <w:jc w:val="both"/>
              <w:rPr>
                <w:rFonts w:ascii="Arial Narrow" w:eastAsia="Times New Roman" w:hAnsi="Arial Narrow" w:cs="Tahoma"/>
                <w:color w:val="000000"/>
                <w:sz w:val="18"/>
                <w:szCs w:val="18"/>
                <w:lang w:val="es-CO"/>
              </w:rPr>
            </w:pPr>
            <w:r w:rsidRPr="005A7ECE">
              <w:rPr>
                <w:rFonts w:ascii="Arial Narrow" w:eastAsia="Times New Roman" w:hAnsi="Arial Narrow" w:cs="Tahoma"/>
                <w:color w:val="000000"/>
                <w:sz w:val="18"/>
                <w:szCs w:val="18"/>
                <w:lang w:val="es-CO"/>
              </w:rPr>
              <w:t>Mejorar y actualizar los procesos repetitivos de la institución, teniendo en cuenta su análisis</w:t>
            </w:r>
            <w:r w:rsidR="005A7ECE" w:rsidRPr="005A7ECE">
              <w:rPr>
                <w:rFonts w:ascii="Arial Narrow" w:eastAsia="Times New Roman" w:hAnsi="Arial Narrow" w:cs="Tahoma"/>
                <w:color w:val="000000"/>
                <w:sz w:val="18"/>
                <w:szCs w:val="18"/>
                <w:lang w:val="es-CO"/>
              </w:rPr>
              <w:t>, evaluación y estandarización.</w:t>
            </w:r>
          </w:p>
          <w:p w14:paraId="13605173" w14:textId="77777777" w:rsidR="005A7ECE" w:rsidRPr="005A7ECE" w:rsidRDefault="005A7ECE" w:rsidP="005A7ECE">
            <w:pPr>
              <w:pStyle w:val="Prrafodelista"/>
              <w:tabs>
                <w:tab w:val="left" w:pos="364"/>
              </w:tabs>
              <w:ind w:left="0" w:firstLine="0"/>
              <w:jc w:val="both"/>
              <w:rPr>
                <w:rFonts w:ascii="Arial Narrow" w:eastAsia="Times New Roman" w:hAnsi="Arial Narrow" w:cs="Tahoma"/>
                <w:color w:val="000000"/>
                <w:sz w:val="18"/>
                <w:szCs w:val="18"/>
                <w:lang w:val="es-CO"/>
              </w:rPr>
            </w:pPr>
          </w:p>
          <w:p w14:paraId="04DECC19" w14:textId="466E0BA0" w:rsidR="00D6130C" w:rsidRPr="005A7ECE" w:rsidRDefault="003D315D" w:rsidP="00B737FB">
            <w:pPr>
              <w:pStyle w:val="Prrafodelista"/>
              <w:numPr>
                <w:ilvl w:val="0"/>
                <w:numId w:val="69"/>
              </w:numPr>
              <w:tabs>
                <w:tab w:val="left" w:pos="364"/>
              </w:tabs>
              <w:ind w:left="0" w:firstLine="0"/>
              <w:jc w:val="both"/>
              <w:rPr>
                <w:rFonts w:ascii="Arial Narrow" w:eastAsia="Times New Roman" w:hAnsi="Arial Narrow" w:cs="Tahoma"/>
                <w:color w:val="000000"/>
                <w:sz w:val="18"/>
                <w:szCs w:val="18"/>
                <w:lang w:val="es-CO"/>
              </w:rPr>
            </w:pPr>
            <w:r w:rsidRPr="005A7ECE">
              <w:rPr>
                <w:rFonts w:ascii="Arial Narrow" w:eastAsia="Times New Roman" w:hAnsi="Arial Narrow" w:cs="Tahoma"/>
                <w:color w:val="000000"/>
                <w:sz w:val="18"/>
                <w:szCs w:val="18"/>
                <w:lang w:val="es-CO"/>
              </w:rPr>
              <w:t xml:space="preserve">Lograr la participación activa de los miembros del comité, en el </w:t>
            </w:r>
            <w:r w:rsidR="005A7ECE" w:rsidRPr="005A7ECE">
              <w:rPr>
                <w:rFonts w:ascii="Arial Narrow" w:eastAsia="Times New Roman" w:hAnsi="Arial Narrow" w:cs="Tahoma"/>
                <w:color w:val="000000"/>
                <w:sz w:val="18"/>
                <w:szCs w:val="18"/>
                <w:lang w:val="es-CO"/>
              </w:rPr>
              <w:t xml:space="preserve">mejoramiento de las actividades </w:t>
            </w:r>
            <w:r w:rsidRPr="005A7ECE">
              <w:rPr>
                <w:rFonts w:ascii="Arial Narrow" w:eastAsia="Times New Roman" w:hAnsi="Arial Narrow" w:cs="Tahoma"/>
                <w:color w:val="000000"/>
                <w:sz w:val="18"/>
                <w:szCs w:val="18"/>
                <w:lang w:val="es-CO"/>
              </w:rPr>
              <w:t>desarrolladas por el área.</w:t>
            </w:r>
          </w:p>
        </w:tc>
      </w:tr>
      <w:tr w:rsidR="002C30F6" w:rsidRPr="00D6130C" w14:paraId="27134198" w14:textId="72488B55" w:rsidTr="007108DC">
        <w:trPr>
          <w:trHeight w:val="539"/>
        </w:trPr>
        <w:tc>
          <w:tcPr>
            <w:tcW w:w="284" w:type="dxa"/>
            <w:shd w:val="clear" w:color="auto" w:fill="DAEEF3" w:themeFill="accent5" w:themeFillTint="33"/>
            <w:vAlign w:val="center"/>
          </w:tcPr>
          <w:p w14:paraId="2179AC41" w14:textId="28FD4E83" w:rsidR="00D6130C" w:rsidRPr="00D6130C" w:rsidRDefault="00D6130C" w:rsidP="003D315D">
            <w:pPr>
              <w:pStyle w:val="Textoindependiente"/>
              <w:spacing w:before="1" w:line="276" w:lineRule="auto"/>
              <w:ind w:right="210"/>
              <w:rPr>
                <w:rFonts w:ascii="Arial Narrow" w:hAnsi="Arial Narrow" w:cs="Arial"/>
                <w:b/>
                <w:color w:val="002060"/>
              </w:rPr>
            </w:pPr>
            <w:r w:rsidRPr="00D6130C">
              <w:rPr>
                <w:rFonts w:ascii="Arial Narrow" w:hAnsi="Arial Narrow" w:cs="Arial"/>
                <w:b/>
                <w:color w:val="002060"/>
              </w:rPr>
              <w:lastRenderedPageBreak/>
              <w:t>2</w:t>
            </w:r>
          </w:p>
        </w:tc>
        <w:tc>
          <w:tcPr>
            <w:tcW w:w="1418" w:type="dxa"/>
            <w:shd w:val="clear" w:color="auto" w:fill="auto"/>
            <w:vAlign w:val="center"/>
          </w:tcPr>
          <w:p w14:paraId="53D1F03C" w14:textId="77777777" w:rsidR="00D6130C" w:rsidRPr="00D6130C" w:rsidRDefault="00D6130C" w:rsidP="00321F47">
            <w:pPr>
              <w:pStyle w:val="Textoindependiente"/>
              <w:spacing w:before="1" w:line="276" w:lineRule="auto"/>
              <w:ind w:right="210"/>
              <w:jc w:val="center"/>
              <w:rPr>
                <w:rFonts w:ascii="Arial Narrow" w:eastAsia="Times New Roman" w:hAnsi="Arial Narrow" w:cs="Arial"/>
                <w:color w:val="002060"/>
              </w:rPr>
            </w:pPr>
            <w:r w:rsidRPr="00D6130C">
              <w:rPr>
                <w:rFonts w:ascii="Arial Narrow" w:hAnsi="Arial Narrow" w:cs="Arial"/>
                <w:b/>
                <w:color w:val="002060"/>
              </w:rPr>
              <w:t>Comité de Gestión</w:t>
            </w:r>
          </w:p>
        </w:tc>
        <w:tc>
          <w:tcPr>
            <w:tcW w:w="1559" w:type="dxa"/>
            <w:vAlign w:val="center"/>
          </w:tcPr>
          <w:p w14:paraId="37FA1799" w14:textId="77777777" w:rsidR="00D6130C" w:rsidRPr="00D6130C" w:rsidRDefault="00D6130C" w:rsidP="00321F47">
            <w:pPr>
              <w:pStyle w:val="Textoindependiente"/>
              <w:spacing w:before="1" w:line="276" w:lineRule="auto"/>
              <w:ind w:right="210"/>
              <w:jc w:val="both"/>
              <w:rPr>
                <w:rFonts w:ascii="Arial Narrow" w:hAnsi="Arial Narrow" w:cs="Arial"/>
              </w:rPr>
            </w:pPr>
            <w:r w:rsidRPr="00D6130C">
              <w:rPr>
                <w:rFonts w:ascii="Arial Narrow" w:eastAsia="Times New Roman" w:hAnsi="Arial Narrow" w:cs="Arial"/>
                <w:color w:val="0000FF"/>
                <w:u w:val="single"/>
              </w:rPr>
              <w:t>Resolución 022793 de 2011</w:t>
            </w:r>
          </w:p>
        </w:tc>
        <w:tc>
          <w:tcPr>
            <w:tcW w:w="1418" w:type="dxa"/>
            <w:vAlign w:val="center"/>
          </w:tcPr>
          <w:p w14:paraId="10680E58" w14:textId="77777777" w:rsidR="00D6130C" w:rsidRPr="00D6130C" w:rsidRDefault="00D6130C" w:rsidP="00B737FB">
            <w:pPr>
              <w:pStyle w:val="Prrafodelista"/>
              <w:numPr>
                <w:ilvl w:val="0"/>
                <w:numId w:val="8"/>
              </w:numPr>
              <w:tabs>
                <w:tab w:val="left" w:pos="176"/>
              </w:tabs>
              <w:spacing w:line="276" w:lineRule="auto"/>
              <w:ind w:left="176" w:hanging="141"/>
              <w:rPr>
                <w:rFonts w:ascii="Arial Narrow" w:hAnsi="Arial Narrow" w:cs="Arial"/>
                <w:sz w:val="18"/>
                <w:szCs w:val="18"/>
              </w:rPr>
            </w:pPr>
            <w:r w:rsidRPr="00D6130C">
              <w:rPr>
                <w:rFonts w:ascii="Arial Narrow" w:hAnsi="Arial Narrow" w:cs="Arial"/>
                <w:sz w:val="18"/>
                <w:szCs w:val="18"/>
              </w:rPr>
              <w:t>Planeación Institucional</w:t>
            </w:r>
          </w:p>
          <w:p w14:paraId="02FAFD92" w14:textId="77777777" w:rsidR="00D6130C" w:rsidRPr="00D6130C" w:rsidRDefault="00D6130C" w:rsidP="00321F47">
            <w:pPr>
              <w:pStyle w:val="Prrafodelista"/>
              <w:tabs>
                <w:tab w:val="left" w:pos="176"/>
              </w:tabs>
              <w:spacing w:line="276" w:lineRule="auto"/>
              <w:ind w:left="176" w:firstLine="0"/>
              <w:rPr>
                <w:rFonts w:ascii="Arial Narrow" w:hAnsi="Arial Narrow" w:cs="Arial"/>
                <w:sz w:val="18"/>
                <w:szCs w:val="18"/>
              </w:rPr>
            </w:pPr>
          </w:p>
          <w:p w14:paraId="71DE74F8" w14:textId="77777777" w:rsidR="00D6130C" w:rsidRPr="00D6130C" w:rsidRDefault="00D6130C" w:rsidP="00B737FB">
            <w:pPr>
              <w:pStyle w:val="Prrafodelista"/>
              <w:numPr>
                <w:ilvl w:val="0"/>
                <w:numId w:val="8"/>
              </w:numPr>
              <w:tabs>
                <w:tab w:val="left" w:pos="176"/>
              </w:tabs>
              <w:spacing w:line="276" w:lineRule="auto"/>
              <w:ind w:left="176" w:hanging="141"/>
              <w:rPr>
                <w:rFonts w:ascii="Arial Narrow" w:hAnsi="Arial Narrow" w:cs="Arial"/>
                <w:sz w:val="18"/>
                <w:szCs w:val="18"/>
              </w:rPr>
            </w:pPr>
            <w:r w:rsidRPr="00D6130C">
              <w:rPr>
                <w:rFonts w:ascii="Arial Narrow" w:hAnsi="Arial Narrow" w:cs="Arial"/>
                <w:sz w:val="18"/>
                <w:szCs w:val="18"/>
              </w:rPr>
              <w:t>Seguimiento y evaluación del desempeño institucional</w:t>
            </w:r>
          </w:p>
          <w:p w14:paraId="7E3A515E" w14:textId="77777777" w:rsidR="00D6130C" w:rsidRPr="00D6130C" w:rsidRDefault="00D6130C" w:rsidP="00321F47">
            <w:pPr>
              <w:pStyle w:val="Textoindependiente"/>
              <w:spacing w:before="1" w:line="276" w:lineRule="auto"/>
              <w:ind w:left="720" w:right="210"/>
              <w:jc w:val="both"/>
              <w:rPr>
                <w:rFonts w:ascii="Arial Narrow" w:hAnsi="Arial Narrow" w:cs="Arial"/>
              </w:rPr>
            </w:pPr>
          </w:p>
        </w:tc>
        <w:tc>
          <w:tcPr>
            <w:tcW w:w="1559" w:type="dxa"/>
            <w:vAlign w:val="center"/>
          </w:tcPr>
          <w:p w14:paraId="1E507D0F" w14:textId="77777777" w:rsidR="00D6130C" w:rsidRPr="00D6130C" w:rsidRDefault="00D6130C" w:rsidP="003D315D">
            <w:pPr>
              <w:pStyle w:val="Textoindependiente"/>
              <w:spacing w:before="1" w:line="276" w:lineRule="auto"/>
              <w:ind w:right="210"/>
              <w:jc w:val="center"/>
              <w:rPr>
                <w:rFonts w:ascii="Arial Narrow" w:eastAsia="Times New Roman" w:hAnsi="Arial Narrow" w:cs="Arial"/>
                <w:color w:val="000000"/>
                <w:lang w:val="es-CO"/>
              </w:rPr>
            </w:pPr>
            <w:r w:rsidRPr="00D6130C">
              <w:rPr>
                <w:rFonts w:ascii="Arial Narrow" w:eastAsia="Times New Roman" w:hAnsi="Arial Narrow" w:cs="Arial"/>
                <w:color w:val="000000"/>
                <w:lang w:val="es-CO"/>
              </w:rPr>
              <w:t>Mensual</w:t>
            </w:r>
          </w:p>
        </w:tc>
        <w:tc>
          <w:tcPr>
            <w:tcW w:w="1418" w:type="dxa"/>
            <w:vAlign w:val="center"/>
          </w:tcPr>
          <w:p w14:paraId="10DA704F" w14:textId="77777777" w:rsidR="00D6130C" w:rsidRPr="00D6130C" w:rsidRDefault="00D6130C" w:rsidP="00321F47">
            <w:pPr>
              <w:pStyle w:val="Textoindependiente"/>
              <w:spacing w:before="1" w:line="276" w:lineRule="auto"/>
              <w:ind w:right="210"/>
              <w:jc w:val="center"/>
              <w:rPr>
                <w:rFonts w:ascii="Arial Narrow" w:eastAsia="Times New Roman" w:hAnsi="Arial Narrow" w:cs="Arial"/>
                <w:color w:val="000000"/>
                <w:lang w:val="es-CO"/>
              </w:rPr>
            </w:pPr>
            <w:r w:rsidRPr="00D6130C">
              <w:rPr>
                <w:rFonts w:ascii="Arial Narrow" w:eastAsia="Times New Roman" w:hAnsi="Arial Narrow" w:cs="Arial"/>
                <w:color w:val="000000"/>
              </w:rPr>
              <w:t>Secretaria Dependencia o quien haga sus veces.</w:t>
            </w:r>
          </w:p>
        </w:tc>
        <w:tc>
          <w:tcPr>
            <w:tcW w:w="2268" w:type="dxa"/>
          </w:tcPr>
          <w:p w14:paraId="626E4D00" w14:textId="5E0D7FBA" w:rsidR="005A7ECE" w:rsidRDefault="008B4660" w:rsidP="00B737FB">
            <w:pPr>
              <w:pStyle w:val="Prrafodelista"/>
              <w:numPr>
                <w:ilvl w:val="0"/>
                <w:numId w:val="69"/>
              </w:numPr>
              <w:tabs>
                <w:tab w:val="left" w:pos="364"/>
              </w:tabs>
              <w:ind w:left="0" w:firstLine="0"/>
              <w:jc w:val="both"/>
              <w:rPr>
                <w:rFonts w:ascii="Arial Narrow" w:eastAsia="Times New Roman" w:hAnsi="Arial Narrow" w:cs="Tahoma"/>
                <w:color w:val="000000"/>
                <w:sz w:val="18"/>
                <w:szCs w:val="18"/>
                <w:lang w:val="es-CO"/>
              </w:rPr>
            </w:pPr>
            <w:r>
              <w:rPr>
                <w:rFonts w:ascii="Arial Narrow" w:eastAsia="Times New Roman" w:hAnsi="Arial Narrow" w:cs="Tahoma"/>
                <w:color w:val="000000"/>
                <w:sz w:val="18"/>
                <w:szCs w:val="18"/>
                <w:lang w:val="es-CO"/>
              </w:rPr>
              <w:t>Revisar y analizar la medición del desempeño comparándolo frente</w:t>
            </w:r>
            <w:r w:rsidR="005A7ECE" w:rsidRPr="005A7ECE">
              <w:rPr>
                <w:rFonts w:ascii="Arial Narrow" w:eastAsia="Times New Roman" w:hAnsi="Arial Narrow" w:cs="Tahoma"/>
                <w:color w:val="000000"/>
                <w:sz w:val="18"/>
                <w:szCs w:val="18"/>
                <w:lang w:val="es-CO"/>
              </w:rPr>
              <w:t xml:space="preserve"> a la programación prevista, con el fin de examinar posibles desviaciones y formular acciones preventivas y/o correctivas.</w:t>
            </w:r>
          </w:p>
          <w:p w14:paraId="3C8CEE57" w14:textId="77777777" w:rsidR="005A7ECE" w:rsidRDefault="005A7ECE" w:rsidP="005A7ECE">
            <w:pPr>
              <w:pStyle w:val="Prrafodelista"/>
              <w:ind w:left="0" w:firstLine="0"/>
              <w:jc w:val="both"/>
              <w:rPr>
                <w:rFonts w:ascii="Arial Narrow" w:eastAsia="Times New Roman" w:hAnsi="Arial Narrow" w:cs="Tahoma"/>
                <w:color w:val="000000"/>
                <w:sz w:val="18"/>
                <w:szCs w:val="18"/>
                <w:lang w:val="es-CO"/>
              </w:rPr>
            </w:pPr>
          </w:p>
          <w:p w14:paraId="1F414C38" w14:textId="77777777" w:rsidR="005A7ECE" w:rsidRDefault="005A7ECE" w:rsidP="00B737FB">
            <w:pPr>
              <w:pStyle w:val="Prrafodelista"/>
              <w:numPr>
                <w:ilvl w:val="0"/>
                <w:numId w:val="69"/>
              </w:numPr>
              <w:tabs>
                <w:tab w:val="left" w:pos="364"/>
              </w:tabs>
              <w:ind w:left="0" w:firstLine="0"/>
              <w:jc w:val="both"/>
              <w:rPr>
                <w:rFonts w:ascii="Arial Narrow" w:eastAsia="Times New Roman" w:hAnsi="Arial Narrow" w:cs="Tahoma"/>
                <w:color w:val="000000"/>
                <w:sz w:val="18"/>
                <w:szCs w:val="18"/>
                <w:lang w:val="es-CO"/>
              </w:rPr>
            </w:pPr>
            <w:r w:rsidRPr="005A7ECE">
              <w:rPr>
                <w:rFonts w:ascii="Arial Narrow" w:eastAsia="Times New Roman" w:hAnsi="Arial Narrow" w:cs="Tahoma"/>
                <w:color w:val="000000"/>
                <w:sz w:val="18"/>
                <w:szCs w:val="18"/>
                <w:lang w:val="es-CO"/>
              </w:rPr>
              <w:t>Analizar, establecer y garantizar la implementación de estrategias de direccionamiento de manera tal que respondan a los objetivos definidos.</w:t>
            </w:r>
          </w:p>
          <w:p w14:paraId="2715B1B9" w14:textId="77777777" w:rsidR="005A7ECE" w:rsidRDefault="005A7ECE" w:rsidP="005A7ECE">
            <w:pPr>
              <w:pStyle w:val="Prrafodelista"/>
              <w:ind w:left="0" w:firstLine="0"/>
              <w:jc w:val="both"/>
              <w:rPr>
                <w:rFonts w:ascii="Arial Narrow" w:eastAsia="Times New Roman" w:hAnsi="Arial Narrow" w:cs="Tahoma"/>
                <w:color w:val="000000"/>
                <w:sz w:val="18"/>
                <w:szCs w:val="18"/>
                <w:lang w:val="es-CO"/>
              </w:rPr>
            </w:pPr>
          </w:p>
          <w:p w14:paraId="5733D1A2" w14:textId="79FE2165" w:rsidR="005A7ECE" w:rsidRDefault="005A7ECE" w:rsidP="00B737FB">
            <w:pPr>
              <w:pStyle w:val="Prrafodelista"/>
              <w:numPr>
                <w:ilvl w:val="0"/>
                <w:numId w:val="69"/>
              </w:numPr>
              <w:tabs>
                <w:tab w:val="left" w:pos="364"/>
              </w:tabs>
              <w:ind w:left="0" w:firstLine="0"/>
              <w:jc w:val="both"/>
              <w:rPr>
                <w:rFonts w:ascii="Arial Narrow" w:eastAsia="Times New Roman" w:hAnsi="Arial Narrow" w:cs="Tahoma"/>
                <w:color w:val="000000"/>
                <w:sz w:val="18"/>
                <w:szCs w:val="18"/>
                <w:lang w:val="es-CO"/>
              </w:rPr>
            </w:pPr>
            <w:r w:rsidRPr="005A7ECE">
              <w:rPr>
                <w:rFonts w:ascii="Arial Narrow" w:eastAsia="Times New Roman" w:hAnsi="Arial Narrow" w:cs="Tahoma"/>
                <w:color w:val="000000"/>
                <w:sz w:val="18"/>
                <w:szCs w:val="18"/>
                <w:lang w:val="es-CO"/>
              </w:rPr>
              <w:t>Mejorar y actualizar los procesos repetitivos de la institución, teniendo en cuenta su análisis, evaluación y estandarización.</w:t>
            </w:r>
          </w:p>
          <w:p w14:paraId="25540EF6" w14:textId="77777777" w:rsidR="005A7ECE" w:rsidRDefault="005A7ECE" w:rsidP="005A7ECE">
            <w:pPr>
              <w:pStyle w:val="Prrafodelista"/>
              <w:ind w:left="0" w:firstLine="0"/>
              <w:jc w:val="both"/>
              <w:rPr>
                <w:rFonts w:ascii="Arial Narrow" w:eastAsia="Times New Roman" w:hAnsi="Arial Narrow" w:cs="Tahoma"/>
                <w:color w:val="000000"/>
                <w:sz w:val="18"/>
                <w:szCs w:val="18"/>
                <w:lang w:val="es-CO"/>
              </w:rPr>
            </w:pPr>
          </w:p>
          <w:p w14:paraId="64163B2E" w14:textId="67B1B20F" w:rsidR="00D6130C" w:rsidRPr="005A7ECE" w:rsidRDefault="005A7ECE" w:rsidP="00B737FB">
            <w:pPr>
              <w:pStyle w:val="Prrafodelista"/>
              <w:numPr>
                <w:ilvl w:val="0"/>
                <w:numId w:val="69"/>
              </w:numPr>
              <w:tabs>
                <w:tab w:val="left" w:pos="364"/>
              </w:tabs>
              <w:ind w:left="0" w:firstLine="0"/>
              <w:jc w:val="both"/>
              <w:rPr>
                <w:rFonts w:ascii="Arial Narrow" w:eastAsia="Times New Roman" w:hAnsi="Arial Narrow" w:cs="Tahoma"/>
                <w:color w:val="000000"/>
                <w:sz w:val="18"/>
                <w:szCs w:val="18"/>
                <w:lang w:val="es-CO"/>
              </w:rPr>
            </w:pPr>
            <w:r w:rsidRPr="005A7ECE">
              <w:rPr>
                <w:rFonts w:ascii="Arial Narrow" w:eastAsia="Times New Roman" w:hAnsi="Arial Narrow" w:cs="Tahoma"/>
                <w:color w:val="000000"/>
                <w:sz w:val="18"/>
                <w:szCs w:val="18"/>
                <w:lang w:val="es-CO"/>
              </w:rPr>
              <w:t xml:space="preserve">Lograr la participación activa de los </w:t>
            </w:r>
            <w:r>
              <w:rPr>
                <w:rFonts w:ascii="Arial Narrow" w:eastAsia="Times New Roman" w:hAnsi="Arial Narrow" w:cs="Tahoma"/>
                <w:color w:val="000000"/>
                <w:sz w:val="18"/>
                <w:szCs w:val="18"/>
                <w:lang w:val="es-CO"/>
              </w:rPr>
              <w:t>funcionarios</w:t>
            </w:r>
            <w:r w:rsidRPr="005A7ECE">
              <w:rPr>
                <w:rFonts w:ascii="Arial Narrow" w:eastAsia="Times New Roman" w:hAnsi="Arial Narrow" w:cs="Tahoma"/>
                <w:color w:val="000000"/>
                <w:sz w:val="18"/>
                <w:szCs w:val="18"/>
                <w:lang w:val="es-CO"/>
              </w:rPr>
              <w:t xml:space="preserve">, en el mejoramiento de las actividades </w:t>
            </w:r>
            <w:r>
              <w:rPr>
                <w:rFonts w:ascii="Arial Narrow" w:eastAsia="Times New Roman" w:hAnsi="Arial Narrow" w:cs="Tahoma"/>
                <w:color w:val="000000"/>
                <w:sz w:val="18"/>
                <w:szCs w:val="18"/>
                <w:lang w:val="es-CO"/>
              </w:rPr>
              <w:t xml:space="preserve">desarrolladas por la </w:t>
            </w:r>
            <w:r w:rsidR="008B4660">
              <w:rPr>
                <w:rFonts w:ascii="Arial Narrow" w:eastAsia="Times New Roman" w:hAnsi="Arial Narrow" w:cs="Tahoma"/>
                <w:color w:val="000000"/>
                <w:sz w:val="18"/>
                <w:szCs w:val="18"/>
                <w:lang w:val="es-CO"/>
              </w:rPr>
              <w:t>dependencia, con el fin de optimizar la calidad en las mismas</w:t>
            </w:r>
          </w:p>
        </w:tc>
      </w:tr>
    </w:tbl>
    <w:p w14:paraId="28C83538" w14:textId="059EEEDD" w:rsidR="009628B3" w:rsidRDefault="009628B3" w:rsidP="009628B3">
      <w:pPr>
        <w:pStyle w:val="Textoindependiente"/>
        <w:spacing w:before="1" w:line="276" w:lineRule="auto"/>
        <w:ind w:left="138" w:right="210"/>
        <w:jc w:val="both"/>
        <w:rPr>
          <w:rFonts w:ascii="Arial Narrow" w:hAnsi="Arial Narrow" w:cs="Arial"/>
          <w:sz w:val="22"/>
          <w:szCs w:val="22"/>
        </w:rPr>
      </w:pPr>
    </w:p>
    <w:p w14:paraId="3D3E5519" w14:textId="1B537E7F" w:rsidR="002E46B4" w:rsidRDefault="002E46B4" w:rsidP="009628B3">
      <w:pPr>
        <w:pStyle w:val="Textoindependiente"/>
        <w:spacing w:before="1" w:line="276" w:lineRule="auto"/>
        <w:ind w:left="138" w:right="210"/>
        <w:jc w:val="both"/>
        <w:rPr>
          <w:rFonts w:ascii="Arial Narrow" w:hAnsi="Arial Narrow" w:cs="Arial"/>
          <w:sz w:val="22"/>
          <w:szCs w:val="22"/>
        </w:rPr>
      </w:pPr>
    </w:p>
    <w:p w14:paraId="6D287C84" w14:textId="77777777" w:rsidR="002E46B4" w:rsidRDefault="002E46B4" w:rsidP="009628B3">
      <w:pPr>
        <w:pStyle w:val="Textoindependiente"/>
        <w:spacing w:before="1" w:line="276" w:lineRule="auto"/>
        <w:ind w:left="138" w:right="210"/>
        <w:jc w:val="both"/>
        <w:rPr>
          <w:rFonts w:ascii="Arial Narrow" w:hAnsi="Arial Narrow" w:cs="Arial"/>
          <w:sz w:val="22"/>
          <w:szCs w:val="22"/>
        </w:rPr>
      </w:pPr>
    </w:p>
    <w:p w14:paraId="33B252F0" w14:textId="4A01ACAB" w:rsidR="00AA5B24" w:rsidRPr="00150E9A" w:rsidRDefault="009743DB" w:rsidP="00AA5B24">
      <w:pPr>
        <w:spacing w:line="276" w:lineRule="auto"/>
        <w:jc w:val="both"/>
        <w:rPr>
          <w:rFonts w:ascii="Arial Narrow" w:hAnsi="Arial Narrow" w:cs="Arial"/>
          <w:b/>
        </w:rPr>
      </w:pPr>
      <w:r>
        <w:rPr>
          <w:rFonts w:ascii="Arial Narrow" w:hAnsi="Arial Narrow" w:cs="Arial"/>
          <w:b/>
        </w:rPr>
        <w:lastRenderedPageBreak/>
        <w:t>5</w:t>
      </w:r>
      <w:r w:rsidR="00AA5B24" w:rsidRPr="00150E9A">
        <w:rPr>
          <w:rFonts w:ascii="Arial Narrow" w:hAnsi="Arial Narrow" w:cs="Arial"/>
          <w:b/>
        </w:rPr>
        <w:t>.3.</w:t>
      </w:r>
      <w:r w:rsidR="00AA5B24" w:rsidRPr="00150E9A">
        <w:rPr>
          <w:rFonts w:ascii="Arial Narrow" w:hAnsi="Arial Narrow" w:cs="Arial"/>
          <w:b/>
        </w:rPr>
        <w:tab/>
      </w:r>
      <w:r>
        <w:rPr>
          <w:rFonts w:ascii="Arial Narrow" w:hAnsi="Arial Narrow" w:cs="Arial"/>
          <w:b/>
        </w:rPr>
        <w:t>EN LA</w:t>
      </w:r>
      <w:r w:rsidR="00AA5B24" w:rsidRPr="00150E9A">
        <w:rPr>
          <w:rFonts w:ascii="Arial Narrow" w:hAnsi="Arial Narrow" w:cs="Arial"/>
          <w:b/>
        </w:rPr>
        <w:t xml:space="preserve"> SEGUNDA LÍNEA</w:t>
      </w:r>
    </w:p>
    <w:p w14:paraId="40F27D52" w14:textId="4C1FDB24" w:rsidR="009628B3" w:rsidRPr="00150E9A" w:rsidRDefault="009628B3" w:rsidP="00BE2236">
      <w:pPr>
        <w:spacing w:line="276" w:lineRule="auto"/>
        <w:jc w:val="both"/>
        <w:rPr>
          <w:rFonts w:ascii="Arial Narrow" w:hAnsi="Arial Narrow" w:cs="Arial"/>
        </w:rPr>
      </w:pPr>
    </w:p>
    <w:p w14:paraId="7D26CAEB" w14:textId="2DEFCD33" w:rsidR="00BE2236" w:rsidRPr="00150E9A" w:rsidRDefault="00BE2236" w:rsidP="00BE2236">
      <w:pPr>
        <w:spacing w:line="276" w:lineRule="auto"/>
        <w:jc w:val="both"/>
        <w:rPr>
          <w:rFonts w:ascii="Arial Narrow" w:hAnsi="Arial Narrow" w:cs="Arial"/>
        </w:rPr>
      </w:pPr>
      <w:r w:rsidRPr="00150E9A">
        <w:rPr>
          <w:rFonts w:ascii="Arial Narrow" w:hAnsi="Arial Narrow" w:cs="Arial"/>
        </w:rPr>
        <w:t xml:space="preserve">Hacen parte también de la segunda línea de defensa los siguientes comités institucionales: </w:t>
      </w:r>
    </w:p>
    <w:p w14:paraId="73966BA5" w14:textId="77777777" w:rsidR="009628B3" w:rsidRPr="00150E9A" w:rsidRDefault="009628B3" w:rsidP="009628B3">
      <w:pPr>
        <w:pStyle w:val="Prrafodelista"/>
        <w:spacing w:line="276" w:lineRule="auto"/>
        <w:ind w:left="284" w:firstLine="0"/>
        <w:jc w:val="both"/>
        <w:rPr>
          <w:rFonts w:ascii="Arial Narrow" w:hAnsi="Arial Narrow" w:cs="Arial"/>
        </w:rPr>
      </w:pPr>
    </w:p>
    <w:tbl>
      <w:tblPr>
        <w:tblStyle w:val="Tablaconcuadrcula"/>
        <w:tblW w:w="9924" w:type="dxa"/>
        <w:tblInd w:w="-431" w:type="dxa"/>
        <w:tblLayout w:type="fixed"/>
        <w:tblLook w:val="04A0" w:firstRow="1" w:lastRow="0" w:firstColumn="1" w:lastColumn="0" w:noHBand="0" w:noVBand="1"/>
      </w:tblPr>
      <w:tblGrid>
        <w:gridCol w:w="284"/>
        <w:gridCol w:w="1418"/>
        <w:gridCol w:w="1559"/>
        <w:gridCol w:w="1418"/>
        <w:gridCol w:w="1559"/>
        <w:gridCol w:w="1418"/>
        <w:gridCol w:w="2268"/>
      </w:tblGrid>
      <w:tr w:rsidR="006174C9" w:rsidRPr="006174C9" w14:paraId="4C0C7DF5" w14:textId="4DAFB1E1" w:rsidTr="007108DC">
        <w:trPr>
          <w:trHeight w:val="774"/>
          <w:tblHeader/>
        </w:trPr>
        <w:tc>
          <w:tcPr>
            <w:tcW w:w="284" w:type="dxa"/>
            <w:shd w:val="clear" w:color="auto" w:fill="8DB3E2" w:themeFill="text2" w:themeFillTint="66"/>
            <w:vAlign w:val="center"/>
          </w:tcPr>
          <w:p w14:paraId="6CAC8536" w14:textId="77777777" w:rsidR="006174C9" w:rsidRPr="006174C9" w:rsidRDefault="006174C9" w:rsidP="006174C9">
            <w:pPr>
              <w:pStyle w:val="Textoindependiente"/>
              <w:spacing w:before="1" w:line="276" w:lineRule="auto"/>
              <w:ind w:right="210"/>
              <w:jc w:val="right"/>
              <w:rPr>
                <w:rFonts w:ascii="Arial Narrow" w:hAnsi="Arial Narrow" w:cs="Arial"/>
                <w:b/>
              </w:rPr>
            </w:pPr>
            <w:r w:rsidRPr="006174C9">
              <w:rPr>
                <w:rFonts w:ascii="Arial Narrow" w:hAnsi="Arial Narrow" w:cs="Arial"/>
                <w:b/>
              </w:rPr>
              <w:t>#</w:t>
            </w:r>
          </w:p>
        </w:tc>
        <w:tc>
          <w:tcPr>
            <w:tcW w:w="1418" w:type="dxa"/>
            <w:shd w:val="clear" w:color="auto" w:fill="8DB3E2" w:themeFill="text2" w:themeFillTint="66"/>
            <w:vAlign w:val="center"/>
          </w:tcPr>
          <w:p w14:paraId="317F5497" w14:textId="77777777" w:rsidR="006174C9" w:rsidRPr="006174C9" w:rsidRDefault="006174C9" w:rsidP="00321F47">
            <w:pPr>
              <w:pStyle w:val="Textoindependiente"/>
              <w:spacing w:before="1" w:line="276" w:lineRule="auto"/>
              <w:ind w:right="210"/>
              <w:jc w:val="center"/>
              <w:rPr>
                <w:rFonts w:ascii="Arial Narrow" w:hAnsi="Arial Narrow" w:cs="Arial"/>
                <w:b/>
              </w:rPr>
            </w:pPr>
            <w:r w:rsidRPr="006174C9">
              <w:rPr>
                <w:rFonts w:ascii="Arial Narrow" w:hAnsi="Arial Narrow" w:cs="Arial"/>
                <w:b/>
              </w:rPr>
              <w:t>COMITÉS</w:t>
            </w:r>
          </w:p>
        </w:tc>
        <w:tc>
          <w:tcPr>
            <w:tcW w:w="1559" w:type="dxa"/>
            <w:shd w:val="clear" w:color="auto" w:fill="8DB3E2" w:themeFill="text2" w:themeFillTint="66"/>
            <w:vAlign w:val="center"/>
          </w:tcPr>
          <w:p w14:paraId="7CDCF4F3" w14:textId="77777777" w:rsidR="006174C9" w:rsidRPr="006174C9" w:rsidRDefault="006174C9" w:rsidP="00321F47">
            <w:pPr>
              <w:pStyle w:val="Textoindependiente"/>
              <w:spacing w:before="1" w:line="276" w:lineRule="auto"/>
              <w:ind w:right="210"/>
              <w:jc w:val="center"/>
              <w:rPr>
                <w:rFonts w:ascii="Arial Narrow" w:hAnsi="Arial Narrow" w:cs="Arial"/>
                <w:b/>
              </w:rPr>
            </w:pPr>
            <w:r w:rsidRPr="006174C9">
              <w:rPr>
                <w:rFonts w:ascii="Arial Narrow" w:hAnsi="Arial Narrow" w:cs="Arial"/>
                <w:b/>
              </w:rPr>
              <w:t>RESOLUCIÓN DE CREACIÓN</w:t>
            </w:r>
          </w:p>
        </w:tc>
        <w:tc>
          <w:tcPr>
            <w:tcW w:w="1418" w:type="dxa"/>
            <w:shd w:val="clear" w:color="auto" w:fill="8DB3E2" w:themeFill="text2" w:themeFillTint="66"/>
            <w:vAlign w:val="center"/>
          </w:tcPr>
          <w:p w14:paraId="43AE1526" w14:textId="77777777" w:rsidR="006174C9" w:rsidRPr="006174C9" w:rsidRDefault="006174C9" w:rsidP="00321F47">
            <w:pPr>
              <w:pStyle w:val="Textoindependiente"/>
              <w:spacing w:before="1" w:line="276" w:lineRule="auto"/>
              <w:ind w:right="210"/>
              <w:jc w:val="center"/>
              <w:rPr>
                <w:rFonts w:ascii="Arial Narrow" w:hAnsi="Arial Narrow" w:cs="Arial"/>
                <w:b/>
              </w:rPr>
            </w:pPr>
            <w:r w:rsidRPr="006174C9">
              <w:rPr>
                <w:rFonts w:ascii="Arial Narrow" w:hAnsi="Arial Narrow" w:cs="Arial"/>
                <w:b/>
              </w:rPr>
              <w:t>POLITICA MIPG</w:t>
            </w:r>
          </w:p>
        </w:tc>
        <w:tc>
          <w:tcPr>
            <w:tcW w:w="1559" w:type="dxa"/>
            <w:shd w:val="clear" w:color="auto" w:fill="8DB3E2" w:themeFill="text2" w:themeFillTint="66"/>
            <w:vAlign w:val="center"/>
          </w:tcPr>
          <w:p w14:paraId="086E2AD9" w14:textId="77777777" w:rsidR="006174C9" w:rsidRPr="006174C9" w:rsidRDefault="006174C9" w:rsidP="00321F47">
            <w:pPr>
              <w:pStyle w:val="Textoindependiente"/>
              <w:spacing w:before="1" w:line="276" w:lineRule="auto"/>
              <w:ind w:right="210"/>
              <w:jc w:val="center"/>
              <w:rPr>
                <w:rFonts w:ascii="Arial Narrow" w:hAnsi="Arial Narrow" w:cs="Arial"/>
                <w:b/>
              </w:rPr>
            </w:pPr>
            <w:r w:rsidRPr="006174C9">
              <w:rPr>
                <w:rFonts w:ascii="Arial Narrow" w:hAnsi="Arial Narrow" w:cs="Arial"/>
                <w:b/>
              </w:rPr>
              <w:t>PERIODICIDAD</w:t>
            </w:r>
          </w:p>
        </w:tc>
        <w:tc>
          <w:tcPr>
            <w:tcW w:w="1418" w:type="dxa"/>
            <w:shd w:val="clear" w:color="auto" w:fill="8DB3E2" w:themeFill="text2" w:themeFillTint="66"/>
            <w:vAlign w:val="center"/>
          </w:tcPr>
          <w:p w14:paraId="056E8AB9" w14:textId="77777777" w:rsidR="006174C9" w:rsidRPr="006174C9" w:rsidRDefault="006174C9" w:rsidP="00321F47">
            <w:pPr>
              <w:pStyle w:val="Textoindependiente"/>
              <w:spacing w:before="1" w:line="276" w:lineRule="auto"/>
              <w:ind w:right="210"/>
              <w:jc w:val="center"/>
              <w:rPr>
                <w:rFonts w:ascii="Arial Narrow" w:hAnsi="Arial Narrow" w:cs="Arial"/>
                <w:b/>
              </w:rPr>
            </w:pPr>
            <w:r w:rsidRPr="006174C9">
              <w:rPr>
                <w:rFonts w:ascii="Arial Narrow" w:hAnsi="Arial Narrow" w:cs="Arial"/>
                <w:b/>
              </w:rPr>
              <w:t>SECRETARÍA</w:t>
            </w:r>
          </w:p>
          <w:p w14:paraId="7CCC7E0C" w14:textId="77777777" w:rsidR="006174C9" w:rsidRPr="006174C9" w:rsidRDefault="006174C9" w:rsidP="00321F47">
            <w:pPr>
              <w:pStyle w:val="Textoindependiente"/>
              <w:spacing w:before="1" w:line="276" w:lineRule="auto"/>
              <w:ind w:right="210"/>
              <w:jc w:val="center"/>
              <w:rPr>
                <w:rFonts w:ascii="Arial Narrow" w:hAnsi="Arial Narrow" w:cs="Arial"/>
                <w:b/>
              </w:rPr>
            </w:pPr>
            <w:r w:rsidRPr="006174C9">
              <w:rPr>
                <w:rFonts w:ascii="Arial Narrow" w:hAnsi="Arial Narrow" w:cs="Arial"/>
                <w:b/>
              </w:rPr>
              <w:t>TÉCNICA</w:t>
            </w:r>
          </w:p>
        </w:tc>
        <w:tc>
          <w:tcPr>
            <w:tcW w:w="2268" w:type="dxa"/>
            <w:shd w:val="clear" w:color="auto" w:fill="8DB3E2" w:themeFill="text2" w:themeFillTint="66"/>
            <w:vAlign w:val="center"/>
          </w:tcPr>
          <w:p w14:paraId="6D8403A5" w14:textId="46B2ACC9" w:rsidR="006174C9" w:rsidRPr="006174C9" w:rsidRDefault="006174C9" w:rsidP="006174C9">
            <w:pPr>
              <w:pStyle w:val="Textoindependiente"/>
              <w:spacing w:before="1" w:line="276" w:lineRule="auto"/>
              <w:ind w:right="210"/>
              <w:jc w:val="center"/>
              <w:rPr>
                <w:rFonts w:ascii="Arial Narrow" w:hAnsi="Arial Narrow" w:cs="Arial"/>
                <w:b/>
              </w:rPr>
            </w:pPr>
            <w:r w:rsidRPr="006174C9">
              <w:rPr>
                <w:rFonts w:ascii="Arial Narrow" w:hAnsi="Arial Narrow" w:cs="Arial"/>
                <w:b/>
              </w:rPr>
              <w:t>FUNCIONES /</w:t>
            </w:r>
          </w:p>
          <w:p w14:paraId="1A529753" w14:textId="7C8CCF7E" w:rsidR="006174C9" w:rsidRPr="006174C9" w:rsidRDefault="006174C9" w:rsidP="006174C9">
            <w:pPr>
              <w:jc w:val="center"/>
            </w:pPr>
            <w:r w:rsidRPr="006174C9">
              <w:rPr>
                <w:rFonts w:ascii="Arial Narrow" w:hAnsi="Arial Narrow" w:cs="Arial"/>
                <w:b/>
                <w:sz w:val="18"/>
                <w:szCs w:val="18"/>
              </w:rPr>
              <w:t>RESPONSABILIDADES</w:t>
            </w:r>
          </w:p>
        </w:tc>
      </w:tr>
      <w:tr w:rsidR="006174C9" w:rsidRPr="000D0C32" w14:paraId="3E38043E" w14:textId="27CB2A18" w:rsidTr="007108DC">
        <w:trPr>
          <w:trHeight w:val="896"/>
        </w:trPr>
        <w:tc>
          <w:tcPr>
            <w:tcW w:w="284" w:type="dxa"/>
            <w:shd w:val="clear" w:color="auto" w:fill="DAEEF3" w:themeFill="accent5" w:themeFillTint="33"/>
            <w:vAlign w:val="center"/>
          </w:tcPr>
          <w:p w14:paraId="5684E0B9" w14:textId="0486505E" w:rsidR="006174C9" w:rsidRPr="006174C9" w:rsidRDefault="006174C9" w:rsidP="006174C9">
            <w:pPr>
              <w:pStyle w:val="Textoindependiente"/>
              <w:spacing w:before="1" w:line="276" w:lineRule="auto"/>
              <w:ind w:right="210"/>
              <w:jc w:val="right"/>
              <w:rPr>
                <w:rFonts w:ascii="Arial Narrow" w:hAnsi="Arial Narrow" w:cs="Arial"/>
                <w:b/>
                <w:color w:val="002060"/>
              </w:rPr>
            </w:pPr>
            <w:r w:rsidRPr="006174C9">
              <w:rPr>
                <w:rFonts w:ascii="Arial Narrow" w:hAnsi="Arial Narrow" w:cs="Arial"/>
                <w:b/>
                <w:color w:val="002060"/>
              </w:rPr>
              <w:t>1</w:t>
            </w:r>
          </w:p>
        </w:tc>
        <w:tc>
          <w:tcPr>
            <w:tcW w:w="1418" w:type="dxa"/>
            <w:vAlign w:val="center"/>
          </w:tcPr>
          <w:p w14:paraId="42ADF645" w14:textId="77777777" w:rsidR="006174C9" w:rsidRPr="006174C9" w:rsidRDefault="006174C9" w:rsidP="00321F47">
            <w:pPr>
              <w:pStyle w:val="Textoindependiente"/>
              <w:spacing w:before="1" w:line="276" w:lineRule="auto"/>
              <w:ind w:right="210"/>
              <w:jc w:val="center"/>
              <w:rPr>
                <w:rFonts w:ascii="Arial Narrow" w:hAnsi="Arial Narrow" w:cs="Arial"/>
                <w:b/>
                <w:color w:val="002060"/>
              </w:rPr>
            </w:pPr>
            <w:r w:rsidRPr="006174C9">
              <w:rPr>
                <w:rFonts w:ascii="Arial Narrow" w:hAnsi="Arial Narrow" w:cs="Arial"/>
                <w:b/>
                <w:color w:val="002060"/>
              </w:rPr>
              <w:t>Comité de Conciliación</w:t>
            </w:r>
          </w:p>
        </w:tc>
        <w:tc>
          <w:tcPr>
            <w:tcW w:w="1559" w:type="dxa"/>
            <w:vAlign w:val="center"/>
          </w:tcPr>
          <w:p w14:paraId="26CD7F79" w14:textId="77777777" w:rsidR="006174C9" w:rsidRPr="006174C9" w:rsidRDefault="00550643" w:rsidP="00321F47">
            <w:pPr>
              <w:pStyle w:val="Textoindependiente"/>
              <w:spacing w:before="1" w:line="276" w:lineRule="auto"/>
              <w:ind w:right="210"/>
              <w:jc w:val="both"/>
              <w:rPr>
                <w:rFonts w:ascii="Arial Narrow" w:hAnsi="Arial Narrow" w:cs="Arial"/>
              </w:rPr>
            </w:pPr>
            <w:hyperlink r:id="rId22" w:history="1">
              <w:r w:rsidR="006174C9" w:rsidRPr="006174C9">
                <w:rPr>
                  <w:rFonts w:ascii="Arial Narrow" w:eastAsia="Times New Roman" w:hAnsi="Arial Narrow" w:cs="Arial"/>
                  <w:color w:val="0000FF"/>
                  <w:u w:val="single"/>
                </w:rPr>
                <w:t>Resolución 42994 de 2018</w:t>
              </w:r>
            </w:hyperlink>
          </w:p>
        </w:tc>
        <w:tc>
          <w:tcPr>
            <w:tcW w:w="1418" w:type="dxa"/>
            <w:vAlign w:val="center"/>
          </w:tcPr>
          <w:p w14:paraId="34A00698" w14:textId="77777777" w:rsidR="006174C9" w:rsidRPr="006174C9" w:rsidRDefault="006174C9" w:rsidP="00B737FB">
            <w:pPr>
              <w:pStyle w:val="Textoindependiente"/>
              <w:numPr>
                <w:ilvl w:val="0"/>
                <w:numId w:val="8"/>
              </w:numPr>
              <w:spacing w:before="1" w:line="276" w:lineRule="auto"/>
              <w:ind w:left="181" w:right="210" w:hanging="142"/>
              <w:jc w:val="both"/>
              <w:rPr>
                <w:rFonts w:ascii="Arial Narrow" w:hAnsi="Arial Narrow" w:cs="Arial"/>
              </w:rPr>
            </w:pPr>
            <w:r w:rsidRPr="006174C9">
              <w:rPr>
                <w:rFonts w:ascii="Arial Narrow" w:hAnsi="Arial Narrow" w:cs="Arial"/>
              </w:rPr>
              <w:t>Defensa</w:t>
            </w:r>
            <w:r w:rsidRPr="006174C9">
              <w:rPr>
                <w:rFonts w:ascii="Arial Narrow" w:hAnsi="Arial Narrow" w:cs="Arial"/>
                <w:spacing w:val="-1"/>
              </w:rPr>
              <w:t xml:space="preserve"> </w:t>
            </w:r>
            <w:r w:rsidRPr="006174C9">
              <w:rPr>
                <w:rFonts w:ascii="Arial Narrow" w:hAnsi="Arial Narrow" w:cs="Arial"/>
              </w:rPr>
              <w:t>Jurídica</w:t>
            </w:r>
          </w:p>
        </w:tc>
        <w:tc>
          <w:tcPr>
            <w:tcW w:w="1559" w:type="dxa"/>
            <w:vAlign w:val="center"/>
          </w:tcPr>
          <w:p w14:paraId="7A29D38D" w14:textId="77777777" w:rsidR="006174C9" w:rsidRPr="006174C9" w:rsidRDefault="006174C9" w:rsidP="00321F47">
            <w:pPr>
              <w:jc w:val="both"/>
              <w:rPr>
                <w:rFonts w:ascii="Arial Narrow" w:eastAsia="Times New Roman" w:hAnsi="Arial Narrow" w:cs="Arial"/>
                <w:color w:val="000000"/>
                <w:sz w:val="18"/>
                <w:szCs w:val="18"/>
                <w:lang w:val="es-CO"/>
              </w:rPr>
            </w:pPr>
            <w:r w:rsidRPr="006174C9">
              <w:rPr>
                <w:rFonts w:ascii="Arial Narrow" w:eastAsia="Times New Roman" w:hAnsi="Arial Narrow" w:cs="Arial"/>
                <w:color w:val="000000"/>
                <w:sz w:val="18"/>
                <w:szCs w:val="18"/>
                <w:lang w:val="es-CO"/>
              </w:rPr>
              <w:t>No menos de dos (2) veces al mes y cuando las circunstancias lo exijan.</w:t>
            </w:r>
          </w:p>
        </w:tc>
        <w:tc>
          <w:tcPr>
            <w:tcW w:w="1418" w:type="dxa"/>
            <w:vAlign w:val="center"/>
          </w:tcPr>
          <w:p w14:paraId="31A5BC5D" w14:textId="77777777" w:rsidR="006174C9" w:rsidRPr="006174C9" w:rsidRDefault="006174C9" w:rsidP="00321F47">
            <w:pPr>
              <w:jc w:val="center"/>
              <w:rPr>
                <w:rFonts w:ascii="Arial Narrow" w:eastAsia="Times New Roman" w:hAnsi="Arial Narrow" w:cs="Arial"/>
                <w:color w:val="000000"/>
                <w:sz w:val="18"/>
                <w:szCs w:val="18"/>
                <w:lang w:val="es-CO"/>
              </w:rPr>
            </w:pPr>
            <w:r w:rsidRPr="006174C9">
              <w:rPr>
                <w:rFonts w:ascii="Arial Narrow" w:eastAsia="Times New Roman" w:hAnsi="Arial Narrow" w:cs="Arial"/>
                <w:color w:val="000000"/>
                <w:sz w:val="18"/>
                <w:szCs w:val="18"/>
                <w:lang w:val="es-CO"/>
              </w:rPr>
              <w:t>Coordinador Grupo de Trabajo de Gestión Judicial</w:t>
            </w:r>
          </w:p>
        </w:tc>
        <w:tc>
          <w:tcPr>
            <w:tcW w:w="2268" w:type="dxa"/>
          </w:tcPr>
          <w:p w14:paraId="5709B561" w14:textId="77777777" w:rsidR="006174C9" w:rsidRPr="000D0C32" w:rsidRDefault="000D0C32" w:rsidP="00B737FB">
            <w:pPr>
              <w:pStyle w:val="Prrafodelista"/>
              <w:numPr>
                <w:ilvl w:val="0"/>
                <w:numId w:val="8"/>
              </w:numPr>
              <w:tabs>
                <w:tab w:val="left" w:pos="391"/>
                <w:tab w:val="left" w:pos="571"/>
              </w:tabs>
              <w:ind w:left="0" w:firstLine="29"/>
              <w:jc w:val="both"/>
              <w:rPr>
                <w:rFonts w:ascii="Arial Narrow" w:eastAsia="Times New Roman" w:hAnsi="Arial Narrow" w:cs="Arial"/>
                <w:color w:val="000000"/>
                <w:sz w:val="18"/>
                <w:szCs w:val="18"/>
                <w:lang w:val="es-CO"/>
              </w:rPr>
            </w:pPr>
            <w:r w:rsidRPr="000D0C32">
              <w:rPr>
                <w:rFonts w:ascii="Arial Narrow" w:eastAsia="Times New Roman" w:hAnsi="Arial Narrow" w:cs="Tahoma"/>
                <w:color w:val="000000"/>
                <w:sz w:val="18"/>
                <w:szCs w:val="18"/>
                <w:lang w:val="es-CO"/>
              </w:rPr>
              <w:t>Actuar como sede de estudio, análisis y formulación de políticas sobre prevención del daño antijurídico y defensa de los intereses de la Entidad.</w:t>
            </w:r>
          </w:p>
          <w:p w14:paraId="381AAF04" w14:textId="593B67CB" w:rsidR="000D0C32" w:rsidRPr="000D0C32" w:rsidRDefault="000D0C32" w:rsidP="000D0C32">
            <w:pPr>
              <w:pStyle w:val="Prrafodelista"/>
              <w:tabs>
                <w:tab w:val="left" w:pos="391"/>
                <w:tab w:val="left" w:pos="571"/>
              </w:tabs>
              <w:ind w:left="29" w:firstLine="0"/>
              <w:jc w:val="both"/>
              <w:rPr>
                <w:rFonts w:ascii="Arial Narrow" w:eastAsia="Times New Roman" w:hAnsi="Arial Narrow" w:cs="Arial"/>
                <w:color w:val="000000"/>
                <w:sz w:val="18"/>
                <w:szCs w:val="18"/>
                <w:lang w:val="es-CO"/>
              </w:rPr>
            </w:pPr>
          </w:p>
        </w:tc>
      </w:tr>
      <w:tr w:rsidR="006174C9" w:rsidRPr="006174C9" w14:paraId="2D075D1D" w14:textId="72B8ED30" w:rsidTr="007108DC">
        <w:trPr>
          <w:trHeight w:val="548"/>
        </w:trPr>
        <w:tc>
          <w:tcPr>
            <w:tcW w:w="284" w:type="dxa"/>
            <w:shd w:val="clear" w:color="auto" w:fill="DAEEF3" w:themeFill="accent5" w:themeFillTint="33"/>
            <w:vAlign w:val="center"/>
          </w:tcPr>
          <w:p w14:paraId="06078ACE" w14:textId="51CADCDC" w:rsidR="006174C9" w:rsidRPr="006174C9" w:rsidRDefault="006174C9" w:rsidP="006174C9">
            <w:pPr>
              <w:pStyle w:val="Textoindependiente"/>
              <w:spacing w:before="1" w:line="276" w:lineRule="auto"/>
              <w:ind w:right="210"/>
              <w:jc w:val="right"/>
              <w:rPr>
                <w:rFonts w:ascii="Arial Narrow" w:hAnsi="Arial Narrow" w:cs="Arial"/>
                <w:b/>
                <w:color w:val="002060"/>
              </w:rPr>
            </w:pPr>
            <w:r w:rsidRPr="006174C9">
              <w:rPr>
                <w:rFonts w:ascii="Arial Narrow" w:hAnsi="Arial Narrow" w:cs="Arial"/>
                <w:b/>
                <w:color w:val="002060"/>
              </w:rPr>
              <w:t>2</w:t>
            </w:r>
          </w:p>
        </w:tc>
        <w:tc>
          <w:tcPr>
            <w:tcW w:w="1418" w:type="dxa"/>
            <w:vAlign w:val="center"/>
          </w:tcPr>
          <w:p w14:paraId="6A64B0DD" w14:textId="77777777" w:rsidR="006174C9" w:rsidRPr="006174C9" w:rsidRDefault="006174C9" w:rsidP="00321F47">
            <w:pPr>
              <w:pStyle w:val="Textoindependiente"/>
              <w:spacing w:before="1" w:line="276" w:lineRule="auto"/>
              <w:ind w:right="210"/>
              <w:jc w:val="center"/>
              <w:rPr>
                <w:rFonts w:ascii="Arial Narrow" w:hAnsi="Arial Narrow" w:cs="Arial"/>
                <w:b/>
                <w:color w:val="002060"/>
              </w:rPr>
            </w:pPr>
            <w:r w:rsidRPr="006174C9">
              <w:rPr>
                <w:rFonts w:ascii="Arial Narrow" w:hAnsi="Arial Narrow" w:cs="Arial"/>
                <w:b/>
                <w:color w:val="002060"/>
              </w:rPr>
              <w:t>Comité Asesor de Contratación</w:t>
            </w:r>
          </w:p>
        </w:tc>
        <w:tc>
          <w:tcPr>
            <w:tcW w:w="1559" w:type="dxa"/>
            <w:vAlign w:val="center"/>
          </w:tcPr>
          <w:p w14:paraId="33E1F8AF" w14:textId="77777777" w:rsidR="006174C9" w:rsidRPr="006174C9" w:rsidRDefault="006174C9" w:rsidP="00321F47">
            <w:pPr>
              <w:pStyle w:val="Textoindependiente"/>
              <w:spacing w:before="1" w:line="276" w:lineRule="auto"/>
              <w:ind w:right="210"/>
              <w:jc w:val="both"/>
              <w:rPr>
                <w:rFonts w:ascii="Arial Narrow" w:hAnsi="Arial Narrow" w:cs="Arial"/>
                <w:b/>
              </w:rPr>
            </w:pPr>
            <w:r w:rsidRPr="006174C9">
              <w:rPr>
                <w:rFonts w:ascii="Arial Narrow" w:hAnsi="Arial Narrow" w:cs="Arial"/>
                <w:b/>
              </w:rPr>
              <w:t>Manual de Contratación</w:t>
            </w:r>
          </w:p>
        </w:tc>
        <w:tc>
          <w:tcPr>
            <w:tcW w:w="1418" w:type="dxa"/>
            <w:vAlign w:val="center"/>
          </w:tcPr>
          <w:p w14:paraId="7F0E28B6" w14:textId="77777777" w:rsidR="006174C9" w:rsidRPr="006174C9" w:rsidRDefault="006174C9" w:rsidP="00B737FB">
            <w:pPr>
              <w:pStyle w:val="Textoindependiente"/>
              <w:numPr>
                <w:ilvl w:val="0"/>
                <w:numId w:val="8"/>
              </w:numPr>
              <w:spacing w:before="1" w:line="276" w:lineRule="auto"/>
              <w:ind w:left="181" w:right="210" w:hanging="142"/>
              <w:jc w:val="both"/>
              <w:rPr>
                <w:rFonts w:ascii="Arial Narrow" w:hAnsi="Arial Narrow" w:cs="Arial"/>
              </w:rPr>
            </w:pPr>
            <w:r w:rsidRPr="006174C9">
              <w:rPr>
                <w:rFonts w:ascii="Arial Narrow" w:hAnsi="Arial Narrow" w:cs="Arial"/>
              </w:rPr>
              <w:t>Compras y Contratación Pública</w:t>
            </w:r>
          </w:p>
        </w:tc>
        <w:tc>
          <w:tcPr>
            <w:tcW w:w="1559" w:type="dxa"/>
            <w:vAlign w:val="center"/>
          </w:tcPr>
          <w:p w14:paraId="5D3CD7D5" w14:textId="77777777" w:rsidR="006174C9" w:rsidRPr="006174C9" w:rsidRDefault="006174C9" w:rsidP="00321F47">
            <w:pPr>
              <w:pStyle w:val="Textoindependiente"/>
              <w:spacing w:before="1" w:line="276" w:lineRule="auto"/>
              <w:ind w:right="210"/>
              <w:jc w:val="both"/>
              <w:rPr>
                <w:rFonts w:ascii="Arial Narrow" w:hAnsi="Arial Narrow" w:cs="Arial"/>
              </w:rPr>
            </w:pPr>
            <w:r w:rsidRPr="006174C9">
              <w:rPr>
                <w:rFonts w:ascii="Arial Narrow" w:eastAsia="Times New Roman" w:hAnsi="Arial Narrow" w:cs="Arial"/>
                <w:color w:val="000000"/>
                <w:lang w:val="es-CO"/>
              </w:rPr>
              <w:t>Una vez terminado el proceso de publicación de una licitación.</w:t>
            </w:r>
          </w:p>
        </w:tc>
        <w:tc>
          <w:tcPr>
            <w:tcW w:w="1418" w:type="dxa"/>
            <w:vAlign w:val="center"/>
          </w:tcPr>
          <w:p w14:paraId="02310131" w14:textId="77777777" w:rsidR="006174C9" w:rsidRPr="006174C9" w:rsidRDefault="006174C9" w:rsidP="00321F47">
            <w:pPr>
              <w:pStyle w:val="Textoindependiente"/>
              <w:spacing w:before="1" w:line="276" w:lineRule="auto"/>
              <w:ind w:right="210"/>
              <w:jc w:val="center"/>
              <w:rPr>
                <w:rFonts w:ascii="Arial Narrow" w:eastAsia="Times New Roman" w:hAnsi="Arial Narrow" w:cs="Arial"/>
                <w:color w:val="000000"/>
                <w:lang w:val="es-CO"/>
              </w:rPr>
            </w:pPr>
            <w:r w:rsidRPr="006174C9">
              <w:rPr>
                <w:rFonts w:ascii="Arial Narrow" w:eastAsia="Times New Roman" w:hAnsi="Arial Narrow" w:cs="Arial"/>
                <w:color w:val="000000"/>
                <w:lang w:val="es-CO"/>
              </w:rPr>
              <w:t>Coordinador Grupo de Trabajo de Contratación</w:t>
            </w:r>
          </w:p>
        </w:tc>
        <w:tc>
          <w:tcPr>
            <w:tcW w:w="2268" w:type="dxa"/>
          </w:tcPr>
          <w:p w14:paraId="55E55003" w14:textId="77777777" w:rsidR="000D0C32" w:rsidRDefault="000D0C32" w:rsidP="000D0C32">
            <w:pPr>
              <w:pStyle w:val="Prrafodelista"/>
              <w:tabs>
                <w:tab w:val="left" w:pos="376"/>
              </w:tabs>
              <w:ind w:left="29" w:firstLine="0"/>
              <w:jc w:val="both"/>
              <w:rPr>
                <w:rFonts w:ascii="Arial Narrow" w:eastAsia="Arial Unicode MS" w:hAnsi="Arial Narrow" w:cs="Tahoma"/>
                <w:color w:val="000000"/>
                <w:sz w:val="18"/>
                <w:szCs w:val="18"/>
                <w:lang w:val="es-CO"/>
              </w:rPr>
            </w:pPr>
          </w:p>
          <w:p w14:paraId="37144B44" w14:textId="33762139" w:rsidR="000D0C32" w:rsidRDefault="000D0C32" w:rsidP="00B737FB">
            <w:pPr>
              <w:pStyle w:val="Prrafodelista"/>
              <w:numPr>
                <w:ilvl w:val="0"/>
                <w:numId w:val="8"/>
              </w:numPr>
              <w:tabs>
                <w:tab w:val="left" w:pos="376"/>
              </w:tabs>
              <w:ind w:left="29" w:firstLine="0"/>
              <w:jc w:val="both"/>
              <w:rPr>
                <w:rFonts w:ascii="Arial Narrow" w:eastAsia="Arial Unicode MS" w:hAnsi="Arial Narrow" w:cs="Tahoma"/>
                <w:color w:val="000000"/>
                <w:sz w:val="18"/>
                <w:szCs w:val="18"/>
                <w:lang w:val="es-CO"/>
              </w:rPr>
            </w:pPr>
            <w:r w:rsidRPr="000D0C32">
              <w:rPr>
                <w:rFonts w:ascii="Arial Narrow" w:eastAsia="Arial Unicode MS" w:hAnsi="Arial Narrow" w:cs="Tahoma"/>
                <w:color w:val="000000"/>
                <w:sz w:val="18"/>
                <w:szCs w:val="18"/>
                <w:lang w:val="es-CO"/>
              </w:rPr>
              <w:t>Proponer directrices y políticas en materia de contratación.</w:t>
            </w:r>
          </w:p>
          <w:p w14:paraId="09E3325B" w14:textId="77777777" w:rsidR="000D0C32" w:rsidRDefault="000D0C32" w:rsidP="000D0C32">
            <w:pPr>
              <w:pStyle w:val="Prrafodelista"/>
              <w:tabs>
                <w:tab w:val="left" w:pos="376"/>
              </w:tabs>
              <w:ind w:left="29" w:firstLine="0"/>
              <w:jc w:val="both"/>
              <w:rPr>
                <w:rFonts w:ascii="Arial Narrow" w:eastAsia="Arial Unicode MS" w:hAnsi="Arial Narrow" w:cs="Tahoma"/>
                <w:color w:val="000000"/>
                <w:sz w:val="18"/>
                <w:szCs w:val="18"/>
                <w:lang w:val="es-CO"/>
              </w:rPr>
            </w:pPr>
          </w:p>
          <w:p w14:paraId="06B8375B" w14:textId="64304D30" w:rsidR="000D0C32" w:rsidRDefault="000D0C32" w:rsidP="00B737FB">
            <w:pPr>
              <w:pStyle w:val="Prrafodelista"/>
              <w:numPr>
                <w:ilvl w:val="0"/>
                <w:numId w:val="8"/>
              </w:numPr>
              <w:tabs>
                <w:tab w:val="left" w:pos="376"/>
              </w:tabs>
              <w:ind w:left="29" w:firstLine="0"/>
              <w:jc w:val="both"/>
              <w:rPr>
                <w:rFonts w:ascii="Arial Narrow" w:eastAsia="Arial Unicode MS" w:hAnsi="Arial Narrow" w:cs="Tahoma"/>
                <w:color w:val="000000"/>
                <w:sz w:val="18"/>
                <w:szCs w:val="18"/>
                <w:lang w:val="es-CO"/>
              </w:rPr>
            </w:pPr>
            <w:r w:rsidRPr="000D0C32">
              <w:rPr>
                <w:rFonts w:ascii="Arial Narrow" w:eastAsia="Arial Unicode MS" w:hAnsi="Arial Narrow" w:cs="Tahoma"/>
                <w:color w:val="000000"/>
                <w:sz w:val="18"/>
                <w:szCs w:val="18"/>
                <w:lang w:val="es-CO"/>
              </w:rPr>
              <w:t>Formular recomendaciones orientadas a la existencia de una adecuada planeación y ejecución de los procesos de contratación.</w:t>
            </w:r>
          </w:p>
          <w:p w14:paraId="2C0E0DF2" w14:textId="77777777" w:rsidR="000D0C32" w:rsidRDefault="000D0C32" w:rsidP="000D0C32">
            <w:pPr>
              <w:pStyle w:val="Prrafodelista"/>
              <w:tabs>
                <w:tab w:val="left" w:pos="376"/>
              </w:tabs>
              <w:ind w:left="29" w:firstLine="0"/>
              <w:jc w:val="both"/>
              <w:rPr>
                <w:rFonts w:ascii="Arial Narrow" w:eastAsia="Arial Unicode MS" w:hAnsi="Arial Narrow" w:cs="Tahoma"/>
                <w:color w:val="000000"/>
                <w:sz w:val="18"/>
                <w:szCs w:val="18"/>
                <w:lang w:val="es-CO"/>
              </w:rPr>
            </w:pPr>
          </w:p>
          <w:p w14:paraId="18C3B1B8" w14:textId="2685A634" w:rsidR="000D0C32" w:rsidRDefault="000D0C32" w:rsidP="00B737FB">
            <w:pPr>
              <w:pStyle w:val="Prrafodelista"/>
              <w:numPr>
                <w:ilvl w:val="0"/>
                <w:numId w:val="8"/>
              </w:numPr>
              <w:tabs>
                <w:tab w:val="left" w:pos="376"/>
              </w:tabs>
              <w:ind w:left="29" w:firstLine="0"/>
              <w:jc w:val="both"/>
              <w:rPr>
                <w:rFonts w:ascii="Arial Narrow" w:eastAsia="Arial Unicode MS" w:hAnsi="Arial Narrow" w:cs="Tahoma"/>
                <w:color w:val="000000"/>
                <w:sz w:val="18"/>
                <w:szCs w:val="18"/>
                <w:lang w:val="es-CO"/>
              </w:rPr>
            </w:pPr>
            <w:r w:rsidRPr="000D0C32">
              <w:rPr>
                <w:rFonts w:ascii="Arial Narrow" w:eastAsia="Arial Unicode MS" w:hAnsi="Arial Narrow" w:cs="Tahoma"/>
                <w:color w:val="000000"/>
                <w:sz w:val="18"/>
                <w:szCs w:val="18"/>
                <w:lang w:val="es-CO"/>
              </w:rPr>
              <w:t xml:space="preserve">Formular recomendaciones de interpretación al Secretario general sobre las cláusulas, reglas y disposiciones contractuales cuando haya lugar a ello. </w:t>
            </w:r>
          </w:p>
          <w:p w14:paraId="7045E1DE" w14:textId="77777777" w:rsidR="000D0C32" w:rsidRDefault="000D0C32" w:rsidP="000D0C32">
            <w:pPr>
              <w:pStyle w:val="Prrafodelista"/>
              <w:tabs>
                <w:tab w:val="left" w:pos="376"/>
              </w:tabs>
              <w:ind w:left="29" w:firstLine="0"/>
              <w:jc w:val="both"/>
              <w:rPr>
                <w:rFonts w:ascii="Arial Narrow" w:eastAsia="Arial Unicode MS" w:hAnsi="Arial Narrow" w:cs="Tahoma"/>
                <w:color w:val="000000"/>
                <w:sz w:val="18"/>
                <w:szCs w:val="18"/>
                <w:lang w:val="es-CO"/>
              </w:rPr>
            </w:pPr>
          </w:p>
          <w:p w14:paraId="4479374A" w14:textId="794AE0A1" w:rsidR="000D0C32" w:rsidRDefault="000D0C32" w:rsidP="00B737FB">
            <w:pPr>
              <w:pStyle w:val="Prrafodelista"/>
              <w:numPr>
                <w:ilvl w:val="0"/>
                <w:numId w:val="8"/>
              </w:numPr>
              <w:tabs>
                <w:tab w:val="left" w:pos="376"/>
              </w:tabs>
              <w:ind w:left="29" w:firstLine="0"/>
              <w:jc w:val="both"/>
              <w:rPr>
                <w:rFonts w:ascii="Arial Narrow" w:eastAsia="Arial Unicode MS" w:hAnsi="Arial Narrow" w:cs="Tahoma"/>
                <w:color w:val="000000"/>
                <w:sz w:val="18"/>
                <w:szCs w:val="18"/>
                <w:lang w:val="es-CO"/>
              </w:rPr>
            </w:pPr>
            <w:r w:rsidRPr="000D0C32">
              <w:rPr>
                <w:rFonts w:ascii="Arial Narrow" w:eastAsia="Arial Unicode MS" w:hAnsi="Arial Narrow" w:cs="Tahoma"/>
                <w:color w:val="000000"/>
                <w:sz w:val="18"/>
                <w:szCs w:val="18"/>
                <w:lang w:val="es-CO"/>
              </w:rPr>
              <w:t xml:space="preserve">Recomendar al Secretario General, cuando este lo requiera, la celebración de acuerdos, convenios, o contratos que provengan de cualquier proceso de selección. </w:t>
            </w:r>
          </w:p>
          <w:p w14:paraId="48987D05" w14:textId="4A2EBFF2" w:rsidR="000D0C32" w:rsidRDefault="000D0C32" w:rsidP="000D0C32">
            <w:pPr>
              <w:pStyle w:val="Prrafodelista"/>
              <w:tabs>
                <w:tab w:val="left" w:pos="376"/>
              </w:tabs>
              <w:ind w:left="29" w:firstLine="0"/>
              <w:jc w:val="both"/>
              <w:rPr>
                <w:rFonts w:ascii="Arial Narrow" w:eastAsia="Arial Unicode MS" w:hAnsi="Arial Narrow" w:cs="Tahoma"/>
                <w:color w:val="000000"/>
                <w:sz w:val="18"/>
                <w:szCs w:val="18"/>
                <w:lang w:val="es-CO"/>
              </w:rPr>
            </w:pPr>
          </w:p>
          <w:p w14:paraId="0A70EF06" w14:textId="298E5EB8" w:rsidR="000D0C32" w:rsidRDefault="000D0C32" w:rsidP="00B737FB">
            <w:pPr>
              <w:pStyle w:val="Prrafodelista"/>
              <w:numPr>
                <w:ilvl w:val="0"/>
                <w:numId w:val="8"/>
              </w:numPr>
              <w:tabs>
                <w:tab w:val="left" w:pos="376"/>
              </w:tabs>
              <w:ind w:left="29" w:firstLine="0"/>
              <w:jc w:val="both"/>
              <w:rPr>
                <w:rFonts w:ascii="Arial Narrow" w:eastAsia="Arial Unicode MS" w:hAnsi="Arial Narrow" w:cs="Tahoma"/>
                <w:color w:val="000000"/>
                <w:sz w:val="18"/>
                <w:szCs w:val="18"/>
                <w:lang w:val="es-CO"/>
              </w:rPr>
            </w:pPr>
            <w:r w:rsidRPr="000D0C32">
              <w:rPr>
                <w:rFonts w:ascii="Arial Narrow" w:eastAsia="Arial Unicode MS" w:hAnsi="Arial Narrow" w:cs="Tahoma"/>
                <w:color w:val="000000"/>
                <w:sz w:val="18"/>
                <w:szCs w:val="18"/>
                <w:lang w:val="es-CO"/>
              </w:rPr>
              <w:t>Aprobar el pliego de condiciones definitivo.</w:t>
            </w:r>
          </w:p>
          <w:p w14:paraId="73DE552A" w14:textId="77777777" w:rsidR="000D0C32" w:rsidRDefault="000D0C32" w:rsidP="000D0C32">
            <w:pPr>
              <w:pStyle w:val="Prrafodelista"/>
              <w:tabs>
                <w:tab w:val="left" w:pos="376"/>
              </w:tabs>
              <w:ind w:left="29" w:firstLine="0"/>
              <w:jc w:val="both"/>
              <w:rPr>
                <w:rFonts w:ascii="Arial Narrow" w:eastAsia="Arial Unicode MS" w:hAnsi="Arial Narrow" w:cs="Tahoma"/>
                <w:color w:val="000000"/>
                <w:sz w:val="18"/>
                <w:szCs w:val="18"/>
                <w:lang w:val="es-CO"/>
              </w:rPr>
            </w:pPr>
          </w:p>
          <w:p w14:paraId="161BAD7E" w14:textId="7EE74C8E" w:rsidR="000D0C32" w:rsidRPr="000D0C32" w:rsidRDefault="000D0C32" w:rsidP="00B737FB">
            <w:pPr>
              <w:pStyle w:val="Prrafodelista"/>
              <w:numPr>
                <w:ilvl w:val="0"/>
                <w:numId w:val="8"/>
              </w:numPr>
              <w:tabs>
                <w:tab w:val="left" w:pos="376"/>
              </w:tabs>
              <w:ind w:left="29" w:firstLine="0"/>
              <w:jc w:val="both"/>
              <w:rPr>
                <w:rFonts w:ascii="Arial Narrow" w:eastAsia="Arial Unicode MS" w:hAnsi="Arial Narrow" w:cs="Tahoma"/>
                <w:color w:val="000000"/>
                <w:sz w:val="18"/>
                <w:szCs w:val="18"/>
                <w:lang w:val="es-CO"/>
              </w:rPr>
            </w:pPr>
            <w:r w:rsidRPr="000D0C32">
              <w:rPr>
                <w:rFonts w:ascii="Arial Narrow" w:eastAsia="Arial Unicode MS" w:hAnsi="Arial Narrow" w:cs="Tahoma"/>
                <w:color w:val="000000"/>
                <w:sz w:val="18"/>
                <w:szCs w:val="18"/>
                <w:lang w:val="es-CO"/>
              </w:rPr>
              <w:t>Conceptuar al ordenador del gasto sobre adjudicación o declaratoria de desierto en la licitación pública y cuando el ordenador del gasto lo requiera.</w:t>
            </w:r>
          </w:p>
          <w:p w14:paraId="3B70483E" w14:textId="77777777" w:rsidR="006174C9" w:rsidRPr="000D0C32" w:rsidRDefault="006174C9" w:rsidP="000D0C32">
            <w:pPr>
              <w:pStyle w:val="Textoindependiente"/>
              <w:spacing w:before="1" w:line="276" w:lineRule="auto"/>
              <w:ind w:right="210" w:hanging="720"/>
              <w:jc w:val="center"/>
              <w:rPr>
                <w:rFonts w:ascii="Arial Narrow" w:eastAsia="Times New Roman" w:hAnsi="Arial Narrow" w:cs="Arial"/>
                <w:color w:val="000000"/>
                <w:lang w:val="es-CO"/>
              </w:rPr>
            </w:pPr>
          </w:p>
        </w:tc>
      </w:tr>
      <w:tr w:rsidR="006174C9" w:rsidRPr="006174C9" w14:paraId="79BC3AF6" w14:textId="5D904B76" w:rsidTr="007108DC">
        <w:trPr>
          <w:trHeight w:val="548"/>
        </w:trPr>
        <w:tc>
          <w:tcPr>
            <w:tcW w:w="284" w:type="dxa"/>
            <w:shd w:val="clear" w:color="auto" w:fill="DAEEF3" w:themeFill="accent5" w:themeFillTint="33"/>
            <w:vAlign w:val="center"/>
          </w:tcPr>
          <w:p w14:paraId="0E8BF0BD" w14:textId="0F6C174E" w:rsidR="006174C9" w:rsidRPr="006174C9" w:rsidRDefault="006174C9" w:rsidP="006174C9">
            <w:pPr>
              <w:pStyle w:val="Textoindependiente"/>
              <w:spacing w:before="1" w:line="276" w:lineRule="auto"/>
              <w:ind w:right="210"/>
              <w:jc w:val="right"/>
              <w:rPr>
                <w:rFonts w:ascii="Arial Narrow" w:hAnsi="Arial Narrow" w:cs="Arial"/>
                <w:b/>
                <w:color w:val="002060"/>
              </w:rPr>
            </w:pPr>
            <w:r w:rsidRPr="006174C9">
              <w:rPr>
                <w:rFonts w:ascii="Arial Narrow" w:hAnsi="Arial Narrow" w:cs="Arial"/>
                <w:b/>
                <w:color w:val="002060"/>
              </w:rPr>
              <w:t>3</w:t>
            </w:r>
          </w:p>
        </w:tc>
        <w:tc>
          <w:tcPr>
            <w:tcW w:w="1418" w:type="dxa"/>
            <w:vAlign w:val="center"/>
          </w:tcPr>
          <w:p w14:paraId="299F4CEA" w14:textId="77777777" w:rsidR="006174C9" w:rsidRPr="006174C9" w:rsidRDefault="006174C9" w:rsidP="00321F47">
            <w:pPr>
              <w:pStyle w:val="Textoindependiente"/>
              <w:spacing w:before="1" w:line="276" w:lineRule="auto"/>
              <w:ind w:right="210"/>
              <w:jc w:val="center"/>
              <w:rPr>
                <w:rFonts w:ascii="Arial Narrow" w:hAnsi="Arial Narrow" w:cs="Arial"/>
                <w:b/>
                <w:color w:val="002060"/>
              </w:rPr>
            </w:pPr>
            <w:r w:rsidRPr="006174C9">
              <w:rPr>
                <w:rFonts w:ascii="Arial Narrow" w:hAnsi="Arial Narrow" w:cs="Arial"/>
                <w:b/>
                <w:color w:val="002060"/>
              </w:rPr>
              <w:t>Comité de Cartera</w:t>
            </w:r>
          </w:p>
        </w:tc>
        <w:tc>
          <w:tcPr>
            <w:tcW w:w="1559" w:type="dxa"/>
            <w:vAlign w:val="center"/>
          </w:tcPr>
          <w:p w14:paraId="457E1CFB" w14:textId="77777777" w:rsidR="002E46B4" w:rsidRDefault="00550643" w:rsidP="00321F47">
            <w:pPr>
              <w:pStyle w:val="Textoindependiente"/>
              <w:spacing w:before="1" w:line="276" w:lineRule="auto"/>
              <w:ind w:right="210"/>
              <w:jc w:val="both"/>
              <w:rPr>
                <w:rFonts w:ascii="Arial Narrow" w:eastAsia="Times New Roman" w:hAnsi="Arial Narrow" w:cs="Arial"/>
                <w:color w:val="000000"/>
                <w:lang w:val="es-CO"/>
              </w:rPr>
            </w:pPr>
            <w:hyperlink r:id="rId23" w:anchor=":~:text=RESOLUCION%2080522%20DE%202017&amp;text=(diciembre%2006)-,Por%20medio%20de%20la%20cual%20se%20crea%20el%20Comit%C3%A9%20de,Superintendencia%20de%20Industria%20y%20Comercio." w:history="1">
              <w:r w:rsidR="006174C9" w:rsidRPr="002E46B4">
                <w:rPr>
                  <w:rStyle w:val="Hipervnculo"/>
                  <w:rFonts w:ascii="Arial Narrow" w:hAnsi="Arial Narrow"/>
                </w:rPr>
                <w:t>Resolución 80522 de 2017</w:t>
              </w:r>
            </w:hyperlink>
            <w:r w:rsidR="006174C9" w:rsidRPr="002E46B4">
              <w:rPr>
                <w:rFonts w:ascii="Arial Narrow" w:eastAsia="Times New Roman" w:hAnsi="Arial Narrow" w:cs="Arial"/>
                <w:color w:val="000000"/>
                <w:lang w:val="es-CO"/>
              </w:rPr>
              <w:t xml:space="preserve">, modificada por la </w:t>
            </w:r>
          </w:p>
          <w:p w14:paraId="088C110E" w14:textId="77777777" w:rsidR="002E46B4" w:rsidRDefault="002E46B4" w:rsidP="00321F47">
            <w:pPr>
              <w:pStyle w:val="Textoindependiente"/>
              <w:spacing w:before="1" w:line="276" w:lineRule="auto"/>
              <w:ind w:right="210"/>
              <w:jc w:val="both"/>
              <w:rPr>
                <w:rFonts w:ascii="Arial Narrow" w:eastAsia="Times New Roman" w:hAnsi="Arial Narrow" w:cs="Arial"/>
                <w:color w:val="000000"/>
                <w:lang w:val="es-CO"/>
              </w:rPr>
            </w:pPr>
          </w:p>
          <w:p w14:paraId="5F568712" w14:textId="122AA1C1" w:rsidR="006174C9" w:rsidRPr="002E46B4" w:rsidRDefault="00550643" w:rsidP="00321F47">
            <w:pPr>
              <w:pStyle w:val="Textoindependiente"/>
              <w:spacing w:before="1" w:line="276" w:lineRule="auto"/>
              <w:ind w:right="210"/>
              <w:jc w:val="both"/>
              <w:rPr>
                <w:rFonts w:ascii="Arial Narrow" w:hAnsi="Arial Narrow" w:cs="Arial"/>
                <w:b/>
              </w:rPr>
            </w:pPr>
            <w:hyperlink r:id="rId24" w:history="1">
              <w:r w:rsidR="006174C9" w:rsidRPr="002E46B4">
                <w:rPr>
                  <w:rStyle w:val="Hipervnculo"/>
                  <w:rFonts w:ascii="Arial Narrow" w:hAnsi="Arial Narrow"/>
                </w:rPr>
                <w:t>Resolución 59131 de 2020</w:t>
              </w:r>
            </w:hyperlink>
          </w:p>
        </w:tc>
        <w:tc>
          <w:tcPr>
            <w:tcW w:w="1418" w:type="dxa"/>
            <w:vAlign w:val="center"/>
          </w:tcPr>
          <w:p w14:paraId="1588A41E" w14:textId="77777777" w:rsidR="006174C9" w:rsidRPr="006174C9" w:rsidRDefault="006174C9" w:rsidP="00B737FB">
            <w:pPr>
              <w:pStyle w:val="Textoindependiente"/>
              <w:numPr>
                <w:ilvl w:val="0"/>
                <w:numId w:val="8"/>
              </w:numPr>
              <w:spacing w:before="1" w:line="276" w:lineRule="auto"/>
              <w:ind w:left="181" w:right="210" w:hanging="142"/>
              <w:jc w:val="both"/>
              <w:rPr>
                <w:rFonts w:ascii="Arial Narrow" w:hAnsi="Arial Narrow" w:cs="Arial"/>
              </w:rPr>
            </w:pPr>
            <w:r w:rsidRPr="006174C9">
              <w:rPr>
                <w:rFonts w:ascii="Arial Narrow" w:hAnsi="Arial Narrow" w:cs="Arial"/>
              </w:rPr>
              <w:lastRenderedPageBreak/>
              <w:t xml:space="preserve">Gestión Presupuestal y Eficiencia </w:t>
            </w:r>
            <w:r w:rsidRPr="006174C9">
              <w:rPr>
                <w:rFonts w:ascii="Arial Narrow" w:hAnsi="Arial Narrow" w:cs="Arial"/>
              </w:rPr>
              <w:lastRenderedPageBreak/>
              <w:t>del Gasto Público</w:t>
            </w:r>
          </w:p>
        </w:tc>
        <w:tc>
          <w:tcPr>
            <w:tcW w:w="1559" w:type="dxa"/>
            <w:vAlign w:val="center"/>
          </w:tcPr>
          <w:p w14:paraId="360CDFED" w14:textId="77777777" w:rsidR="006174C9" w:rsidRPr="006174C9" w:rsidRDefault="006174C9" w:rsidP="00321F47">
            <w:pPr>
              <w:pStyle w:val="Textoindependiente"/>
              <w:spacing w:before="1" w:line="276" w:lineRule="auto"/>
              <w:ind w:right="210"/>
              <w:jc w:val="both"/>
              <w:rPr>
                <w:rFonts w:ascii="Arial Narrow" w:eastAsia="Times New Roman" w:hAnsi="Arial Narrow" w:cs="Arial"/>
                <w:color w:val="000000"/>
                <w:lang w:val="es-CO"/>
              </w:rPr>
            </w:pPr>
            <w:r w:rsidRPr="006174C9">
              <w:rPr>
                <w:rFonts w:ascii="Arial Narrow" w:eastAsia="Arial Narrow" w:hAnsi="Arial Narrow" w:cs="Arial"/>
                <w:lang w:val="es-CO" w:eastAsia="es-CO"/>
              </w:rPr>
              <w:lastRenderedPageBreak/>
              <w:t xml:space="preserve">Se reunirá cada vez que las circunstancias lo exijan, previa </w:t>
            </w:r>
            <w:r w:rsidRPr="006174C9">
              <w:rPr>
                <w:rFonts w:ascii="Arial Narrow" w:eastAsia="Arial Narrow" w:hAnsi="Arial Narrow" w:cs="Arial"/>
                <w:lang w:val="es-CO" w:eastAsia="es-CO"/>
              </w:rPr>
              <w:lastRenderedPageBreak/>
              <w:t>citación de su Secretario.</w:t>
            </w:r>
          </w:p>
        </w:tc>
        <w:tc>
          <w:tcPr>
            <w:tcW w:w="1418" w:type="dxa"/>
            <w:vAlign w:val="center"/>
          </w:tcPr>
          <w:p w14:paraId="26F75673" w14:textId="77777777" w:rsidR="006174C9" w:rsidRPr="006174C9" w:rsidRDefault="006174C9" w:rsidP="00321F47">
            <w:pPr>
              <w:pStyle w:val="Textoindependiente"/>
              <w:spacing w:before="1" w:line="276" w:lineRule="auto"/>
              <w:ind w:right="210"/>
              <w:jc w:val="center"/>
              <w:rPr>
                <w:rFonts w:ascii="Arial Narrow" w:eastAsia="Arial Narrow" w:hAnsi="Arial Narrow" w:cs="Arial"/>
                <w:lang w:val="es-CO" w:eastAsia="es-CO"/>
              </w:rPr>
            </w:pPr>
            <w:r w:rsidRPr="006174C9">
              <w:rPr>
                <w:rFonts w:ascii="Arial Narrow" w:eastAsia="Arial Narrow" w:hAnsi="Arial Narrow" w:cs="Arial"/>
                <w:lang w:val="es-CO" w:eastAsia="es-CO"/>
              </w:rPr>
              <w:lastRenderedPageBreak/>
              <w:t>Jefe de la Oficina Asesora Jurídica</w:t>
            </w:r>
          </w:p>
        </w:tc>
        <w:tc>
          <w:tcPr>
            <w:tcW w:w="2268" w:type="dxa"/>
          </w:tcPr>
          <w:p w14:paraId="241CE5EF" w14:textId="03ADC6C3" w:rsidR="00212824" w:rsidRDefault="000D0C32" w:rsidP="00B737FB">
            <w:pPr>
              <w:pStyle w:val="Prrafodelista"/>
              <w:numPr>
                <w:ilvl w:val="0"/>
                <w:numId w:val="70"/>
              </w:numPr>
              <w:tabs>
                <w:tab w:val="left" w:pos="421"/>
              </w:tabs>
              <w:ind w:left="29" w:firstLine="0"/>
              <w:jc w:val="both"/>
              <w:rPr>
                <w:rFonts w:ascii="Arial Narrow" w:hAnsi="Arial Narrow"/>
                <w:sz w:val="18"/>
                <w:szCs w:val="18"/>
              </w:rPr>
            </w:pPr>
            <w:r w:rsidRPr="000D0C32">
              <w:rPr>
                <w:rFonts w:ascii="Arial Narrow" w:hAnsi="Arial Narrow"/>
                <w:sz w:val="18"/>
                <w:szCs w:val="18"/>
              </w:rPr>
              <w:t xml:space="preserve">Estudiar y evaluar, con base en los informes que se presenten para su consideración, el cumplimiento </w:t>
            </w:r>
            <w:r w:rsidRPr="000D0C32">
              <w:rPr>
                <w:rFonts w:ascii="Arial Narrow" w:hAnsi="Arial Narrow"/>
                <w:sz w:val="18"/>
                <w:szCs w:val="18"/>
              </w:rPr>
              <w:lastRenderedPageBreak/>
              <w:t>de alguna o algunas de las cuales señaladas en el artículo 2.5.6.3. del Decreto 445 de 2017 o la norma que lo modifique; en el artículo 820 del Estatuto Tributario o norma que lo modifique y en el artículo 65 de la Ley 1480 de 2011, para considera que una acreencia a favor de la Entidad constituye cartera de imposible recaudo, dejando evidencia de ello en un acta.</w:t>
            </w:r>
          </w:p>
          <w:p w14:paraId="3CAEDE83" w14:textId="77777777" w:rsidR="00212824" w:rsidRDefault="00212824" w:rsidP="00212824">
            <w:pPr>
              <w:pStyle w:val="Prrafodelista"/>
              <w:tabs>
                <w:tab w:val="left" w:pos="421"/>
              </w:tabs>
              <w:ind w:left="29" w:firstLine="0"/>
              <w:jc w:val="both"/>
              <w:rPr>
                <w:rFonts w:ascii="Arial Narrow" w:hAnsi="Arial Narrow"/>
                <w:sz w:val="18"/>
                <w:szCs w:val="18"/>
              </w:rPr>
            </w:pPr>
          </w:p>
          <w:p w14:paraId="355C3EC3" w14:textId="2EE094C9" w:rsidR="00212824" w:rsidRDefault="000D0C32" w:rsidP="00B737FB">
            <w:pPr>
              <w:pStyle w:val="Prrafodelista"/>
              <w:numPr>
                <w:ilvl w:val="0"/>
                <w:numId w:val="70"/>
              </w:numPr>
              <w:tabs>
                <w:tab w:val="left" w:pos="421"/>
              </w:tabs>
              <w:ind w:left="29" w:firstLine="0"/>
              <w:jc w:val="both"/>
              <w:rPr>
                <w:rFonts w:ascii="Arial Narrow" w:hAnsi="Arial Narrow"/>
                <w:sz w:val="18"/>
                <w:szCs w:val="18"/>
              </w:rPr>
            </w:pPr>
            <w:r w:rsidRPr="00212824">
              <w:rPr>
                <w:rFonts w:ascii="Arial Narrow" w:hAnsi="Arial Narrow"/>
                <w:sz w:val="18"/>
                <w:szCs w:val="18"/>
              </w:rPr>
              <w:t>Recomendar al Representante legal, a al funcionario que éste delegue, la declaración mediante acto administrativo de las acreencias que se consideren como cartera de imposible recaudo. Con fundamento en referido acto administrativo, se realizará el castigo de la cartera en la contabilidad de la Entidad y se darán por terminados los procesos de cobro que se hubieren iniciado.</w:t>
            </w:r>
          </w:p>
          <w:p w14:paraId="78B8A39B" w14:textId="77777777" w:rsidR="00212824" w:rsidRDefault="00212824" w:rsidP="00212824">
            <w:pPr>
              <w:pStyle w:val="Prrafodelista"/>
              <w:tabs>
                <w:tab w:val="left" w:pos="421"/>
              </w:tabs>
              <w:ind w:left="29" w:firstLine="0"/>
              <w:jc w:val="both"/>
              <w:rPr>
                <w:rFonts w:ascii="Arial Narrow" w:hAnsi="Arial Narrow"/>
                <w:sz w:val="18"/>
                <w:szCs w:val="18"/>
              </w:rPr>
            </w:pPr>
          </w:p>
          <w:p w14:paraId="33380532" w14:textId="072C30E0" w:rsidR="00212824" w:rsidRDefault="000D0C32" w:rsidP="00B737FB">
            <w:pPr>
              <w:pStyle w:val="Prrafodelista"/>
              <w:numPr>
                <w:ilvl w:val="0"/>
                <w:numId w:val="70"/>
              </w:numPr>
              <w:tabs>
                <w:tab w:val="left" w:pos="421"/>
              </w:tabs>
              <w:ind w:left="29" w:firstLine="0"/>
              <w:jc w:val="both"/>
              <w:rPr>
                <w:rFonts w:ascii="Arial Narrow" w:hAnsi="Arial Narrow"/>
                <w:sz w:val="18"/>
                <w:szCs w:val="18"/>
              </w:rPr>
            </w:pPr>
            <w:r w:rsidRPr="00212824">
              <w:rPr>
                <w:rFonts w:ascii="Arial Narrow" w:hAnsi="Arial Narrow"/>
                <w:sz w:val="18"/>
                <w:szCs w:val="18"/>
              </w:rPr>
              <w:t>Proponer y sugerir pautas sobre los aspectos que deban ser mejorados en desarrollo de la evaluación de los casos remitidos para castigo, así como proponer posibles acciones encaminadas a minimizar o eliminar el impacto causado. Estas recomendaciones deberán ser informadas al Superintendente de Industria y Comercio o quien este delegue, para que en forma conjunta con las dependencias convergentes a los fines de mejoramiento se adopten las acciones necesarias.</w:t>
            </w:r>
          </w:p>
          <w:p w14:paraId="03ABDF03" w14:textId="4301EF79" w:rsidR="006174C9" w:rsidRPr="00212824" w:rsidRDefault="006174C9" w:rsidP="00130C10">
            <w:pPr>
              <w:pStyle w:val="Prrafodelista"/>
              <w:tabs>
                <w:tab w:val="left" w:pos="421"/>
              </w:tabs>
              <w:ind w:left="29" w:firstLine="0"/>
              <w:jc w:val="both"/>
              <w:rPr>
                <w:rFonts w:ascii="Arial Narrow" w:hAnsi="Arial Narrow"/>
                <w:sz w:val="18"/>
                <w:szCs w:val="18"/>
              </w:rPr>
            </w:pPr>
          </w:p>
        </w:tc>
      </w:tr>
      <w:tr w:rsidR="006174C9" w:rsidRPr="006174C9" w14:paraId="2ABA8E70" w14:textId="73973434" w:rsidTr="007108DC">
        <w:trPr>
          <w:trHeight w:val="2775"/>
        </w:trPr>
        <w:tc>
          <w:tcPr>
            <w:tcW w:w="284" w:type="dxa"/>
            <w:shd w:val="clear" w:color="auto" w:fill="DAEEF3" w:themeFill="accent5" w:themeFillTint="33"/>
            <w:vAlign w:val="center"/>
          </w:tcPr>
          <w:p w14:paraId="452EF09E" w14:textId="2656236C" w:rsidR="006174C9" w:rsidRPr="006174C9" w:rsidRDefault="006174C9" w:rsidP="006174C9">
            <w:pPr>
              <w:pStyle w:val="Textoindependiente"/>
              <w:spacing w:before="1" w:line="276" w:lineRule="auto"/>
              <w:ind w:right="210"/>
              <w:jc w:val="right"/>
              <w:rPr>
                <w:rFonts w:ascii="Arial Narrow" w:hAnsi="Arial Narrow" w:cs="Arial"/>
                <w:b/>
                <w:color w:val="002060"/>
              </w:rPr>
            </w:pPr>
            <w:r w:rsidRPr="006174C9">
              <w:rPr>
                <w:rFonts w:ascii="Arial Narrow" w:hAnsi="Arial Narrow" w:cs="Arial"/>
                <w:b/>
                <w:color w:val="002060"/>
              </w:rPr>
              <w:lastRenderedPageBreak/>
              <w:t>4</w:t>
            </w:r>
          </w:p>
        </w:tc>
        <w:tc>
          <w:tcPr>
            <w:tcW w:w="1418" w:type="dxa"/>
            <w:vAlign w:val="center"/>
          </w:tcPr>
          <w:p w14:paraId="34D1C3FA" w14:textId="77777777" w:rsidR="006174C9" w:rsidRPr="006174C9" w:rsidRDefault="006174C9" w:rsidP="00321F47">
            <w:pPr>
              <w:pStyle w:val="Textoindependiente"/>
              <w:spacing w:before="1" w:line="276" w:lineRule="auto"/>
              <w:ind w:right="210"/>
              <w:jc w:val="center"/>
              <w:rPr>
                <w:rFonts w:ascii="Arial Narrow" w:hAnsi="Arial Narrow" w:cs="Arial"/>
                <w:b/>
                <w:color w:val="002060"/>
              </w:rPr>
            </w:pPr>
            <w:r w:rsidRPr="006174C9">
              <w:rPr>
                <w:rFonts w:ascii="Arial Narrow" w:hAnsi="Arial Narrow" w:cs="Arial"/>
                <w:b/>
                <w:color w:val="002060"/>
              </w:rPr>
              <w:t>Comité de Sostenibilidad Contable</w:t>
            </w:r>
          </w:p>
        </w:tc>
        <w:tc>
          <w:tcPr>
            <w:tcW w:w="1559" w:type="dxa"/>
            <w:vAlign w:val="center"/>
          </w:tcPr>
          <w:p w14:paraId="6E581AD8" w14:textId="77777777" w:rsidR="006174C9" w:rsidRPr="006174C9" w:rsidRDefault="006174C9" w:rsidP="00321F47">
            <w:pPr>
              <w:jc w:val="both"/>
              <w:rPr>
                <w:rFonts w:ascii="Arial Narrow" w:hAnsi="Arial Narrow" w:cs="Arial"/>
                <w:sz w:val="18"/>
                <w:szCs w:val="18"/>
              </w:rPr>
            </w:pPr>
          </w:p>
          <w:p w14:paraId="450AC62E" w14:textId="77777777" w:rsidR="006174C9" w:rsidRPr="006174C9" w:rsidRDefault="00550643" w:rsidP="00321F47">
            <w:pPr>
              <w:jc w:val="both"/>
              <w:rPr>
                <w:rFonts w:ascii="Arial Narrow" w:eastAsia="Times New Roman" w:hAnsi="Arial Narrow" w:cs="Arial"/>
                <w:color w:val="000000"/>
                <w:sz w:val="18"/>
                <w:szCs w:val="18"/>
                <w:lang w:val="es-CO"/>
              </w:rPr>
            </w:pPr>
            <w:hyperlink r:id="rId25" w:history="1">
              <w:r w:rsidR="006174C9" w:rsidRPr="006174C9">
                <w:rPr>
                  <w:rFonts w:ascii="Arial Narrow" w:eastAsia="Times New Roman" w:hAnsi="Arial Narrow" w:cs="Arial"/>
                  <w:color w:val="0000FF"/>
                  <w:sz w:val="18"/>
                  <w:szCs w:val="18"/>
                  <w:u w:val="single"/>
                  <w:lang w:val="es-CO"/>
                </w:rPr>
                <w:t>Res. 23079 de 2009</w:t>
              </w:r>
            </w:hyperlink>
            <w:r w:rsidR="006174C9" w:rsidRPr="006174C9">
              <w:rPr>
                <w:rFonts w:ascii="Arial Narrow" w:eastAsia="Times New Roman" w:hAnsi="Arial Narrow" w:cs="Arial"/>
                <w:color w:val="000000"/>
                <w:sz w:val="18"/>
                <w:szCs w:val="18"/>
                <w:lang w:val="es-CO"/>
              </w:rPr>
              <w:t xml:space="preserve"> modificado </w:t>
            </w:r>
            <w:hyperlink r:id="rId26" w:history="1">
              <w:r w:rsidR="006174C9" w:rsidRPr="006174C9">
                <w:rPr>
                  <w:rFonts w:ascii="Arial Narrow" w:eastAsia="Times New Roman" w:hAnsi="Arial Narrow" w:cs="Arial"/>
                  <w:color w:val="0000FF"/>
                  <w:sz w:val="18"/>
                  <w:szCs w:val="18"/>
                  <w:u w:val="single"/>
                  <w:lang w:val="es-CO"/>
                </w:rPr>
                <w:t>res 56352 de 2010.</w:t>
              </w:r>
            </w:hyperlink>
          </w:p>
          <w:p w14:paraId="4961BA56" w14:textId="77777777" w:rsidR="006174C9" w:rsidRPr="006174C9" w:rsidRDefault="006174C9" w:rsidP="00321F47">
            <w:pPr>
              <w:jc w:val="both"/>
              <w:rPr>
                <w:rFonts w:ascii="Arial Narrow" w:eastAsia="Times New Roman" w:hAnsi="Arial Narrow" w:cs="Arial"/>
                <w:color w:val="000000"/>
                <w:sz w:val="18"/>
                <w:szCs w:val="18"/>
                <w:lang w:val="es-CO"/>
              </w:rPr>
            </w:pPr>
          </w:p>
          <w:p w14:paraId="50B83C76" w14:textId="1648F38D" w:rsidR="006174C9" w:rsidRPr="006174C9" w:rsidRDefault="00550643" w:rsidP="009628B3">
            <w:pPr>
              <w:pStyle w:val="Textoindependiente"/>
              <w:spacing w:before="1" w:line="276" w:lineRule="auto"/>
              <w:ind w:right="210"/>
              <w:jc w:val="both"/>
              <w:rPr>
                <w:rFonts w:ascii="Arial Narrow" w:hAnsi="Arial Narrow" w:cs="Arial"/>
              </w:rPr>
            </w:pPr>
            <w:hyperlink r:id="rId27" w:history="1">
              <w:r w:rsidR="006174C9" w:rsidRPr="006174C9">
                <w:rPr>
                  <w:rFonts w:ascii="Arial Narrow" w:eastAsia="Times New Roman" w:hAnsi="Arial Narrow" w:cs="Arial"/>
                  <w:color w:val="0000FF"/>
                  <w:u w:val="single"/>
                  <w:lang w:val="es-CO"/>
                </w:rPr>
                <w:t>Resolución 21782 de abril 17 de 2012</w:t>
              </w:r>
            </w:hyperlink>
            <w:r w:rsidR="006174C9" w:rsidRPr="006174C9">
              <w:rPr>
                <w:rFonts w:ascii="Arial Narrow" w:eastAsia="Times New Roman" w:hAnsi="Arial Narrow" w:cs="Arial"/>
                <w:color w:val="000000"/>
                <w:lang w:val="es-CO"/>
              </w:rPr>
              <w:t>, mediante la cual se modifica la anterior Resolución</w:t>
            </w:r>
          </w:p>
        </w:tc>
        <w:tc>
          <w:tcPr>
            <w:tcW w:w="1418" w:type="dxa"/>
            <w:vAlign w:val="center"/>
          </w:tcPr>
          <w:p w14:paraId="46F467AA" w14:textId="77777777" w:rsidR="006174C9" w:rsidRPr="006174C9" w:rsidRDefault="006174C9" w:rsidP="00B737FB">
            <w:pPr>
              <w:pStyle w:val="Textoindependiente"/>
              <w:numPr>
                <w:ilvl w:val="0"/>
                <w:numId w:val="8"/>
              </w:numPr>
              <w:spacing w:before="1" w:line="276" w:lineRule="auto"/>
              <w:ind w:left="181" w:right="210" w:hanging="142"/>
              <w:jc w:val="both"/>
              <w:rPr>
                <w:rFonts w:ascii="Arial Narrow" w:hAnsi="Arial Narrow" w:cs="Arial"/>
              </w:rPr>
            </w:pPr>
            <w:r w:rsidRPr="006174C9">
              <w:rPr>
                <w:rFonts w:ascii="Arial Narrow" w:hAnsi="Arial Narrow" w:cs="Arial"/>
              </w:rPr>
              <w:t>Gestión Presupuestal y Eficiencia del Gasto Público</w:t>
            </w:r>
          </w:p>
        </w:tc>
        <w:tc>
          <w:tcPr>
            <w:tcW w:w="1559" w:type="dxa"/>
            <w:vAlign w:val="center"/>
          </w:tcPr>
          <w:p w14:paraId="2939B4B5" w14:textId="77777777" w:rsidR="006174C9" w:rsidRPr="006174C9" w:rsidRDefault="006174C9" w:rsidP="00321F47">
            <w:pPr>
              <w:pStyle w:val="Textoindependiente"/>
              <w:spacing w:before="1" w:line="276" w:lineRule="auto"/>
              <w:ind w:right="210"/>
              <w:jc w:val="both"/>
              <w:rPr>
                <w:rFonts w:ascii="Arial Narrow" w:hAnsi="Arial Narrow" w:cs="Arial"/>
              </w:rPr>
            </w:pPr>
            <w:r w:rsidRPr="006174C9">
              <w:rPr>
                <w:rFonts w:ascii="Arial Narrow" w:eastAsia="Times New Roman" w:hAnsi="Arial Narrow" w:cs="Arial"/>
                <w:color w:val="000000"/>
                <w:lang w:val="es-CO"/>
              </w:rPr>
              <w:t>Se reunirá dos (2) veces al año y extraordinariamente cuando las circunstancias lo requieran.</w:t>
            </w:r>
          </w:p>
        </w:tc>
        <w:tc>
          <w:tcPr>
            <w:tcW w:w="1418" w:type="dxa"/>
            <w:vAlign w:val="center"/>
          </w:tcPr>
          <w:p w14:paraId="25D65654" w14:textId="77777777" w:rsidR="006174C9" w:rsidRPr="006174C9" w:rsidRDefault="006174C9" w:rsidP="00321F47">
            <w:pPr>
              <w:jc w:val="center"/>
              <w:rPr>
                <w:rFonts w:ascii="Arial Narrow" w:eastAsia="Times New Roman" w:hAnsi="Arial Narrow" w:cs="Arial"/>
                <w:color w:val="000000"/>
                <w:sz w:val="18"/>
                <w:szCs w:val="18"/>
                <w:lang w:val="es-CO"/>
              </w:rPr>
            </w:pPr>
            <w:r w:rsidRPr="006174C9">
              <w:rPr>
                <w:rFonts w:ascii="Arial Narrow" w:eastAsia="Times New Roman" w:hAnsi="Arial Narrow" w:cs="Arial"/>
                <w:color w:val="000000"/>
                <w:sz w:val="18"/>
                <w:szCs w:val="18"/>
                <w:lang w:val="es-CO"/>
              </w:rPr>
              <w:t>Funcionario con funciones de Contador</w:t>
            </w:r>
          </w:p>
        </w:tc>
        <w:tc>
          <w:tcPr>
            <w:tcW w:w="2268" w:type="dxa"/>
          </w:tcPr>
          <w:p w14:paraId="7CCC25F4" w14:textId="3ED90644" w:rsidR="001921A2" w:rsidRPr="001921A2" w:rsidRDefault="00410592" w:rsidP="00B737FB">
            <w:pPr>
              <w:pStyle w:val="Prrafodelista"/>
              <w:numPr>
                <w:ilvl w:val="0"/>
                <w:numId w:val="8"/>
              </w:numPr>
              <w:tabs>
                <w:tab w:val="left" w:pos="406"/>
              </w:tabs>
              <w:ind w:left="29" w:firstLine="0"/>
              <w:jc w:val="both"/>
              <w:rPr>
                <w:rFonts w:ascii="Arial Narrow" w:eastAsia="Times New Roman" w:hAnsi="Arial Narrow" w:cs="Arial"/>
                <w:color w:val="000000"/>
                <w:sz w:val="18"/>
                <w:szCs w:val="18"/>
                <w:lang w:val="es-CO"/>
              </w:rPr>
            </w:pPr>
            <w:r w:rsidRPr="001921A2">
              <w:rPr>
                <w:rFonts w:ascii="Arial Narrow" w:eastAsia="Times New Roman" w:hAnsi="Arial Narrow" w:cs="Tahoma"/>
                <w:color w:val="000000"/>
                <w:sz w:val="18"/>
                <w:szCs w:val="18"/>
                <w:lang w:val="es-CO"/>
              </w:rPr>
              <w:t>Prestar apoyo permanente, seguimiento y asesoría a los responsables de la información f</w:t>
            </w:r>
            <w:r w:rsidR="001921A2" w:rsidRPr="001921A2">
              <w:rPr>
                <w:rFonts w:ascii="Arial Narrow" w:eastAsia="Times New Roman" w:hAnsi="Arial Narrow" w:cs="Tahoma"/>
                <w:color w:val="000000"/>
                <w:sz w:val="18"/>
                <w:szCs w:val="18"/>
                <w:lang w:val="es-CO"/>
              </w:rPr>
              <w:t>inanciera, económica y social.</w:t>
            </w:r>
          </w:p>
          <w:p w14:paraId="26D225A9" w14:textId="77777777" w:rsidR="001921A2" w:rsidRPr="001921A2" w:rsidRDefault="001921A2" w:rsidP="001921A2">
            <w:pPr>
              <w:pStyle w:val="Prrafodelista"/>
              <w:tabs>
                <w:tab w:val="left" w:pos="406"/>
              </w:tabs>
              <w:ind w:left="29" w:firstLine="0"/>
              <w:jc w:val="both"/>
              <w:rPr>
                <w:rFonts w:ascii="Arial Narrow" w:eastAsia="Times New Roman" w:hAnsi="Arial Narrow" w:cs="Arial"/>
                <w:color w:val="000000"/>
                <w:sz w:val="18"/>
                <w:szCs w:val="18"/>
                <w:lang w:val="es-CO"/>
              </w:rPr>
            </w:pPr>
          </w:p>
          <w:p w14:paraId="0ABA9EFD" w14:textId="5E065490" w:rsidR="006174C9" w:rsidRPr="001921A2" w:rsidRDefault="00410592" w:rsidP="00B737FB">
            <w:pPr>
              <w:pStyle w:val="Prrafodelista"/>
              <w:numPr>
                <w:ilvl w:val="0"/>
                <w:numId w:val="8"/>
              </w:numPr>
              <w:tabs>
                <w:tab w:val="left" w:pos="406"/>
              </w:tabs>
              <w:ind w:left="29" w:firstLine="0"/>
              <w:jc w:val="both"/>
              <w:rPr>
                <w:rFonts w:ascii="Arial Narrow" w:eastAsia="Times New Roman" w:hAnsi="Arial Narrow" w:cs="Arial"/>
                <w:color w:val="000000"/>
                <w:sz w:val="18"/>
                <w:szCs w:val="18"/>
                <w:lang w:val="es-CO"/>
              </w:rPr>
            </w:pPr>
            <w:r w:rsidRPr="001921A2">
              <w:rPr>
                <w:rFonts w:ascii="Arial Narrow" w:eastAsia="Times New Roman" w:hAnsi="Arial Narrow" w:cs="Tahoma"/>
                <w:color w:val="000000"/>
                <w:sz w:val="18"/>
                <w:szCs w:val="18"/>
                <w:lang w:val="es-CO"/>
              </w:rPr>
              <w:t xml:space="preserve"> </w:t>
            </w:r>
            <w:r w:rsidR="001921A2" w:rsidRPr="001921A2">
              <w:rPr>
                <w:rFonts w:ascii="Arial Narrow" w:eastAsia="Times New Roman" w:hAnsi="Arial Narrow" w:cs="Tahoma"/>
                <w:color w:val="000000"/>
                <w:sz w:val="18"/>
                <w:szCs w:val="18"/>
                <w:lang w:val="es-CO"/>
              </w:rPr>
              <w:t>P</w:t>
            </w:r>
            <w:r w:rsidRPr="001921A2">
              <w:rPr>
                <w:rFonts w:ascii="Arial Narrow" w:eastAsia="Times New Roman" w:hAnsi="Arial Narrow" w:cs="Tahoma"/>
                <w:color w:val="000000"/>
                <w:sz w:val="18"/>
                <w:szCs w:val="18"/>
                <w:lang w:val="es-CO"/>
              </w:rPr>
              <w:t>ropender por la cultura de autocontrol en los procesos y procedimientos de la Superintendencia de Industria y Comercio.</w:t>
            </w:r>
          </w:p>
        </w:tc>
      </w:tr>
      <w:tr w:rsidR="006174C9" w:rsidRPr="006174C9" w14:paraId="4B10511B" w14:textId="3471F932" w:rsidTr="007108DC">
        <w:trPr>
          <w:trHeight w:val="1146"/>
        </w:trPr>
        <w:tc>
          <w:tcPr>
            <w:tcW w:w="284" w:type="dxa"/>
            <w:shd w:val="clear" w:color="auto" w:fill="DAEEF3" w:themeFill="accent5" w:themeFillTint="33"/>
            <w:vAlign w:val="center"/>
          </w:tcPr>
          <w:p w14:paraId="51F721D3" w14:textId="0FE6878C" w:rsidR="006174C9" w:rsidRPr="006174C9" w:rsidRDefault="006174C9" w:rsidP="006174C9">
            <w:pPr>
              <w:pStyle w:val="Textoindependiente"/>
              <w:spacing w:before="1" w:line="276" w:lineRule="auto"/>
              <w:ind w:right="210"/>
              <w:jc w:val="right"/>
              <w:rPr>
                <w:rFonts w:ascii="Arial Narrow" w:hAnsi="Arial Narrow" w:cs="Arial"/>
                <w:b/>
                <w:color w:val="002060"/>
                <w:highlight w:val="green"/>
              </w:rPr>
            </w:pPr>
            <w:r w:rsidRPr="006174C9">
              <w:rPr>
                <w:rFonts w:ascii="Arial Narrow" w:hAnsi="Arial Narrow" w:cs="Arial"/>
                <w:b/>
                <w:color w:val="002060"/>
              </w:rPr>
              <w:t>5</w:t>
            </w:r>
          </w:p>
        </w:tc>
        <w:tc>
          <w:tcPr>
            <w:tcW w:w="1418" w:type="dxa"/>
            <w:vAlign w:val="center"/>
          </w:tcPr>
          <w:p w14:paraId="10D96BE7" w14:textId="77777777" w:rsidR="006174C9" w:rsidRPr="006174C9" w:rsidRDefault="006174C9" w:rsidP="00321F47">
            <w:pPr>
              <w:pStyle w:val="Textoindependiente"/>
              <w:spacing w:before="1" w:line="276" w:lineRule="auto"/>
              <w:ind w:right="210"/>
              <w:jc w:val="center"/>
              <w:rPr>
                <w:rFonts w:ascii="Arial Narrow" w:hAnsi="Arial Narrow" w:cs="Arial"/>
                <w:b/>
                <w:color w:val="002060"/>
                <w:highlight w:val="green"/>
              </w:rPr>
            </w:pPr>
            <w:r w:rsidRPr="006174C9">
              <w:rPr>
                <w:rFonts w:ascii="Arial Narrow" w:hAnsi="Arial Narrow" w:cs="Arial"/>
                <w:b/>
                <w:color w:val="002060"/>
              </w:rPr>
              <w:t>Comité de Convivencia Laboral</w:t>
            </w:r>
          </w:p>
        </w:tc>
        <w:tc>
          <w:tcPr>
            <w:tcW w:w="1559" w:type="dxa"/>
            <w:vAlign w:val="center"/>
          </w:tcPr>
          <w:p w14:paraId="000D4501" w14:textId="77777777" w:rsidR="006174C9" w:rsidRPr="006174C9" w:rsidRDefault="006174C9" w:rsidP="00321F47">
            <w:pPr>
              <w:pStyle w:val="Textoindependiente"/>
              <w:spacing w:before="1" w:line="276" w:lineRule="auto"/>
              <w:ind w:right="210"/>
              <w:jc w:val="both"/>
              <w:rPr>
                <w:rFonts w:ascii="Arial Narrow" w:hAnsi="Arial Narrow" w:cs="Arial"/>
              </w:rPr>
            </w:pPr>
          </w:p>
          <w:p w14:paraId="181CE0CD" w14:textId="77777777" w:rsidR="006174C9" w:rsidRPr="006174C9" w:rsidRDefault="00550643" w:rsidP="00321F47">
            <w:pPr>
              <w:pStyle w:val="Textoindependiente"/>
              <w:spacing w:before="1" w:line="276" w:lineRule="auto"/>
              <w:ind w:right="210"/>
              <w:jc w:val="both"/>
              <w:rPr>
                <w:rFonts w:ascii="Arial Narrow" w:eastAsia="Times New Roman" w:hAnsi="Arial Narrow" w:cs="Arial"/>
                <w:color w:val="0000FF"/>
                <w:u w:val="single"/>
              </w:rPr>
            </w:pPr>
            <w:hyperlink r:id="rId28" w:history="1">
              <w:r w:rsidR="006174C9" w:rsidRPr="006174C9">
                <w:rPr>
                  <w:rFonts w:ascii="Arial Narrow" w:eastAsia="Times New Roman" w:hAnsi="Arial Narrow" w:cs="Arial"/>
                  <w:color w:val="0000FF"/>
                  <w:u w:val="single"/>
                </w:rPr>
                <w:t>Resolución 91308 de 2018</w:t>
              </w:r>
            </w:hyperlink>
          </w:p>
          <w:p w14:paraId="26E8DD1C" w14:textId="77777777" w:rsidR="006174C9" w:rsidRPr="006174C9" w:rsidRDefault="006174C9" w:rsidP="00321F47">
            <w:pPr>
              <w:pStyle w:val="Textoindependiente"/>
              <w:spacing w:before="1" w:line="276" w:lineRule="auto"/>
              <w:ind w:right="210"/>
              <w:jc w:val="both"/>
              <w:rPr>
                <w:rFonts w:ascii="Arial Narrow" w:hAnsi="Arial Narrow" w:cs="Arial"/>
              </w:rPr>
            </w:pPr>
          </w:p>
        </w:tc>
        <w:tc>
          <w:tcPr>
            <w:tcW w:w="1418" w:type="dxa"/>
            <w:vAlign w:val="center"/>
          </w:tcPr>
          <w:p w14:paraId="4E774AFD" w14:textId="77777777" w:rsidR="006174C9" w:rsidRPr="006174C9" w:rsidRDefault="006174C9" w:rsidP="00B737FB">
            <w:pPr>
              <w:pStyle w:val="Textoindependiente"/>
              <w:numPr>
                <w:ilvl w:val="0"/>
                <w:numId w:val="8"/>
              </w:numPr>
              <w:spacing w:before="1" w:line="276" w:lineRule="auto"/>
              <w:ind w:left="181" w:right="210" w:hanging="142"/>
              <w:jc w:val="both"/>
              <w:rPr>
                <w:rFonts w:ascii="Arial Narrow" w:hAnsi="Arial Narrow" w:cs="Arial"/>
              </w:rPr>
            </w:pPr>
            <w:r w:rsidRPr="006174C9">
              <w:rPr>
                <w:rFonts w:ascii="Arial Narrow" w:hAnsi="Arial Narrow" w:cs="Arial"/>
              </w:rPr>
              <w:t>Política de Integridad</w:t>
            </w:r>
          </w:p>
          <w:p w14:paraId="5184AF0A" w14:textId="77777777" w:rsidR="006174C9" w:rsidRPr="006174C9" w:rsidRDefault="006174C9" w:rsidP="00321F47">
            <w:pPr>
              <w:pStyle w:val="Textoindependiente"/>
              <w:spacing w:before="1" w:line="276" w:lineRule="auto"/>
              <w:ind w:left="181" w:right="210"/>
              <w:jc w:val="both"/>
              <w:rPr>
                <w:rFonts w:ascii="Arial Narrow" w:hAnsi="Arial Narrow" w:cs="Arial"/>
              </w:rPr>
            </w:pPr>
          </w:p>
          <w:p w14:paraId="6A3BF862" w14:textId="77777777" w:rsidR="006174C9" w:rsidRPr="006174C9" w:rsidRDefault="006174C9" w:rsidP="00B737FB">
            <w:pPr>
              <w:pStyle w:val="Textoindependiente"/>
              <w:numPr>
                <w:ilvl w:val="0"/>
                <w:numId w:val="8"/>
              </w:numPr>
              <w:spacing w:before="1" w:line="276" w:lineRule="auto"/>
              <w:ind w:left="181" w:right="210" w:hanging="142"/>
              <w:jc w:val="both"/>
              <w:rPr>
                <w:rFonts w:ascii="Arial Narrow" w:hAnsi="Arial Narrow" w:cs="Arial"/>
              </w:rPr>
            </w:pPr>
            <w:r w:rsidRPr="006174C9">
              <w:rPr>
                <w:rFonts w:ascii="Arial Narrow" w:hAnsi="Arial Narrow" w:cs="Arial"/>
              </w:rPr>
              <w:t>Política de Talento humano</w:t>
            </w:r>
          </w:p>
        </w:tc>
        <w:tc>
          <w:tcPr>
            <w:tcW w:w="1559" w:type="dxa"/>
            <w:vAlign w:val="center"/>
          </w:tcPr>
          <w:p w14:paraId="19B4BB12" w14:textId="77777777" w:rsidR="006174C9" w:rsidRPr="006174C9" w:rsidRDefault="006174C9" w:rsidP="00321F47">
            <w:pPr>
              <w:jc w:val="both"/>
              <w:rPr>
                <w:rFonts w:ascii="Arial Narrow" w:eastAsia="Times New Roman" w:hAnsi="Arial Narrow" w:cs="Arial"/>
                <w:color w:val="000000"/>
                <w:sz w:val="18"/>
                <w:szCs w:val="18"/>
                <w:lang w:val="es-CO"/>
              </w:rPr>
            </w:pPr>
            <w:r w:rsidRPr="006174C9">
              <w:rPr>
                <w:rFonts w:ascii="Arial Narrow" w:eastAsia="Times New Roman" w:hAnsi="Arial Narrow" w:cs="Arial"/>
                <w:color w:val="000000"/>
                <w:sz w:val="18"/>
                <w:szCs w:val="18"/>
                <w:lang w:val="es-CO"/>
              </w:rPr>
              <w:t>Al menos cada tres (3) meses y sesionará con la mitad más uno de sus integrantes.</w:t>
            </w:r>
          </w:p>
          <w:p w14:paraId="4579517E" w14:textId="77777777" w:rsidR="006174C9" w:rsidRPr="006174C9" w:rsidRDefault="006174C9" w:rsidP="00321F47">
            <w:pPr>
              <w:jc w:val="both"/>
              <w:rPr>
                <w:rFonts w:ascii="Arial Narrow" w:eastAsia="Times New Roman" w:hAnsi="Arial Narrow" w:cs="Arial"/>
                <w:color w:val="000000"/>
                <w:sz w:val="18"/>
                <w:szCs w:val="18"/>
                <w:lang w:val="es-CO"/>
              </w:rPr>
            </w:pPr>
          </w:p>
          <w:p w14:paraId="5A383234" w14:textId="77777777" w:rsidR="006174C9" w:rsidRPr="006174C9" w:rsidRDefault="006174C9" w:rsidP="00321F47">
            <w:pPr>
              <w:jc w:val="both"/>
              <w:rPr>
                <w:rFonts w:ascii="Arial Narrow" w:eastAsia="Times New Roman" w:hAnsi="Arial Narrow" w:cs="Arial"/>
                <w:color w:val="000000"/>
                <w:sz w:val="18"/>
                <w:szCs w:val="18"/>
                <w:lang w:val="es-CO"/>
              </w:rPr>
            </w:pPr>
          </w:p>
          <w:p w14:paraId="38EAD027" w14:textId="77777777" w:rsidR="006174C9" w:rsidRPr="006174C9" w:rsidRDefault="006174C9" w:rsidP="00321F47">
            <w:pPr>
              <w:jc w:val="both"/>
              <w:rPr>
                <w:rFonts w:ascii="Arial Narrow" w:eastAsia="Times New Roman" w:hAnsi="Arial Narrow" w:cs="Arial"/>
                <w:color w:val="000000"/>
                <w:sz w:val="18"/>
                <w:szCs w:val="18"/>
                <w:lang w:val="es-CO"/>
              </w:rPr>
            </w:pPr>
            <w:r w:rsidRPr="006174C9">
              <w:rPr>
                <w:rFonts w:ascii="Arial Narrow" w:eastAsia="Times New Roman" w:hAnsi="Arial Narrow" w:cs="Arial"/>
                <w:color w:val="000000"/>
                <w:sz w:val="18"/>
                <w:szCs w:val="18"/>
                <w:lang w:val="es-CO"/>
              </w:rPr>
              <w:t>Extraordinariamente, cuando se presenten casos que requieran de su inmediata intervención y podrá ser convocado por cualquiera de sus integrantes.</w:t>
            </w:r>
          </w:p>
          <w:p w14:paraId="23404B26" w14:textId="77777777" w:rsidR="006174C9" w:rsidRPr="006174C9" w:rsidRDefault="006174C9" w:rsidP="00321F47">
            <w:pPr>
              <w:jc w:val="both"/>
              <w:rPr>
                <w:rFonts w:ascii="Arial Narrow" w:eastAsia="Times New Roman" w:hAnsi="Arial Narrow" w:cs="Arial"/>
                <w:color w:val="000000"/>
                <w:sz w:val="18"/>
                <w:szCs w:val="18"/>
                <w:lang w:val="es-CO"/>
              </w:rPr>
            </w:pPr>
            <w:r w:rsidRPr="006174C9">
              <w:rPr>
                <w:rFonts w:ascii="Arial Narrow" w:eastAsia="Times New Roman" w:hAnsi="Arial Narrow" w:cs="Arial"/>
                <w:color w:val="000000"/>
                <w:sz w:val="18"/>
                <w:szCs w:val="18"/>
                <w:lang w:val="es-CO"/>
              </w:rPr>
              <w:t>(Resolución 1356 de 2012)</w:t>
            </w:r>
          </w:p>
        </w:tc>
        <w:tc>
          <w:tcPr>
            <w:tcW w:w="1418" w:type="dxa"/>
            <w:vAlign w:val="center"/>
          </w:tcPr>
          <w:p w14:paraId="748FC89E" w14:textId="77777777" w:rsidR="006174C9" w:rsidRPr="006174C9" w:rsidRDefault="006174C9" w:rsidP="00321F47">
            <w:pPr>
              <w:pStyle w:val="Textoindependiente"/>
              <w:spacing w:before="1" w:line="276" w:lineRule="auto"/>
              <w:ind w:right="210"/>
              <w:jc w:val="center"/>
              <w:rPr>
                <w:rFonts w:ascii="Arial Narrow" w:hAnsi="Arial Narrow" w:cs="Arial"/>
              </w:rPr>
            </w:pPr>
            <w:r w:rsidRPr="006174C9">
              <w:rPr>
                <w:rFonts w:ascii="Arial Narrow" w:hAnsi="Arial Narrow" w:cs="Arial"/>
              </w:rPr>
              <w:t>No aplica</w:t>
            </w:r>
          </w:p>
        </w:tc>
        <w:tc>
          <w:tcPr>
            <w:tcW w:w="2268" w:type="dxa"/>
          </w:tcPr>
          <w:p w14:paraId="1371D03A" w14:textId="24508544" w:rsidR="006174C9" w:rsidRPr="001921A2" w:rsidRDefault="001921A2" w:rsidP="00B737FB">
            <w:pPr>
              <w:pStyle w:val="Textoindependiente"/>
              <w:numPr>
                <w:ilvl w:val="0"/>
                <w:numId w:val="71"/>
              </w:numPr>
              <w:tabs>
                <w:tab w:val="left" w:pos="436"/>
              </w:tabs>
              <w:spacing w:before="1" w:line="276" w:lineRule="auto"/>
              <w:ind w:left="29" w:right="210" w:firstLine="0"/>
              <w:jc w:val="both"/>
              <w:rPr>
                <w:rFonts w:ascii="Arial Narrow" w:hAnsi="Arial Narrow" w:cs="Arial"/>
              </w:rPr>
            </w:pPr>
            <w:r w:rsidRPr="001921A2">
              <w:rPr>
                <w:rFonts w:ascii="Arial Narrow" w:eastAsia="Times New Roman" w:hAnsi="Arial Narrow" w:cs="Tahoma"/>
                <w:color w:val="000000"/>
                <w:lang w:val="es-CO"/>
              </w:rPr>
              <w:t>Prevenir, corregir y sancionar el acoso laboral y otros hostigamientos en el marco de las relaciones de trabajo</w:t>
            </w:r>
          </w:p>
        </w:tc>
      </w:tr>
      <w:tr w:rsidR="006174C9" w:rsidRPr="006174C9" w14:paraId="63E28A24" w14:textId="104E0B7A" w:rsidTr="007108DC">
        <w:trPr>
          <w:trHeight w:val="781"/>
        </w:trPr>
        <w:tc>
          <w:tcPr>
            <w:tcW w:w="284" w:type="dxa"/>
            <w:shd w:val="clear" w:color="auto" w:fill="DAEEF3" w:themeFill="accent5" w:themeFillTint="33"/>
            <w:vAlign w:val="center"/>
          </w:tcPr>
          <w:p w14:paraId="4C044E74" w14:textId="5D1FA68D" w:rsidR="006174C9" w:rsidRPr="006174C9" w:rsidRDefault="006174C9" w:rsidP="006174C9">
            <w:pPr>
              <w:pStyle w:val="Textoindependiente"/>
              <w:spacing w:before="1" w:line="276" w:lineRule="auto"/>
              <w:ind w:right="210"/>
              <w:jc w:val="right"/>
              <w:rPr>
                <w:rFonts w:ascii="Arial Narrow" w:eastAsia="Times New Roman" w:hAnsi="Arial Narrow" w:cs="Arial"/>
                <w:b/>
                <w:color w:val="002060"/>
              </w:rPr>
            </w:pPr>
            <w:r w:rsidRPr="006174C9">
              <w:rPr>
                <w:rFonts w:ascii="Arial Narrow" w:eastAsia="Times New Roman" w:hAnsi="Arial Narrow" w:cs="Arial"/>
                <w:b/>
                <w:color w:val="002060"/>
              </w:rPr>
              <w:t>6</w:t>
            </w:r>
          </w:p>
        </w:tc>
        <w:tc>
          <w:tcPr>
            <w:tcW w:w="1418" w:type="dxa"/>
            <w:vAlign w:val="center"/>
          </w:tcPr>
          <w:p w14:paraId="5C428338" w14:textId="77777777" w:rsidR="006174C9" w:rsidRPr="006174C9" w:rsidRDefault="006174C9" w:rsidP="00321F47">
            <w:pPr>
              <w:pStyle w:val="Textoindependiente"/>
              <w:spacing w:before="1" w:line="276" w:lineRule="auto"/>
              <w:ind w:right="210"/>
              <w:jc w:val="center"/>
              <w:rPr>
                <w:rFonts w:ascii="Arial Narrow" w:hAnsi="Arial Narrow" w:cs="Arial"/>
                <w:b/>
                <w:color w:val="002060"/>
              </w:rPr>
            </w:pPr>
            <w:r w:rsidRPr="006174C9">
              <w:rPr>
                <w:rFonts w:ascii="Arial Narrow" w:eastAsia="Times New Roman" w:hAnsi="Arial Narrow" w:cs="Arial"/>
                <w:b/>
                <w:color w:val="002060"/>
              </w:rPr>
              <w:t>Comité Paritario de Seguridad y Salud en el Trabajo (COPASST)</w:t>
            </w:r>
          </w:p>
        </w:tc>
        <w:tc>
          <w:tcPr>
            <w:tcW w:w="1559" w:type="dxa"/>
            <w:vAlign w:val="center"/>
          </w:tcPr>
          <w:p w14:paraId="7EB0D554" w14:textId="77777777" w:rsidR="006174C9" w:rsidRPr="006174C9" w:rsidRDefault="00550643" w:rsidP="00321F47">
            <w:pPr>
              <w:pStyle w:val="Textoindependiente"/>
              <w:spacing w:before="1" w:line="276" w:lineRule="auto"/>
              <w:ind w:right="210"/>
              <w:jc w:val="both"/>
              <w:rPr>
                <w:rFonts w:ascii="Arial Narrow" w:hAnsi="Arial Narrow" w:cs="Arial"/>
              </w:rPr>
            </w:pPr>
            <w:hyperlink r:id="rId29" w:history="1">
              <w:r w:rsidR="006174C9" w:rsidRPr="006174C9">
                <w:rPr>
                  <w:rFonts w:ascii="Arial Narrow" w:eastAsia="Times New Roman" w:hAnsi="Arial Narrow" w:cs="Arial"/>
                  <w:color w:val="0000FF"/>
                  <w:u w:val="single"/>
                </w:rPr>
                <w:t>Resolución 5757 de 2019</w:t>
              </w:r>
            </w:hyperlink>
          </w:p>
        </w:tc>
        <w:tc>
          <w:tcPr>
            <w:tcW w:w="1418" w:type="dxa"/>
            <w:vAlign w:val="center"/>
          </w:tcPr>
          <w:p w14:paraId="60F4FD7C" w14:textId="77777777" w:rsidR="006174C9" w:rsidRPr="006174C9" w:rsidRDefault="006174C9" w:rsidP="00B737FB">
            <w:pPr>
              <w:pStyle w:val="Textoindependiente"/>
              <w:numPr>
                <w:ilvl w:val="0"/>
                <w:numId w:val="8"/>
              </w:numPr>
              <w:spacing w:before="1" w:line="276" w:lineRule="auto"/>
              <w:ind w:left="181" w:right="210" w:hanging="142"/>
              <w:jc w:val="both"/>
              <w:rPr>
                <w:rFonts w:ascii="Arial Narrow" w:hAnsi="Arial Narrow" w:cs="Arial"/>
              </w:rPr>
            </w:pPr>
            <w:r w:rsidRPr="006174C9">
              <w:rPr>
                <w:rFonts w:ascii="Arial Narrow" w:hAnsi="Arial Narrow" w:cs="Arial"/>
              </w:rPr>
              <w:t>Política de Talento Humano</w:t>
            </w:r>
          </w:p>
        </w:tc>
        <w:tc>
          <w:tcPr>
            <w:tcW w:w="1559" w:type="dxa"/>
            <w:vAlign w:val="center"/>
          </w:tcPr>
          <w:p w14:paraId="31AD758F" w14:textId="6A38EBF1" w:rsidR="006174C9" w:rsidRPr="006174C9" w:rsidRDefault="006174C9" w:rsidP="00321F47">
            <w:pPr>
              <w:pStyle w:val="Textoindependiente"/>
              <w:spacing w:before="1" w:line="276" w:lineRule="auto"/>
              <w:ind w:right="210"/>
              <w:jc w:val="both"/>
              <w:rPr>
                <w:rFonts w:ascii="Arial Narrow" w:hAnsi="Arial Narrow" w:cs="Arial"/>
              </w:rPr>
            </w:pPr>
          </w:p>
          <w:p w14:paraId="6719F1CE" w14:textId="0750CBDC" w:rsidR="006174C9" w:rsidRPr="006174C9" w:rsidRDefault="006174C9" w:rsidP="00D702FB">
            <w:pPr>
              <w:pStyle w:val="Textoindependiente"/>
              <w:spacing w:before="1" w:line="276" w:lineRule="auto"/>
              <w:ind w:right="210"/>
              <w:jc w:val="both"/>
              <w:rPr>
                <w:rFonts w:ascii="Arial Narrow" w:hAnsi="Arial Narrow" w:cs="Arial"/>
              </w:rPr>
            </w:pPr>
            <w:r w:rsidRPr="006174C9">
              <w:rPr>
                <w:rFonts w:ascii="Arial Narrow" w:hAnsi="Arial Narrow" w:cs="Arial"/>
              </w:rPr>
              <w:t>El comité se reúne por períodos de dos (2) años.</w:t>
            </w:r>
          </w:p>
        </w:tc>
        <w:tc>
          <w:tcPr>
            <w:tcW w:w="1418" w:type="dxa"/>
            <w:vAlign w:val="center"/>
          </w:tcPr>
          <w:p w14:paraId="695E5B54" w14:textId="24C07B8E" w:rsidR="006174C9" w:rsidRPr="006174C9" w:rsidRDefault="006174C9" w:rsidP="001306D9">
            <w:pPr>
              <w:pStyle w:val="Textoindependiente"/>
              <w:spacing w:before="1" w:line="276" w:lineRule="auto"/>
              <w:ind w:right="210"/>
              <w:jc w:val="center"/>
              <w:rPr>
                <w:rFonts w:ascii="Arial Narrow" w:hAnsi="Arial Narrow" w:cs="Arial"/>
              </w:rPr>
            </w:pPr>
            <w:r w:rsidRPr="006174C9">
              <w:rPr>
                <w:rFonts w:ascii="Arial Narrow" w:eastAsia="Times New Roman" w:hAnsi="Arial Narrow" w:cs="Arial"/>
                <w:color w:val="000000"/>
              </w:rPr>
              <w:t>Funcionario elegido por los integrantes del COPASST para períodos anuales</w:t>
            </w:r>
          </w:p>
        </w:tc>
        <w:tc>
          <w:tcPr>
            <w:tcW w:w="2268" w:type="dxa"/>
          </w:tcPr>
          <w:p w14:paraId="7D57D4D9" w14:textId="77777777" w:rsidR="00503CDD" w:rsidRDefault="00503CDD" w:rsidP="00B737FB">
            <w:pPr>
              <w:pStyle w:val="Textoindependiente"/>
              <w:numPr>
                <w:ilvl w:val="0"/>
                <w:numId w:val="71"/>
              </w:numPr>
              <w:tabs>
                <w:tab w:val="left" w:pos="313"/>
              </w:tabs>
              <w:spacing w:before="1" w:line="276" w:lineRule="auto"/>
              <w:ind w:left="29" w:right="210" w:hanging="29"/>
              <w:jc w:val="both"/>
              <w:rPr>
                <w:rFonts w:ascii="Arial Narrow" w:eastAsia="Times New Roman" w:hAnsi="Arial Narrow" w:cs="Tahoma"/>
                <w:color w:val="000000"/>
                <w:lang w:val="es-CO"/>
              </w:rPr>
            </w:pPr>
            <w:r w:rsidRPr="00503CDD">
              <w:rPr>
                <w:rFonts w:ascii="Arial Narrow" w:eastAsia="Times New Roman" w:hAnsi="Arial Narrow" w:cs="Tahoma"/>
                <w:color w:val="000000"/>
                <w:lang w:val="es-CO"/>
              </w:rPr>
              <w:t>Promocionar y vigilar el desarrollo de la Salud Ocupacional en todos los niveles de la Entidad, en función del logro de m</w:t>
            </w:r>
            <w:r>
              <w:rPr>
                <w:rFonts w:ascii="Arial Narrow" w:eastAsia="Times New Roman" w:hAnsi="Arial Narrow" w:cs="Tahoma"/>
                <w:color w:val="000000"/>
                <w:lang w:val="es-CO"/>
              </w:rPr>
              <w:t>etas y objetivos concretos.</w:t>
            </w:r>
          </w:p>
          <w:p w14:paraId="26BE3366" w14:textId="77777777" w:rsidR="00503CDD" w:rsidRDefault="00503CDD" w:rsidP="00503CDD">
            <w:pPr>
              <w:pStyle w:val="Textoindependiente"/>
              <w:spacing w:before="1" w:line="276" w:lineRule="auto"/>
              <w:ind w:left="29" w:right="210" w:hanging="29"/>
              <w:jc w:val="both"/>
              <w:rPr>
                <w:rFonts w:ascii="Arial Narrow" w:eastAsia="Times New Roman" w:hAnsi="Arial Narrow" w:cs="Tahoma"/>
                <w:color w:val="000000"/>
                <w:lang w:val="es-CO"/>
              </w:rPr>
            </w:pPr>
          </w:p>
          <w:p w14:paraId="1D1B08F6" w14:textId="1BED064C" w:rsidR="006174C9" w:rsidRPr="00503CDD" w:rsidRDefault="00503CDD" w:rsidP="00B737FB">
            <w:pPr>
              <w:pStyle w:val="Textoindependiente"/>
              <w:numPr>
                <w:ilvl w:val="0"/>
                <w:numId w:val="71"/>
              </w:numPr>
              <w:tabs>
                <w:tab w:val="left" w:pos="346"/>
              </w:tabs>
              <w:spacing w:before="1" w:line="276" w:lineRule="auto"/>
              <w:ind w:left="29" w:right="210" w:hanging="29"/>
              <w:jc w:val="both"/>
              <w:rPr>
                <w:rFonts w:ascii="Arial Narrow" w:eastAsia="Times New Roman" w:hAnsi="Arial Narrow" w:cs="Arial"/>
                <w:color w:val="000000"/>
              </w:rPr>
            </w:pPr>
            <w:r>
              <w:rPr>
                <w:rFonts w:ascii="Arial Narrow" w:eastAsia="Times New Roman" w:hAnsi="Arial Narrow" w:cs="Tahoma"/>
                <w:color w:val="000000"/>
                <w:lang w:val="es-CO"/>
              </w:rPr>
              <w:t>Di</w:t>
            </w:r>
            <w:r w:rsidRPr="00503CDD">
              <w:rPr>
                <w:rFonts w:ascii="Arial Narrow" w:eastAsia="Times New Roman" w:hAnsi="Arial Narrow" w:cs="Tahoma"/>
                <w:color w:val="000000"/>
                <w:lang w:val="es-CO"/>
              </w:rPr>
              <w:t>vulgar y motivar prácticas y hábitos saludables, de conformidad con el programa de salud ocupacional</w:t>
            </w:r>
          </w:p>
        </w:tc>
      </w:tr>
      <w:tr w:rsidR="00503CDD" w:rsidRPr="006174C9" w14:paraId="0B56F90C" w14:textId="31337D57" w:rsidTr="007108DC">
        <w:trPr>
          <w:trHeight w:val="1847"/>
        </w:trPr>
        <w:tc>
          <w:tcPr>
            <w:tcW w:w="284" w:type="dxa"/>
            <w:shd w:val="clear" w:color="auto" w:fill="DAEEF3" w:themeFill="accent5" w:themeFillTint="33"/>
            <w:vAlign w:val="center"/>
          </w:tcPr>
          <w:p w14:paraId="04DA851D" w14:textId="4B9D1781" w:rsidR="00503CDD" w:rsidRPr="006174C9" w:rsidRDefault="00503CDD" w:rsidP="00503CDD">
            <w:pPr>
              <w:pStyle w:val="Textoindependiente"/>
              <w:spacing w:before="1" w:line="276" w:lineRule="auto"/>
              <w:ind w:right="210"/>
              <w:jc w:val="right"/>
              <w:rPr>
                <w:rFonts w:ascii="Arial Narrow" w:eastAsia="Times New Roman" w:hAnsi="Arial Narrow" w:cs="Arial"/>
                <w:b/>
                <w:color w:val="002060"/>
              </w:rPr>
            </w:pPr>
            <w:r w:rsidRPr="006174C9">
              <w:rPr>
                <w:rFonts w:ascii="Arial Narrow" w:eastAsia="Times New Roman" w:hAnsi="Arial Narrow" w:cs="Arial"/>
                <w:b/>
                <w:color w:val="002060"/>
              </w:rPr>
              <w:lastRenderedPageBreak/>
              <w:t>7</w:t>
            </w:r>
          </w:p>
        </w:tc>
        <w:tc>
          <w:tcPr>
            <w:tcW w:w="1418" w:type="dxa"/>
            <w:vAlign w:val="center"/>
          </w:tcPr>
          <w:p w14:paraId="4E314A94" w14:textId="77777777" w:rsidR="00503CDD" w:rsidRPr="006174C9" w:rsidRDefault="00503CDD" w:rsidP="00503CDD">
            <w:pPr>
              <w:pStyle w:val="Textoindependiente"/>
              <w:spacing w:before="1" w:line="276" w:lineRule="auto"/>
              <w:ind w:right="210"/>
              <w:jc w:val="center"/>
              <w:rPr>
                <w:rFonts w:ascii="Arial Narrow" w:hAnsi="Arial Narrow" w:cs="Arial"/>
                <w:b/>
                <w:color w:val="002060"/>
              </w:rPr>
            </w:pPr>
            <w:r w:rsidRPr="006174C9">
              <w:rPr>
                <w:rFonts w:ascii="Arial Narrow" w:eastAsia="Times New Roman" w:hAnsi="Arial Narrow" w:cs="Arial"/>
                <w:b/>
                <w:color w:val="002060"/>
              </w:rPr>
              <w:t>Comisión de Personal</w:t>
            </w:r>
          </w:p>
        </w:tc>
        <w:tc>
          <w:tcPr>
            <w:tcW w:w="1559" w:type="dxa"/>
            <w:vAlign w:val="center"/>
          </w:tcPr>
          <w:p w14:paraId="5406ED93" w14:textId="77777777" w:rsidR="00503CDD" w:rsidRPr="006174C9" w:rsidRDefault="00503CDD" w:rsidP="00503CDD">
            <w:pPr>
              <w:pStyle w:val="Textoindependiente"/>
              <w:spacing w:before="1" w:line="276" w:lineRule="auto"/>
              <w:ind w:right="210"/>
              <w:jc w:val="both"/>
              <w:rPr>
                <w:rFonts w:ascii="Arial Narrow" w:hAnsi="Arial Narrow" w:cs="Arial"/>
              </w:rPr>
            </w:pPr>
          </w:p>
          <w:p w14:paraId="28D50A21" w14:textId="77777777" w:rsidR="00503CDD" w:rsidRPr="006174C9" w:rsidRDefault="00503CDD" w:rsidP="00503CDD">
            <w:pPr>
              <w:pStyle w:val="Textoindependiente"/>
              <w:spacing w:before="1" w:line="276" w:lineRule="auto"/>
              <w:ind w:right="210"/>
              <w:jc w:val="both"/>
              <w:rPr>
                <w:rFonts w:ascii="Arial Narrow" w:hAnsi="Arial Narrow" w:cs="Arial"/>
              </w:rPr>
            </w:pPr>
            <w:r w:rsidRPr="006174C9">
              <w:rPr>
                <w:rFonts w:ascii="Arial Narrow" w:hAnsi="Arial Narrow" w:cs="Arial"/>
              </w:rPr>
              <w:t>Ley 909 de 2004</w:t>
            </w:r>
          </w:p>
          <w:p w14:paraId="0FF252C8" w14:textId="77777777" w:rsidR="00503CDD" w:rsidRPr="006174C9" w:rsidRDefault="00503CDD" w:rsidP="00503CDD">
            <w:pPr>
              <w:pStyle w:val="Textoindependiente"/>
              <w:spacing w:before="1" w:line="276" w:lineRule="auto"/>
              <w:ind w:right="210"/>
              <w:jc w:val="both"/>
              <w:rPr>
                <w:rFonts w:ascii="Arial Narrow" w:hAnsi="Arial Narrow" w:cs="Arial"/>
              </w:rPr>
            </w:pPr>
          </w:p>
          <w:p w14:paraId="5E5E7E5F" w14:textId="77777777" w:rsidR="00503CDD" w:rsidRPr="006174C9" w:rsidRDefault="00550643" w:rsidP="00503CDD">
            <w:pPr>
              <w:pStyle w:val="Textoindependiente"/>
              <w:spacing w:before="1" w:line="276" w:lineRule="auto"/>
              <w:ind w:right="210"/>
              <w:jc w:val="both"/>
              <w:rPr>
                <w:rFonts w:ascii="Arial Narrow" w:hAnsi="Arial Narrow" w:cs="Arial"/>
              </w:rPr>
            </w:pPr>
            <w:hyperlink r:id="rId30" w:history="1">
              <w:r w:rsidR="00503CDD" w:rsidRPr="006174C9">
                <w:rPr>
                  <w:rFonts w:ascii="Arial Narrow" w:eastAsia="Times New Roman" w:hAnsi="Arial Narrow" w:cs="Arial"/>
                  <w:color w:val="0000FF"/>
                  <w:u w:val="single"/>
                </w:rPr>
                <w:t>Resolución 15302 de 2018</w:t>
              </w:r>
            </w:hyperlink>
          </w:p>
        </w:tc>
        <w:tc>
          <w:tcPr>
            <w:tcW w:w="1418" w:type="dxa"/>
            <w:vAlign w:val="center"/>
          </w:tcPr>
          <w:p w14:paraId="6A22F9CC" w14:textId="77777777" w:rsidR="00503CDD" w:rsidRPr="006174C9" w:rsidRDefault="00503CDD" w:rsidP="00B737FB">
            <w:pPr>
              <w:pStyle w:val="Textoindependiente"/>
              <w:numPr>
                <w:ilvl w:val="0"/>
                <w:numId w:val="8"/>
              </w:numPr>
              <w:spacing w:before="1" w:line="276" w:lineRule="auto"/>
              <w:ind w:left="181" w:right="210" w:hanging="142"/>
              <w:jc w:val="both"/>
              <w:rPr>
                <w:rFonts w:ascii="Arial Narrow" w:hAnsi="Arial Narrow" w:cs="Arial"/>
              </w:rPr>
            </w:pPr>
            <w:r w:rsidRPr="006174C9">
              <w:rPr>
                <w:rFonts w:ascii="Arial Narrow" w:hAnsi="Arial Narrow" w:cs="Arial"/>
              </w:rPr>
              <w:t>Política de Talento Humano</w:t>
            </w:r>
          </w:p>
        </w:tc>
        <w:tc>
          <w:tcPr>
            <w:tcW w:w="1559" w:type="dxa"/>
            <w:vAlign w:val="center"/>
          </w:tcPr>
          <w:p w14:paraId="5AD5E78A" w14:textId="77777777" w:rsidR="00503CDD" w:rsidRPr="006174C9" w:rsidRDefault="00503CDD" w:rsidP="00503CDD">
            <w:pPr>
              <w:pStyle w:val="Textoindependiente"/>
              <w:spacing w:before="1" w:line="276" w:lineRule="auto"/>
              <w:ind w:right="210"/>
              <w:jc w:val="both"/>
              <w:rPr>
                <w:rFonts w:ascii="Arial Narrow" w:hAnsi="Arial Narrow" w:cs="Arial"/>
              </w:rPr>
            </w:pPr>
            <w:r w:rsidRPr="006174C9">
              <w:rPr>
                <w:rFonts w:ascii="Arial Narrow" w:eastAsia="Times New Roman" w:hAnsi="Arial Narrow" w:cs="Arial"/>
                <w:color w:val="000000"/>
                <w:lang w:val="es-CO"/>
              </w:rPr>
              <w:t>Cuando se estime conveniente.</w:t>
            </w:r>
          </w:p>
        </w:tc>
        <w:tc>
          <w:tcPr>
            <w:tcW w:w="1418" w:type="dxa"/>
            <w:vAlign w:val="center"/>
          </w:tcPr>
          <w:p w14:paraId="5B209091" w14:textId="77777777" w:rsidR="00503CDD" w:rsidRPr="006174C9" w:rsidRDefault="00503CDD" w:rsidP="00503CDD">
            <w:pPr>
              <w:pStyle w:val="Textoindependiente"/>
              <w:spacing w:before="1" w:line="276" w:lineRule="auto"/>
              <w:ind w:right="210"/>
              <w:jc w:val="center"/>
              <w:rPr>
                <w:rFonts w:ascii="Arial Narrow" w:eastAsia="Times New Roman" w:hAnsi="Arial Narrow" w:cs="Arial"/>
                <w:color w:val="000000"/>
                <w:lang w:val="es-CO"/>
              </w:rPr>
            </w:pPr>
            <w:r w:rsidRPr="006174C9">
              <w:rPr>
                <w:rFonts w:ascii="Arial Narrow" w:eastAsia="Times New Roman" w:hAnsi="Arial Narrow" w:cs="Arial"/>
                <w:color w:val="000000"/>
                <w:lang w:val="es-CO"/>
              </w:rPr>
              <w:t xml:space="preserve">El Coordinador del Grupo de Trabajo de Administración de Personal </w:t>
            </w:r>
          </w:p>
        </w:tc>
        <w:tc>
          <w:tcPr>
            <w:tcW w:w="2268" w:type="dxa"/>
            <w:vAlign w:val="center"/>
          </w:tcPr>
          <w:p w14:paraId="28DD6684" w14:textId="50B2AD8B" w:rsidR="00503CDD" w:rsidRDefault="00503CDD" w:rsidP="00B737FB">
            <w:pPr>
              <w:pStyle w:val="Prrafodelista"/>
              <w:numPr>
                <w:ilvl w:val="0"/>
                <w:numId w:val="8"/>
              </w:numPr>
              <w:tabs>
                <w:tab w:val="left" w:pos="331"/>
              </w:tabs>
              <w:adjustRightInd w:val="0"/>
              <w:ind w:left="29" w:firstLine="0"/>
              <w:jc w:val="both"/>
              <w:rPr>
                <w:rFonts w:ascii="Arial Narrow" w:eastAsia="Times New Roman" w:hAnsi="Arial Narrow" w:cs="Tahoma"/>
                <w:color w:val="000000"/>
                <w:sz w:val="18"/>
                <w:szCs w:val="18"/>
                <w:lang w:val="es-CO"/>
              </w:rPr>
            </w:pPr>
            <w:r w:rsidRPr="00503CDD">
              <w:rPr>
                <w:rFonts w:ascii="Arial Narrow" w:eastAsia="Times New Roman" w:hAnsi="Arial Narrow" w:cs="Tahoma"/>
                <w:color w:val="000000"/>
                <w:sz w:val="18"/>
                <w:szCs w:val="18"/>
                <w:lang w:val="es-CO"/>
              </w:rPr>
              <w:t>Velar porque los procesos de selección para la provisión de empleos y de evaluación del desempeño se realicen conforme con lo establecido en las normas y procedimientos legales y reglamentarios y con los lineamientos señalados por la Comisión Nacional del Servicio Civil. Las citadas atribuciones se llevarán a cabo sin perjuicio de las facultades de la Comisión Nacional del Servicio Civil. Para el efecto, la Comisión de Personal deberá elaborar los informes y atender las solicitudes que aquella requiera;</w:t>
            </w:r>
          </w:p>
          <w:p w14:paraId="71B8944C" w14:textId="77777777" w:rsidR="00503CDD" w:rsidRDefault="00503CDD" w:rsidP="00503CDD">
            <w:pPr>
              <w:pStyle w:val="Prrafodelista"/>
              <w:tabs>
                <w:tab w:val="left" w:pos="331"/>
              </w:tabs>
              <w:adjustRightInd w:val="0"/>
              <w:ind w:left="29" w:firstLine="0"/>
              <w:jc w:val="both"/>
              <w:rPr>
                <w:rFonts w:ascii="Arial Narrow" w:eastAsia="Times New Roman" w:hAnsi="Arial Narrow" w:cs="Tahoma"/>
                <w:color w:val="000000"/>
                <w:sz w:val="18"/>
                <w:szCs w:val="18"/>
                <w:lang w:val="es-CO"/>
              </w:rPr>
            </w:pPr>
          </w:p>
          <w:p w14:paraId="1835CB2D" w14:textId="62C03C83" w:rsidR="00503CDD" w:rsidRDefault="00503CDD" w:rsidP="00B737FB">
            <w:pPr>
              <w:pStyle w:val="Prrafodelista"/>
              <w:numPr>
                <w:ilvl w:val="0"/>
                <w:numId w:val="8"/>
              </w:numPr>
              <w:tabs>
                <w:tab w:val="left" w:pos="331"/>
              </w:tabs>
              <w:adjustRightInd w:val="0"/>
              <w:ind w:left="29" w:firstLine="0"/>
              <w:jc w:val="both"/>
              <w:rPr>
                <w:rFonts w:ascii="Arial Narrow" w:eastAsia="Times New Roman" w:hAnsi="Arial Narrow" w:cs="Tahoma"/>
                <w:color w:val="000000"/>
                <w:sz w:val="18"/>
                <w:szCs w:val="18"/>
                <w:lang w:val="es-CO"/>
              </w:rPr>
            </w:pPr>
            <w:r w:rsidRPr="00503CDD">
              <w:rPr>
                <w:rFonts w:ascii="Arial Narrow" w:eastAsia="Times New Roman" w:hAnsi="Arial Narrow" w:cs="Tahoma"/>
                <w:color w:val="000000"/>
                <w:sz w:val="18"/>
                <w:szCs w:val="18"/>
                <w:lang w:val="es-CO"/>
              </w:rPr>
              <w:t>Resolver las reclamaciones que en materia de procesos de selección y evaluación del desempeño y encargo les sean atribuidas por el procedimiento especial;</w:t>
            </w:r>
          </w:p>
          <w:p w14:paraId="03DE4C27" w14:textId="77777777" w:rsidR="00503CDD" w:rsidRDefault="00503CDD" w:rsidP="00503CDD">
            <w:pPr>
              <w:pStyle w:val="Prrafodelista"/>
              <w:tabs>
                <w:tab w:val="left" w:pos="331"/>
              </w:tabs>
              <w:adjustRightInd w:val="0"/>
              <w:ind w:left="29" w:firstLine="0"/>
              <w:jc w:val="both"/>
              <w:rPr>
                <w:rFonts w:ascii="Arial Narrow" w:eastAsia="Times New Roman" w:hAnsi="Arial Narrow" w:cs="Tahoma"/>
                <w:color w:val="000000"/>
                <w:sz w:val="18"/>
                <w:szCs w:val="18"/>
                <w:lang w:val="es-CO"/>
              </w:rPr>
            </w:pPr>
          </w:p>
          <w:p w14:paraId="5F961220" w14:textId="1B42408D" w:rsidR="00503CDD" w:rsidRDefault="00503CDD" w:rsidP="00B737FB">
            <w:pPr>
              <w:pStyle w:val="Prrafodelista"/>
              <w:numPr>
                <w:ilvl w:val="0"/>
                <w:numId w:val="8"/>
              </w:numPr>
              <w:tabs>
                <w:tab w:val="left" w:pos="331"/>
              </w:tabs>
              <w:adjustRightInd w:val="0"/>
              <w:ind w:left="29" w:firstLine="0"/>
              <w:jc w:val="both"/>
              <w:rPr>
                <w:rFonts w:ascii="Arial Narrow" w:eastAsia="Times New Roman" w:hAnsi="Arial Narrow" w:cs="Tahoma"/>
                <w:color w:val="000000"/>
                <w:sz w:val="18"/>
                <w:szCs w:val="18"/>
                <w:lang w:val="es-CO"/>
              </w:rPr>
            </w:pPr>
            <w:r w:rsidRPr="00503CDD">
              <w:rPr>
                <w:rFonts w:ascii="Arial Narrow" w:eastAsia="Times New Roman" w:hAnsi="Arial Narrow" w:cs="Tahoma"/>
                <w:color w:val="000000"/>
                <w:sz w:val="18"/>
                <w:szCs w:val="18"/>
                <w:lang w:val="es-CO"/>
              </w:rPr>
              <w:t>Solicitar a la Comisión Nacional del Servicio Civil la exclusión de la lista de elegibles de las personas que hubieren sido incluidas sin reunir los requisitos exigidos en las respectivas convocatorias, o con violación de las leyes o reglamentos que regulan la carrera administrativa. En el caso de no atenderse la solicitud, deberán informar de esta situación a la Comisión Nacional del Servicio Civil para que adopte las medidas pertinentes;</w:t>
            </w:r>
          </w:p>
          <w:p w14:paraId="57B31C6A" w14:textId="36998F28" w:rsidR="00503CDD" w:rsidRDefault="00503CDD" w:rsidP="00503CDD">
            <w:pPr>
              <w:pStyle w:val="Prrafodelista"/>
              <w:tabs>
                <w:tab w:val="left" w:pos="331"/>
              </w:tabs>
              <w:adjustRightInd w:val="0"/>
              <w:ind w:left="29" w:firstLine="0"/>
              <w:jc w:val="both"/>
              <w:rPr>
                <w:rFonts w:ascii="Arial Narrow" w:eastAsia="Times New Roman" w:hAnsi="Arial Narrow" w:cs="Tahoma"/>
                <w:color w:val="000000"/>
                <w:sz w:val="18"/>
                <w:szCs w:val="18"/>
                <w:lang w:val="es-CO"/>
              </w:rPr>
            </w:pPr>
          </w:p>
          <w:p w14:paraId="5C2316B9" w14:textId="77777777" w:rsidR="00503CDD" w:rsidRDefault="00503CDD" w:rsidP="00B737FB">
            <w:pPr>
              <w:pStyle w:val="Prrafodelista"/>
              <w:numPr>
                <w:ilvl w:val="0"/>
                <w:numId w:val="8"/>
              </w:numPr>
              <w:tabs>
                <w:tab w:val="left" w:pos="331"/>
              </w:tabs>
              <w:adjustRightInd w:val="0"/>
              <w:ind w:left="29" w:firstLine="0"/>
              <w:jc w:val="both"/>
              <w:rPr>
                <w:rFonts w:ascii="Arial Narrow" w:eastAsia="Times New Roman" w:hAnsi="Arial Narrow" w:cs="Tahoma"/>
                <w:color w:val="000000"/>
                <w:sz w:val="18"/>
                <w:szCs w:val="18"/>
                <w:lang w:val="es-CO"/>
              </w:rPr>
            </w:pPr>
            <w:r w:rsidRPr="00503CDD">
              <w:rPr>
                <w:rFonts w:ascii="Arial Narrow" w:eastAsia="Times New Roman" w:hAnsi="Arial Narrow" w:cs="Tahoma"/>
                <w:color w:val="000000"/>
                <w:sz w:val="18"/>
                <w:szCs w:val="18"/>
                <w:lang w:val="es-CO"/>
              </w:rPr>
              <w:t>Conocer, en primera instancia, de las reclamaciones que formulen los empleados de carrera que hayan optado por el derecho preferencial a ser vinculados, cuando se les supriman sus empleos, por considerar que han sido vulnerados sus derechos;</w:t>
            </w:r>
          </w:p>
          <w:p w14:paraId="2A70681D" w14:textId="77777777" w:rsidR="00503CDD" w:rsidRDefault="00503CDD" w:rsidP="00503CDD">
            <w:pPr>
              <w:pStyle w:val="Prrafodelista"/>
              <w:tabs>
                <w:tab w:val="left" w:pos="331"/>
              </w:tabs>
              <w:adjustRightInd w:val="0"/>
              <w:ind w:left="29" w:firstLine="0"/>
              <w:jc w:val="both"/>
              <w:rPr>
                <w:rFonts w:ascii="Arial Narrow" w:eastAsia="Times New Roman" w:hAnsi="Arial Narrow" w:cs="Tahoma"/>
                <w:color w:val="000000"/>
                <w:sz w:val="18"/>
                <w:szCs w:val="18"/>
                <w:lang w:val="es-CO"/>
              </w:rPr>
            </w:pPr>
          </w:p>
          <w:p w14:paraId="60418A4B" w14:textId="4D634047" w:rsidR="00503CDD" w:rsidRDefault="00503CDD" w:rsidP="00B737FB">
            <w:pPr>
              <w:pStyle w:val="Prrafodelista"/>
              <w:numPr>
                <w:ilvl w:val="0"/>
                <w:numId w:val="8"/>
              </w:numPr>
              <w:tabs>
                <w:tab w:val="left" w:pos="331"/>
              </w:tabs>
              <w:adjustRightInd w:val="0"/>
              <w:ind w:left="29" w:firstLine="0"/>
              <w:jc w:val="both"/>
              <w:rPr>
                <w:rFonts w:ascii="Arial Narrow" w:eastAsia="Times New Roman" w:hAnsi="Arial Narrow" w:cs="Tahoma"/>
                <w:color w:val="000000"/>
                <w:sz w:val="18"/>
                <w:szCs w:val="18"/>
                <w:lang w:val="es-CO"/>
              </w:rPr>
            </w:pPr>
            <w:r w:rsidRPr="00503CDD">
              <w:rPr>
                <w:rFonts w:ascii="Arial Narrow" w:eastAsia="Times New Roman" w:hAnsi="Arial Narrow" w:cs="Tahoma"/>
                <w:color w:val="000000"/>
                <w:sz w:val="18"/>
                <w:szCs w:val="18"/>
                <w:lang w:val="es-CO"/>
              </w:rPr>
              <w:t>Conocer, en primera instancia, de las reclamaciones que presenten los empleados por los efectos de las incorporaciones a las nuevas plantas de personal de la entidad o por desmejoramiento de sus condiciones laborales o por los encargos;</w:t>
            </w:r>
          </w:p>
          <w:p w14:paraId="73A5C63F" w14:textId="77777777" w:rsidR="00503CDD" w:rsidRDefault="00503CDD" w:rsidP="00503CDD">
            <w:pPr>
              <w:pStyle w:val="Prrafodelista"/>
              <w:tabs>
                <w:tab w:val="left" w:pos="331"/>
              </w:tabs>
              <w:adjustRightInd w:val="0"/>
              <w:ind w:left="29" w:firstLine="0"/>
              <w:jc w:val="both"/>
              <w:rPr>
                <w:rFonts w:ascii="Arial Narrow" w:eastAsia="Times New Roman" w:hAnsi="Arial Narrow" w:cs="Tahoma"/>
                <w:color w:val="000000"/>
                <w:sz w:val="18"/>
                <w:szCs w:val="18"/>
                <w:lang w:val="es-CO"/>
              </w:rPr>
            </w:pPr>
          </w:p>
          <w:p w14:paraId="2AF9147C" w14:textId="3093A673" w:rsidR="00503CDD" w:rsidRDefault="00503CDD" w:rsidP="00B737FB">
            <w:pPr>
              <w:pStyle w:val="Prrafodelista"/>
              <w:numPr>
                <w:ilvl w:val="0"/>
                <w:numId w:val="8"/>
              </w:numPr>
              <w:tabs>
                <w:tab w:val="left" w:pos="331"/>
              </w:tabs>
              <w:adjustRightInd w:val="0"/>
              <w:ind w:left="29" w:firstLine="0"/>
              <w:jc w:val="both"/>
              <w:rPr>
                <w:rFonts w:ascii="Arial Narrow" w:eastAsia="Times New Roman" w:hAnsi="Arial Narrow" w:cs="Tahoma"/>
                <w:color w:val="000000"/>
                <w:sz w:val="18"/>
                <w:szCs w:val="18"/>
                <w:lang w:val="es-CO"/>
              </w:rPr>
            </w:pPr>
            <w:r w:rsidRPr="00503CDD">
              <w:rPr>
                <w:rFonts w:ascii="Arial Narrow" w:eastAsia="Times New Roman" w:hAnsi="Arial Narrow" w:cs="Tahoma"/>
                <w:color w:val="000000"/>
                <w:sz w:val="18"/>
                <w:szCs w:val="18"/>
                <w:lang w:val="es-CO"/>
              </w:rPr>
              <w:t>Velar porque los empleos se provean en el orden de prioridad establecido en las normas legales y porque las listas de elegibles sean utilizadas dentro de los principios de economía, celeridad y eficacia de la función administrativa;</w:t>
            </w:r>
          </w:p>
          <w:p w14:paraId="2B65559B" w14:textId="77777777" w:rsidR="00503CDD" w:rsidRDefault="00503CDD" w:rsidP="00503CDD">
            <w:pPr>
              <w:pStyle w:val="Prrafodelista"/>
              <w:tabs>
                <w:tab w:val="left" w:pos="331"/>
              </w:tabs>
              <w:adjustRightInd w:val="0"/>
              <w:ind w:left="29" w:firstLine="0"/>
              <w:jc w:val="both"/>
              <w:rPr>
                <w:rFonts w:ascii="Arial Narrow" w:eastAsia="Times New Roman" w:hAnsi="Arial Narrow" w:cs="Tahoma"/>
                <w:color w:val="000000"/>
                <w:sz w:val="18"/>
                <w:szCs w:val="18"/>
                <w:lang w:val="es-CO"/>
              </w:rPr>
            </w:pPr>
          </w:p>
          <w:p w14:paraId="6B5F7389" w14:textId="47E03785" w:rsidR="00503CDD" w:rsidRDefault="00503CDD" w:rsidP="00B737FB">
            <w:pPr>
              <w:pStyle w:val="Prrafodelista"/>
              <w:numPr>
                <w:ilvl w:val="0"/>
                <w:numId w:val="8"/>
              </w:numPr>
              <w:tabs>
                <w:tab w:val="left" w:pos="331"/>
              </w:tabs>
              <w:adjustRightInd w:val="0"/>
              <w:ind w:left="29" w:firstLine="0"/>
              <w:jc w:val="both"/>
              <w:rPr>
                <w:rFonts w:ascii="Arial Narrow" w:eastAsia="Times New Roman" w:hAnsi="Arial Narrow" w:cs="Tahoma"/>
                <w:color w:val="000000"/>
                <w:sz w:val="18"/>
                <w:szCs w:val="18"/>
                <w:lang w:val="es-CO"/>
              </w:rPr>
            </w:pPr>
            <w:r w:rsidRPr="00503CDD">
              <w:rPr>
                <w:rFonts w:ascii="Arial Narrow" w:eastAsia="Times New Roman" w:hAnsi="Arial Narrow" w:cs="Tahoma"/>
                <w:color w:val="000000"/>
                <w:sz w:val="18"/>
                <w:szCs w:val="18"/>
                <w:lang w:val="es-CO"/>
              </w:rPr>
              <w:t xml:space="preserve"> Velar porque en los procesos de selección se cumplan los principios y reglas previstas en esta ley;</w:t>
            </w:r>
          </w:p>
          <w:p w14:paraId="7FBEC0C1" w14:textId="77777777" w:rsidR="00503CDD" w:rsidRDefault="00503CDD" w:rsidP="00503CDD">
            <w:pPr>
              <w:pStyle w:val="Prrafodelista"/>
              <w:tabs>
                <w:tab w:val="left" w:pos="331"/>
              </w:tabs>
              <w:adjustRightInd w:val="0"/>
              <w:ind w:left="29" w:firstLine="0"/>
              <w:jc w:val="both"/>
              <w:rPr>
                <w:rFonts w:ascii="Arial Narrow" w:eastAsia="Times New Roman" w:hAnsi="Arial Narrow" w:cs="Tahoma"/>
                <w:color w:val="000000"/>
                <w:sz w:val="18"/>
                <w:szCs w:val="18"/>
                <w:lang w:val="es-CO"/>
              </w:rPr>
            </w:pPr>
          </w:p>
          <w:p w14:paraId="33F53E8D" w14:textId="626D7958" w:rsidR="00503CDD" w:rsidRDefault="00503CDD" w:rsidP="00B737FB">
            <w:pPr>
              <w:pStyle w:val="Prrafodelista"/>
              <w:numPr>
                <w:ilvl w:val="0"/>
                <w:numId w:val="8"/>
              </w:numPr>
              <w:tabs>
                <w:tab w:val="left" w:pos="331"/>
              </w:tabs>
              <w:adjustRightInd w:val="0"/>
              <w:ind w:left="29" w:firstLine="0"/>
              <w:jc w:val="both"/>
              <w:rPr>
                <w:rFonts w:ascii="Arial Narrow" w:eastAsia="Times New Roman" w:hAnsi="Arial Narrow" w:cs="Tahoma"/>
                <w:color w:val="000000"/>
                <w:sz w:val="18"/>
                <w:szCs w:val="18"/>
                <w:lang w:val="es-CO"/>
              </w:rPr>
            </w:pPr>
            <w:r w:rsidRPr="00503CDD">
              <w:rPr>
                <w:rFonts w:ascii="Arial Narrow" w:eastAsia="Times New Roman" w:hAnsi="Arial Narrow" w:cs="Tahoma"/>
                <w:color w:val="000000"/>
                <w:sz w:val="18"/>
                <w:szCs w:val="18"/>
                <w:lang w:val="es-CO"/>
              </w:rPr>
              <w:t xml:space="preserve"> Participar en la elaboración del plan anual de formación y capacitación y en el de estímulos y en su seguimiento;</w:t>
            </w:r>
          </w:p>
          <w:p w14:paraId="1CD501CF" w14:textId="77777777" w:rsidR="00503CDD" w:rsidRDefault="00503CDD" w:rsidP="00503CDD">
            <w:pPr>
              <w:pStyle w:val="Prrafodelista"/>
              <w:tabs>
                <w:tab w:val="left" w:pos="331"/>
              </w:tabs>
              <w:adjustRightInd w:val="0"/>
              <w:ind w:left="29" w:firstLine="0"/>
              <w:jc w:val="both"/>
              <w:rPr>
                <w:rFonts w:ascii="Arial Narrow" w:eastAsia="Times New Roman" w:hAnsi="Arial Narrow" w:cs="Tahoma"/>
                <w:color w:val="000000"/>
                <w:sz w:val="18"/>
                <w:szCs w:val="18"/>
                <w:lang w:val="es-CO"/>
              </w:rPr>
            </w:pPr>
          </w:p>
          <w:p w14:paraId="2E1A5CFF" w14:textId="446E6DA4" w:rsidR="00503CDD" w:rsidRDefault="00503CDD" w:rsidP="00B737FB">
            <w:pPr>
              <w:pStyle w:val="Prrafodelista"/>
              <w:numPr>
                <w:ilvl w:val="0"/>
                <w:numId w:val="8"/>
              </w:numPr>
              <w:tabs>
                <w:tab w:val="left" w:pos="331"/>
              </w:tabs>
              <w:adjustRightInd w:val="0"/>
              <w:ind w:left="29" w:firstLine="0"/>
              <w:jc w:val="both"/>
              <w:rPr>
                <w:rFonts w:ascii="Arial Narrow" w:eastAsia="Times New Roman" w:hAnsi="Arial Narrow" w:cs="Tahoma"/>
                <w:color w:val="000000"/>
                <w:sz w:val="18"/>
                <w:szCs w:val="18"/>
                <w:lang w:val="es-CO"/>
              </w:rPr>
            </w:pPr>
            <w:r w:rsidRPr="00503CDD">
              <w:rPr>
                <w:rFonts w:ascii="Arial Narrow" w:eastAsia="Times New Roman" w:hAnsi="Arial Narrow" w:cs="Tahoma"/>
                <w:color w:val="000000"/>
                <w:sz w:val="18"/>
                <w:szCs w:val="18"/>
                <w:lang w:val="es-CO"/>
              </w:rPr>
              <w:t>Proponer en la respectiva entidad la formulación de programas para el diagnóstico y medición del clima organizacional;</w:t>
            </w:r>
          </w:p>
          <w:p w14:paraId="1F5C4062" w14:textId="3C4CD7B7" w:rsidR="00503CDD" w:rsidRPr="00503CDD" w:rsidRDefault="00503CDD" w:rsidP="00130C10">
            <w:pPr>
              <w:pStyle w:val="Prrafodelista"/>
              <w:tabs>
                <w:tab w:val="left" w:pos="331"/>
              </w:tabs>
              <w:adjustRightInd w:val="0"/>
              <w:ind w:left="29" w:firstLine="0"/>
              <w:jc w:val="both"/>
              <w:rPr>
                <w:rFonts w:ascii="Arial Narrow" w:eastAsia="Times New Roman" w:hAnsi="Arial Narrow" w:cs="Tahoma"/>
                <w:color w:val="000000"/>
                <w:sz w:val="18"/>
                <w:szCs w:val="18"/>
                <w:lang w:val="es-CO"/>
              </w:rPr>
            </w:pPr>
          </w:p>
        </w:tc>
      </w:tr>
    </w:tbl>
    <w:p w14:paraId="01D3CE77" w14:textId="62830F48" w:rsidR="00B35DAA" w:rsidRDefault="00B35DAA" w:rsidP="006D4D5A">
      <w:pPr>
        <w:spacing w:line="276" w:lineRule="auto"/>
        <w:jc w:val="both"/>
        <w:rPr>
          <w:rFonts w:ascii="Arial Narrow" w:hAnsi="Arial Narrow" w:cs="Arial"/>
        </w:rPr>
      </w:pPr>
    </w:p>
    <w:p w14:paraId="54BB196B" w14:textId="7323EB77" w:rsidR="009228F0" w:rsidRPr="00150E9A" w:rsidRDefault="009228F0" w:rsidP="00AF4547">
      <w:pPr>
        <w:pStyle w:val="Default"/>
        <w:jc w:val="both"/>
        <w:rPr>
          <w:rFonts w:ascii="Arial Narrow" w:hAnsi="Arial Narrow"/>
          <w:sz w:val="22"/>
          <w:szCs w:val="22"/>
        </w:rPr>
      </w:pPr>
    </w:p>
    <w:sectPr w:rsidR="009228F0" w:rsidRPr="00150E9A" w:rsidSect="00150E9A">
      <w:headerReference w:type="default" r:id="rId31"/>
      <w:pgSz w:w="12240" w:h="15840"/>
      <w:pgMar w:top="1701" w:right="1041" w:bottom="1560" w:left="1701" w:header="274" w:footer="2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E4170" w14:textId="77777777" w:rsidR="00550643" w:rsidRDefault="00550643">
      <w:r>
        <w:separator/>
      </w:r>
    </w:p>
  </w:endnote>
  <w:endnote w:type="continuationSeparator" w:id="0">
    <w:p w14:paraId="7D6049E4" w14:textId="77777777" w:rsidR="00550643" w:rsidRDefault="00550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Narrow">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6CFB6" w14:textId="77777777" w:rsidR="00550643" w:rsidRDefault="00550643">
      <w:r>
        <w:separator/>
      </w:r>
    </w:p>
  </w:footnote>
  <w:footnote w:type="continuationSeparator" w:id="0">
    <w:p w14:paraId="21E19C70" w14:textId="77777777" w:rsidR="00550643" w:rsidRDefault="00550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1CF1" w14:textId="77777777" w:rsidR="006A0AA6" w:rsidRDefault="006A0AA6" w:rsidP="00CC387F">
    <w:pPr>
      <w:pStyle w:val="Encabezado"/>
    </w:pPr>
  </w:p>
  <w:tbl>
    <w:tblPr>
      <w:tblW w:w="10151" w:type="dxa"/>
      <w:tblInd w:w="-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3"/>
      <w:gridCol w:w="7348"/>
    </w:tblGrid>
    <w:tr w:rsidR="00717108" w:rsidRPr="004F1ABA" w14:paraId="144765CC" w14:textId="77777777" w:rsidTr="00630D6F">
      <w:trPr>
        <w:trHeight w:val="1567"/>
      </w:trPr>
      <w:tc>
        <w:tcPr>
          <w:tcW w:w="2803" w:type="dxa"/>
        </w:tcPr>
        <w:p w14:paraId="2D2B2005" w14:textId="77777777" w:rsidR="00717108" w:rsidRPr="004F1ABA" w:rsidRDefault="00717108" w:rsidP="00CC387F">
          <w:pPr>
            <w:pBdr>
              <w:top w:val="nil"/>
              <w:left w:val="nil"/>
              <w:bottom w:val="nil"/>
              <w:right w:val="nil"/>
              <w:between w:val="nil"/>
            </w:pBdr>
            <w:spacing w:before="11"/>
            <w:rPr>
              <w:rFonts w:ascii="Times New Roman" w:eastAsia="Times New Roman" w:hAnsi="Times New Roman" w:cs="Times New Roman"/>
              <w:color w:val="000000"/>
              <w:sz w:val="8"/>
              <w:szCs w:val="8"/>
            </w:rPr>
          </w:pPr>
          <w:r w:rsidRPr="004F1ABA">
            <w:rPr>
              <w:rFonts w:ascii="Times New Roman" w:eastAsia="Times New Roman" w:hAnsi="Times New Roman" w:cs="Times New Roman"/>
              <w:noProof/>
              <w:color w:val="000000"/>
              <w:sz w:val="8"/>
              <w:szCs w:val="8"/>
              <w:lang w:eastAsia="es-ES"/>
            </w:rPr>
            <w:drawing>
              <wp:anchor distT="0" distB="0" distL="114300" distR="114300" simplePos="0" relativeHeight="251661312" behindDoc="1" locked="0" layoutInCell="1" allowOverlap="1" wp14:anchorId="07AE8A38" wp14:editId="4DF94489">
                <wp:simplePos x="0" y="0"/>
                <wp:positionH relativeFrom="column">
                  <wp:posOffset>20320</wp:posOffset>
                </wp:positionH>
                <wp:positionV relativeFrom="paragraph">
                  <wp:posOffset>100965</wp:posOffset>
                </wp:positionV>
                <wp:extent cx="1609090" cy="748030"/>
                <wp:effectExtent l="0" t="0" r="0" b="0"/>
                <wp:wrapSquare wrapText="bothSides"/>
                <wp:docPr id="6" name="Imagen 6"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9090" cy="748030"/>
                        </a:xfrm>
                        <a:prstGeom prst="rect">
                          <a:avLst/>
                        </a:prstGeom>
                      </pic:spPr>
                    </pic:pic>
                  </a:graphicData>
                </a:graphic>
                <wp14:sizeRelH relativeFrom="margin">
                  <wp14:pctWidth>0</wp14:pctWidth>
                </wp14:sizeRelH>
                <wp14:sizeRelV relativeFrom="margin">
                  <wp14:pctHeight>0</wp14:pctHeight>
                </wp14:sizeRelV>
              </wp:anchor>
            </w:drawing>
          </w:r>
        </w:p>
        <w:p w14:paraId="6A782AD1" w14:textId="77777777" w:rsidR="00717108" w:rsidRPr="004F1ABA" w:rsidRDefault="00717108" w:rsidP="00CC387F">
          <w:pPr>
            <w:pBdr>
              <w:top w:val="nil"/>
              <w:left w:val="nil"/>
              <w:bottom w:val="nil"/>
              <w:right w:val="nil"/>
              <w:between w:val="nil"/>
            </w:pBdr>
            <w:rPr>
              <w:rFonts w:ascii="Times New Roman" w:eastAsia="Times New Roman" w:hAnsi="Times New Roman" w:cs="Times New Roman"/>
              <w:color w:val="000000"/>
              <w:sz w:val="20"/>
              <w:szCs w:val="20"/>
            </w:rPr>
          </w:pPr>
        </w:p>
      </w:tc>
      <w:tc>
        <w:tcPr>
          <w:tcW w:w="7348" w:type="dxa"/>
        </w:tcPr>
        <w:p w14:paraId="0E2668B4" w14:textId="77777777" w:rsidR="00717108" w:rsidRPr="004F1ABA" w:rsidRDefault="00717108" w:rsidP="00717108">
          <w:pPr>
            <w:pBdr>
              <w:top w:val="nil"/>
              <w:left w:val="nil"/>
              <w:bottom w:val="nil"/>
              <w:right w:val="nil"/>
              <w:between w:val="nil"/>
            </w:pBdr>
            <w:ind w:left="420" w:right="394" w:firstLine="1021"/>
            <w:jc w:val="center"/>
            <w:rPr>
              <w:color w:val="000000"/>
            </w:rPr>
          </w:pPr>
        </w:p>
        <w:p w14:paraId="60473C9D" w14:textId="77777777" w:rsidR="00717108" w:rsidRDefault="00717108" w:rsidP="00717108">
          <w:pPr>
            <w:pBdr>
              <w:top w:val="nil"/>
              <w:left w:val="nil"/>
              <w:bottom w:val="nil"/>
              <w:right w:val="nil"/>
              <w:between w:val="nil"/>
            </w:pBdr>
            <w:spacing w:before="43"/>
            <w:ind w:left="70"/>
            <w:jc w:val="center"/>
            <w:rPr>
              <w:rFonts w:ascii="Arial" w:hAnsi="Arial" w:cs="Arial"/>
              <w:b/>
              <w:bCs/>
              <w:sz w:val="24"/>
              <w:szCs w:val="24"/>
            </w:rPr>
          </w:pPr>
        </w:p>
        <w:p w14:paraId="300393BC" w14:textId="229243FE" w:rsidR="00717108" w:rsidRPr="004F1ABA" w:rsidRDefault="00717108" w:rsidP="00717108">
          <w:pPr>
            <w:pBdr>
              <w:top w:val="nil"/>
              <w:left w:val="nil"/>
              <w:bottom w:val="nil"/>
              <w:right w:val="nil"/>
              <w:between w:val="nil"/>
            </w:pBdr>
            <w:spacing w:before="43"/>
            <w:ind w:left="70"/>
            <w:jc w:val="center"/>
            <w:rPr>
              <w:color w:val="000000"/>
            </w:rPr>
          </w:pPr>
          <w:r w:rsidRPr="00724519">
            <w:rPr>
              <w:rFonts w:ascii="Arial" w:hAnsi="Arial" w:cs="Arial"/>
              <w:b/>
              <w:bCs/>
              <w:sz w:val="24"/>
              <w:szCs w:val="24"/>
            </w:rPr>
            <w:t>ESQUEMA LINEAS DE DEFENSA DEL SISTEMA DE CONTROL INTERNO</w:t>
          </w:r>
        </w:p>
      </w:tc>
    </w:tr>
  </w:tbl>
  <w:p w14:paraId="0EF1179C" w14:textId="339AE5A1" w:rsidR="006A0AA6" w:rsidRDefault="006A0AA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20E6B"/>
    <w:multiLevelType w:val="hybridMultilevel"/>
    <w:tmpl w:val="2FCE7D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81396E"/>
    <w:multiLevelType w:val="hybridMultilevel"/>
    <w:tmpl w:val="D820058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FB11D95"/>
    <w:multiLevelType w:val="hybridMultilevel"/>
    <w:tmpl w:val="773EF23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11507E5"/>
    <w:multiLevelType w:val="hybridMultilevel"/>
    <w:tmpl w:val="4732D8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34119B"/>
    <w:multiLevelType w:val="hybridMultilevel"/>
    <w:tmpl w:val="8DD0E7E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ABE2A3D"/>
    <w:multiLevelType w:val="hybridMultilevel"/>
    <w:tmpl w:val="37D6614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C02261D"/>
    <w:multiLevelType w:val="hybridMultilevel"/>
    <w:tmpl w:val="0B10E5D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973205"/>
    <w:multiLevelType w:val="hybridMultilevel"/>
    <w:tmpl w:val="BD00265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F397758"/>
    <w:multiLevelType w:val="hybridMultilevel"/>
    <w:tmpl w:val="91028E0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A66911"/>
    <w:multiLevelType w:val="hybridMultilevel"/>
    <w:tmpl w:val="6CBCCBF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04C37FB"/>
    <w:multiLevelType w:val="hybridMultilevel"/>
    <w:tmpl w:val="2C24C8C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0A47BA1"/>
    <w:multiLevelType w:val="hybridMultilevel"/>
    <w:tmpl w:val="1F3EE85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1AE35D7"/>
    <w:multiLevelType w:val="hybridMultilevel"/>
    <w:tmpl w:val="3F669BB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24C6441"/>
    <w:multiLevelType w:val="hybridMultilevel"/>
    <w:tmpl w:val="B5E22D8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749CE"/>
    <w:multiLevelType w:val="hybridMultilevel"/>
    <w:tmpl w:val="FB8E0FD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9711440"/>
    <w:multiLevelType w:val="hybridMultilevel"/>
    <w:tmpl w:val="466056CE"/>
    <w:lvl w:ilvl="0" w:tplc="0C0A000D">
      <w:start w:val="1"/>
      <w:numFmt w:val="bullet"/>
      <w:lvlText w:val=""/>
      <w:lvlJc w:val="left"/>
      <w:pPr>
        <w:ind w:left="720" w:hanging="360"/>
      </w:pPr>
      <w:rPr>
        <w:rFonts w:ascii="Wingdings" w:hAnsi="Wingdings" w:hint="default"/>
      </w:rPr>
    </w:lvl>
    <w:lvl w:ilvl="1" w:tplc="0C0A000D">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A886479"/>
    <w:multiLevelType w:val="hybridMultilevel"/>
    <w:tmpl w:val="6F72C3B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A8E3AD3"/>
    <w:multiLevelType w:val="hybridMultilevel"/>
    <w:tmpl w:val="99D400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B982769"/>
    <w:multiLevelType w:val="hybridMultilevel"/>
    <w:tmpl w:val="30FC8AF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BFF1539"/>
    <w:multiLevelType w:val="hybridMultilevel"/>
    <w:tmpl w:val="EE5600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CA865D8"/>
    <w:multiLevelType w:val="hybridMultilevel"/>
    <w:tmpl w:val="9BF48C4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38705D8"/>
    <w:multiLevelType w:val="hybridMultilevel"/>
    <w:tmpl w:val="E0F48290"/>
    <w:lvl w:ilvl="0" w:tplc="0C0A0001">
      <w:start w:val="1"/>
      <w:numFmt w:val="bullet"/>
      <w:lvlText w:val=""/>
      <w:lvlJc w:val="left"/>
      <w:pPr>
        <w:ind w:left="737" w:hanging="360"/>
      </w:pPr>
      <w:rPr>
        <w:rFonts w:ascii="Symbol" w:hAnsi="Symbol" w:hint="default"/>
      </w:rPr>
    </w:lvl>
    <w:lvl w:ilvl="1" w:tplc="0C0A0003" w:tentative="1">
      <w:start w:val="1"/>
      <w:numFmt w:val="bullet"/>
      <w:lvlText w:val="o"/>
      <w:lvlJc w:val="left"/>
      <w:pPr>
        <w:ind w:left="1457" w:hanging="360"/>
      </w:pPr>
      <w:rPr>
        <w:rFonts w:ascii="Courier New" w:hAnsi="Courier New" w:cs="Courier New" w:hint="default"/>
      </w:rPr>
    </w:lvl>
    <w:lvl w:ilvl="2" w:tplc="0C0A0005" w:tentative="1">
      <w:start w:val="1"/>
      <w:numFmt w:val="bullet"/>
      <w:lvlText w:val=""/>
      <w:lvlJc w:val="left"/>
      <w:pPr>
        <w:ind w:left="2177" w:hanging="360"/>
      </w:pPr>
      <w:rPr>
        <w:rFonts w:ascii="Wingdings" w:hAnsi="Wingdings" w:hint="default"/>
      </w:rPr>
    </w:lvl>
    <w:lvl w:ilvl="3" w:tplc="0C0A0001" w:tentative="1">
      <w:start w:val="1"/>
      <w:numFmt w:val="bullet"/>
      <w:lvlText w:val=""/>
      <w:lvlJc w:val="left"/>
      <w:pPr>
        <w:ind w:left="2897" w:hanging="360"/>
      </w:pPr>
      <w:rPr>
        <w:rFonts w:ascii="Symbol" w:hAnsi="Symbol" w:hint="default"/>
      </w:rPr>
    </w:lvl>
    <w:lvl w:ilvl="4" w:tplc="0C0A0003" w:tentative="1">
      <w:start w:val="1"/>
      <w:numFmt w:val="bullet"/>
      <w:lvlText w:val="o"/>
      <w:lvlJc w:val="left"/>
      <w:pPr>
        <w:ind w:left="3617" w:hanging="360"/>
      </w:pPr>
      <w:rPr>
        <w:rFonts w:ascii="Courier New" w:hAnsi="Courier New" w:cs="Courier New" w:hint="default"/>
      </w:rPr>
    </w:lvl>
    <w:lvl w:ilvl="5" w:tplc="0C0A0005" w:tentative="1">
      <w:start w:val="1"/>
      <w:numFmt w:val="bullet"/>
      <w:lvlText w:val=""/>
      <w:lvlJc w:val="left"/>
      <w:pPr>
        <w:ind w:left="4337" w:hanging="360"/>
      </w:pPr>
      <w:rPr>
        <w:rFonts w:ascii="Wingdings" w:hAnsi="Wingdings" w:hint="default"/>
      </w:rPr>
    </w:lvl>
    <w:lvl w:ilvl="6" w:tplc="0C0A0001" w:tentative="1">
      <w:start w:val="1"/>
      <w:numFmt w:val="bullet"/>
      <w:lvlText w:val=""/>
      <w:lvlJc w:val="left"/>
      <w:pPr>
        <w:ind w:left="5057" w:hanging="360"/>
      </w:pPr>
      <w:rPr>
        <w:rFonts w:ascii="Symbol" w:hAnsi="Symbol" w:hint="default"/>
      </w:rPr>
    </w:lvl>
    <w:lvl w:ilvl="7" w:tplc="0C0A0003" w:tentative="1">
      <w:start w:val="1"/>
      <w:numFmt w:val="bullet"/>
      <w:lvlText w:val="o"/>
      <w:lvlJc w:val="left"/>
      <w:pPr>
        <w:ind w:left="5777" w:hanging="360"/>
      </w:pPr>
      <w:rPr>
        <w:rFonts w:ascii="Courier New" w:hAnsi="Courier New" w:cs="Courier New" w:hint="default"/>
      </w:rPr>
    </w:lvl>
    <w:lvl w:ilvl="8" w:tplc="0C0A0005" w:tentative="1">
      <w:start w:val="1"/>
      <w:numFmt w:val="bullet"/>
      <w:lvlText w:val=""/>
      <w:lvlJc w:val="left"/>
      <w:pPr>
        <w:ind w:left="6497" w:hanging="360"/>
      </w:pPr>
      <w:rPr>
        <w:rFonts w:ascii="Wingdings" w:hAnsi="Wingdings" w:hint="default"/>
      </w:rPr>
    </w:lvl>
  </w:abstractNum>
  <w:abstractNum w:abstractNumId="22" w15:restartNumberingAfterBreak="0">
    <w:nsid w:val="3408433B"/>
    <w:multiLevelType w:val="hybridMultilevel"/>
    <w:tmpl w:val="D03E712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5355F85"/>
    <w:multiLevelType w:val="hybridMultilevel"/>
    <w:tmpl w:val="9DD6B3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62E4C85"/>
    <w:multiLevelType w:val="hybridMultilevel"/>
    <w:tmpl w:val="03F406F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6BA333B"/>
    <w:multiLevelType w:val="hybridMultilevel"/>
    <w:tmpl w:val="96A8479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6F1699F"/>
    <w:multiLevelType w:val="hybridMultilevel"/>
    <w:tmpl w:val="90DCF10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7AE59A4"/>
    <w:multiLevelType w:val="hybridMultilevel"/>
    <w:tmpl w:val="14904EB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37C42452"/>
    <w:multiLevelType w:val="hybridMultilevel"/>
    <w:tmpl w:val="54AA5D1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387523E1"/>
    <w:multiLevelType w:val="hybridMultilevel"/>
    <w:tmpl w:val="339A0FC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3E9E0497"/>
    <w:multiLevelType w:val="hybridMultilevel"/>
    <w:tmpl w:val="2C783F3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3EB44390"/>
    <w:multiLevelType w:val="hybridMultilevel"/>
    <w:tmpl w:val="708ABF8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0DD319F"/>
    <w:multiLevelType w:val="hybridMultilevel"/>
    <w:tmpl w:val="B4CC954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2A320FF"/>
    <w:multiLevelType w:val="hybridMultilevel"/>
    <w:tmpl w:val="43CAEE3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438D4809"/>
    <w:multiLevelType w:val="hybridMultilevel"/>
    <w:tmpl w:val="8DB2632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785792F"/>
    <w:multiLevelType w:val="hybridMultilevel"/>
    <w:tmpl w:val="11A689E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9447D6B"/>
    <w:multiLevelType w:val="hybridMultilevel"/>
    <w:tmpl w:val="866C432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4F53596F"/>
    <w:multiLevelType w:val="hybridMultilevel"/>
    <w:tmpl w:val="0DFA6AA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50CB53AF"/>
    <w:multiLevelType w:val="hybridMultilevel"/>
    <w:tmpl w:val="5844B3F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54747A7"/>
    <w:multiLevelType w:val="hybridMultilevel"/>
    <w:tmpl w:val="CBB0BFF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55671EF8"/>
    <w:multiLevelType w:val="hybridMultilevel"/>
    <w:tmpl w:val="4BDE1530"/>
    <w:lvl w:ilvl="0" w:tplc="0C0A0017">
      <w:start w:val="1"/>
      <w:numFmt w:val="lowerLetter"/>
      <w:lvlText w:val="%1)"/>
      <w:lvlJc w:val="left"/>
      <w:pPr>
        <w:ind w:left="720" w:hanging="360"/>
      </w:pPr>
    </w:lvl>
    <w:lvl w:ilvl="1" w:tplc="5712B732">
      <w:numFmt w:val="bullet"/>
      <w:lvlText w:val=""/>
      <w:lvlJc w:val="left"/>
      <w:pPr>
        <w:ind w:left="1440" w:hanging="360"/>
      </w:pPr>
      <w:rPr>
        <w:rFonts w:ascii="Symbol" w:eastAsiaTheme="minorHAnsi" w:hAnsi="Symbol" w:cstheme="minorBid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56802A62"/>
    <w:multiLevelType w:val="hybridMultilevel"/>
    <w:tmpl w:val="7C089B5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57120952"/>
    <w:multiLevelType w:val="hybridMultilevel"/>
    <w:tmpl w:val="99FE2B4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59F021EE"/>
    <w:multiLevelType w:val="hybridMultilevel"/>
    <w:tmpl w:val="B246C8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5AC20226"/>
    <w:multiLevelType w:val="hybridMultilevel"/>
    <w:tmpl w:val="2744DBD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5BCE3665"/>
    <w:multiLevelType w:val="hybridMultilevel"/>
    <w:tmpl w:val="69F4428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5DF417F5"/>
    <w:multiLevelType w:val="hybridMultilevel"/>
    <w:tmpl w:val="8314250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5FCB315E"/>
    <w:multiLevelType w:val="hybridMultilevel"/>
    <w:tmpl w:val="2B20C05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60154B9C"/>
    <w:multiLevelType w:val="hybridMultilevel"/>
    <w:tmpl w:val="BF58376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60304DEC"/>
    <w:multiLevelType w:val="hybridMultilevel"/>
    <w:tmpl w:val="4164120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61A963ED"/>
    <w:multiLevelType w:val="hybridMultilevel"/>
    <w:tmpl w:val="851ACDD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629A6E10"/>
    <w:multiLevelType w:val="hybridMultilevel"/>
    <w:tmpl w:val="6968278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64792FA4"/>
    <w:multiLevelType w:val="hybridMultilevel"/>
    <w:tmpl w:val="B58C4AC2"/>
    <w:lvl w:ilvl="0" w:tplc="0C0A0005">
      <w:start w:val="1"/>
      <w:numFmt w:val="bullet"/>
      <w:lvlText w:val=""/>
      <w:lvlJc w:val="left"/>
      <w:pPr>
        <w:ind w:left="759" w:hanging="360"/>
      </w:pPr>
      <w:rPr>
        <w:rFonts w:ascii="Wingdings" w:hAnsi="Wingdings" w:hint="default"/>
      </w:rPr>
    </w:lvl>
    <w:lvl w:ilvl="1" w:tplc="0C0A0003" w:tentative="1">
      <w:start w:val="1"/>
      <w:numFmt w:val="bullet"/>
      <w:lvlText w:val="o"/>
      <w:lvlJc w:val="left"/>
      <w:pPr>
        <w:ind w:left="1479" w:hanging="360"/>
      </w:pPr>
      <w:rPr>
        <w:rFonts w:ascii="Courier New" w:hAnsi="Courier New" w:cs="Courier New" w:hint="default"/>
      </w:rPr>
    </w:lvl>
    <w:lvl w:ilvl="2" w:tplc="0C0A0005" w:tentative="1">
      <w:start w:val="1"/>
      <w:numFmt w:val="bullet"/>
      <w:lvlText w:val=""/>
      <w:lvlJc w:val="left"/>
      <w:pPr>
        <w:ind w:left="2199" w:hanging="360"/>
      </w:pPr>
      <w:rPr>
        <w:rFonts w:ascii="Wingdings" w:hAnsi="Wingdings" w:hint="default"/>
      </w:rPr>
    </w:lvl>
    <w:lvl w:ilvl="3" w:tplc="0C0A0001" w:tentative="1">
      <w:start w:val="1"/>
      <w:numFmt w:val="bullet"/>
      <w:lvlText w:val=""/>
      <w:lvlJc w:val="left"/>
      <w:pPr>
        <w:ind w:left="2919" w:hanging="360"/>
      </w:pPr>
      <w:rPr>
        <w:rFonts w:ascii="Symbol" w:hAnsi="Symbol" w:hint="default"/>
      </w:rPr>
    </w:lvl>
    <w:lvl w:ilvl="4" w:tplc="0C0A0003" w:tentative="1">
      <w:start w:val="1"/>
      <w:numFmt w:val="bullet"/>
      <w:lvlText w:val="o"/>
      <w:lvlJc w:val="left"/>
      <w:pPr>
        <w:ind w:left="3639" w:hanging="360"/>
      </w:pPr>
      <w:rPr>
        <w:rFonts w:ascii="Courier New" w:hAnsi="Courier New" w:cs="Courier New" w:hint="default"/>
      </w:rPr>
    </w:lvl>
    <w:lvl w:ilvl="5" w:tplc="0C0A0005" w:tentative="1">
      <w:start w:val="1"/>
      <w:numFmt w:val="bullet"/>
      <w:lvlText w:val=""/>
      <w:lvlJc w:val="left"/>
      <w:pPr>
        <w:ind w:left="4359" w:hanging="360"/>
      </w:pPr>
      <w:rPr>
        <w:rFonts w:ascii="Wingdings" w:hAnsi="Wingdings" w:hint="default"/>
      </w:rPr>
    </w:lvl>
    <w:lvl w:ilvl="6" w:tplc="0C0A0001" w:tentative="1">
      <w:start w:val="1"/>
      <w:numFmt w:val="bullet"/>
      <w:lvlText w:val=""/>
      <w:lvlJc w:val="left"/>
      <w:pPr>
        <w:ind w:left="5079" w:hanging="360"/>
      </w:pPr>
      <w:rPr>
        <w:rFonts w:ascii="Symbol" w:hAnsi="Symbol" w:hint="default"/>
      </w:rPr>
    </w:lvl>
    <w:lvl w:ilvl="7" w:tplc="0C0A0003" w:tentative="1">
      <w:start w:val="1"/>
      <w:numFmt w:val="bullet"/>
      <w:lvlText w:val="o"/>
      <w:lvlJc w:val="left"/>
      <w:pPr>
        <w:ind w:left="5799" w:hanging="360"/>
      </w:pPr>
      <w:rPr>
        <w:rFonts w:ascii="Courier New" w:hAnsi="Courier New" w:cs="Courier New" w:hint="default"/>
      </w:rPr>
    </w:lvl>
    <w:lvl w:ilvl="8" w:tplc="0C0A0005" w:tentative="1">
      <w:start w:val="1"/>
      <w:numFmt w:val="bullet"/>
      <w:lvlText w:val=""/>
      <w:lvlJc w:val="left"/>
      <w:pPr>
        <w:ind w:left="6519" w:hanging="360"/>
      </w:pPr>
      <w:rPr>
        <w:rFonts w:ascii="Wingdings" w:hAnsi="Wingdings" w:hint="default"/>
      </w:rPr>
    </w:lvl>
  </w:abstractNum>
  <w:abstractNum w:abstractNumId="53" w15:restartNumberingAfterBreak="0">
    <w:nsid w:val="650B3263"/>
    <w:multiLevelType w:val="hybridMultilevel"/>
    <w:tmpl w:val="F6803E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65151859"/>
    <w:multiLevelType w:val="hybridMultilevel"/>
    <w:tmpl w:val="B9E048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65A9535E"/>
    <w:multiLevelType w:val="hybridMultilevel"/>
    <w:tmpl w:val="1320379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676C63FC"/>
    <w:multiLevelType w:val="hybridMultilevel"/>
    <w:tmpl w:val="A20AF1B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68F00299"/>
    <w:multiLevelType w:val="hybridMultilevel"/>
    <w:tmpl w:val="AF167D3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69CA3D25"/>
    <w:multiLevelType w:val="hybridMultilevel"/>
    <w:tmpl w:val="E9C0140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6D400CC1"/>
    <w:multiLevelType w:val="hybridMultilevel"/>
    <w:tmpl w:val="EFC622D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6EAA4A6D"/>
    <w:multiLevelType w:val="hybridMultilevel"/>
    <w:tmpl w:val="FBD8573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6F153B74"/>
    <w:multiLevelType w:val="hybridMultilevel"/>
    <w:tmpl w:val="FD3A46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6F5F5174"/>
    <w:multiLevelType w:val="hybridMultilevel"/>
    <w:tmpl w:val="29283AC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702D3D4F"/>
    <w:multiLevelType w:val="hybridMultilevel"/>
    <w:tmpl w:val="870C65D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71C25EAE"/>
    <w:multiLevelType w:val="hybridMultilevel"/>
    <w:tmpl w:val="EA16EDC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784D7474"/>
    <w:multiLevelType w:val="hybridMultilevel"/>
    <w:tmpl w:val="A33498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79D2496B"/>
    <w:multiLevelType w:val="hybridMultilevel"/>
    <w:tmpl w:val="680ACA8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15:restartNumberingAfterBreak="0">
    <w:nsid w:val="79EC2E81"/>
    <w:multiLevelType w:val="hybridMultilevel"/>
    <w:tmpl w:val="C318E74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7A362CB7"/>
    <w:multiLevelType w:val="hybridMultilevel"/>
    <w:tmpl w:val="26EA51F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7BAD67A3"/>
    <w:multiLevelType w:val="hybridMultilevel"/>
    <w:tmpl w:val="48CABB10"/>
    <w:lvl w:ilvl="0" w:tplc="E4E83A84">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15:restartNumberingAfterBreak="0">
    <w:nsid w:val="7E456059"/>
    <w:multiLevelType w:val="hybridMultilevel"/>
    <w:tmpl w:val="2D72F24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7F942E7F"/>
    <w:multiLevelType w:val="hybridMultilevel"/>
    <w:tmpl w:val="D472D46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5"/>
  </w:num>
  <w:num w:numId="2">
    <w:abstractNumId w:val="29"/>
  </w:num>
  <w:num w:numId="3">
    <w:abstractNumId w:val="71"/>
  </w:num>
  <w:num w:numId="4">
    <w:abstractNumId w:val="40"/>
  </w:num>
  <w:num w:numId="5">
    <w:abstractNumId w:val="15"/>
  </w:num>
  <w:num w:numId="6">
    <w:abstractNumId w:val="22"/>
  </w:num>
  <w:num w:numId="7">
    <w:abstractNumId w:val="26"/>
  </w:num>
  <w:num w:numId="8">
    <w:abstractNumId w:val="23"/>
  </w:num>
  <w:num w:numId="9">
    <w:abstractNumId w:val="16"/>
  </w:num>
  <w:num w:numId="10">
    <w:abstractNumId w:val="17"/>
  </w:num>
  <w:num w:numId="11">
    <w:abstractNumId w:val="45"/>
  </w:num>
  <w:num w:numId="12">
    <w:abstractNumId w:val="57"/>
  </w:num>
  <w:num w:numId="13">
    <w:abstractNumId w:val="0"/>
  </w:num>
  <w:num w:numId="14">
    <w:abstractNumId w:val="2"/>
  </w:num>
  <w:num w:numId="15">
    <w:abstractNumId w:val="34"/>
  </w:num>
  <w:num w:numId="16">
    <w:abstractNumId w:val="55"/>
  </w:num>
  <w:num w:numId="17">
    <w:abstractNumId w:val="3"/>
  </w:num>
  <w:num w:numId="18">
    <w:abstractNumId w:val="49"/>
  </w:num>
  <w:num w:numId="19">
    <w:abstractNumId w:val="48"/>
  </w:num>
  <w:num w:numId="20">
    <w:abstractNumId w:val="32"/>
  </w:num>
  <w:num w:numId="21">
    <w:abstractNumId w:val="51"/>
  </w:num>
  <w:num w:numId="22">
    <w:abstractNumId w:val="46"/>
  </w:num>
  <w:num w:numId="23">
    <w:abstractNumId w:val="68"/>
  </w:num>
  <w:num w:numId="24">
    <w:abstractNumId w:val="4"/>
  </w:num>
  <w:num w:numId="25">
    <w:abstractNumId w:val="54"/>
  </w:num>
  <w:num w:numId="26">
    <w:abstractNumId w:val="61"/>
  </w:num>
  <w:num w:numId="27">
    <w:abstractNumId w:val="30"/>
  </w:num>
  <w:num w:numId="28">
    <w:abstractNumId w:val="50"/>
  </w:num>
  <w:num w:numId="29">
    <w:abstractNumId w:val="65"/>
  </w:num>
  <w:num w:numId="30">
    <w:abstractNumId w:val="36"/>
  </w:num>
  <w:num w:numId="31">
    <w:abstractNumId w:val="10"/>
  </w:num>
  <w:num w:numId="32">
    <w:abstractNumId w:val="12"/>
  </w:num>
  <w:num w:numId="33">
    <w:abstractNumId w:val="62"/>
  </w:num>
  <w:num w:numId="34">
    <w:abstractNumId w:val="9"/>
  </w:num>
  <w:num w:numId="35">
    <w:abstractNumId w:val="69"/>
  </w:num>
  <w:num w:numId="36">
    <w:abstractNumId w:val="20"/>
  </w:num>
  <w:num w:numId="37">
    <w:abstractNumId w:val="66"/>
  </w:num>
  <w:num w:numId="38">
    <w:abstractNumId w:val="60"/>
  </w:num>
  <w:num w:numId="39">
    <w:abstractNumId w:val="59"/>
  </w:num>
  <w:num w:numId="40">
    <w:abstractNumId w:val="39"/>
  </w:num>
  <w:num w:numId="41">
    <w:abstractNumId w:val="11"/>
  </w:num>
  <w:num w:numId="42">
    <w:abstractNumId w:val="47"/>
  </w:num>
  <w:num w:numId="43">
    <w:abstractNumId w:val="1"/>
  </w:num>
  <w:num w:numId="44">
    <w:abstractNumId w:val="18"/>
  </w:num>
  <w:num w:numId="45">
    <w:abstractNumId w:val="37"/>
  </w:num>
  <w:num w:numId="46">
    <w:abstractNumId w:val="56"/>
  </w:num>
  <w:num w:numId="47">
    <w:abstractNumId w:val="41"/>
  </w:num>
  <w:num w:numId="48">
    <w:abstractNumId w:val="33"/>
  </w:num>
  <w:num w:numId="49">
    <w:abstractNumId w:val="6"/>
  </w:num>
  <w:num w:numId="50">
    <w:abstractNumId w:val="38"/>
  </w:num>
  <w:num w:numId="51">
    <w:abstractNumId w:val="8"/>
  </w:num>
  <w:num w:numId="52">
    <w:abstractNumId w:val="64"/>
  </w:num>
  <w:num w:numId="53">
    <w:abstractNumId w:val="28"/>
  </w:num>
  <w:num w:numId="54">
    <w:abstractNumId w:val="27"/>
  </w:num>
  <w:num w:numId="55">
    <w:abstractNumId w:val="14"/>
  </w:num>
  <w:num w:numId="56">
    <w:abstractNumId w:val="58"/>
  </w:num>
  <w:num w:numId="57">
    <w:abstractNumId w:val="70"/>
  </w:num>
  <w:num w:numId="58">
    <w:abstractNumId w:val="53"/>
  </w:num>
  <w:num w:numId="59">
    <w:abstractNumId w:val="24"/>
  </w:num>
  <w:num w:numId="60">
    <w:abstractNumId w:val="44"/>
  </w:num>
  <w:num w:numId="61">
    <w:abstractNumId w:val="19"/>
  </w:num>
  <w:num w:numId="62">
    <w:abstractNumId w:val="21"/>
  </w:num>
  <w:num w:numId="63">
    <w:abstractNumId w:val="43"/>
  </w:num>
  <w:num w:numId="64">
    <w:abstractNumId w:val="67"/>
  </w:num>
  <w:num w:numId="65">
    <w:abstractNumId w:val="63"/>
  </w:num>
  <w:num w:numId="66">
    <w:abstractNumId w:val="52"/>
  </w:num>
  <w:num w:numId="67">
    <w:abstractNumId w:val="7"/>
  </w:num>
  <w:num w:numId="68">
    <w:abstractNumId w:val="31"/>
  </w:num>
  <w:num w:numId="69">
    <w:abstractNumId w:val="5"/>
  </w:num>
  <w:num w:numId="70">
    <w:abstractNumId w:val="42"/>
  </w:num>
  <w:num w:numId="71">
    <w:abstractNumId w:val="25"/>
  </w:num>
  <w:num w:numId="72">
    <w:abstractNumId w:val="1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S2P/LK74Ia3wSzZDZv9qPgiwYyUx0uCWQSgIka1ZhY/Rc/RoyBXLMh48pQiwVL2zC8xrZ798B7lCwIURot257w==" w:salt="ppJzefi6p8rAB5qK/lK7WA=="/>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A4B"/>
    <w:rsid w:val="00035C7F"/>
    <w:rsid w:val="00042F68"/>
    <w:rsid w:val="00046ADC"/>
    <w:rsid w:val="0006269C"/>
    <w:rsid w:val="00080AB8"/>
    <w:rsid w:val="00091325"/>
    <w:rsid w:val="000A128F"/>
    <w:rsid w:val="000C19A5"/>
    <w:rsid w:val="000C2674"/>
    <w:rsid w:val="000C58F9"/>
    <w:rsid w:val="000C6CF4"/>
    <w:rsid w:val="000D0C32"/>
    <w:rsid w:val="000F3233"/>
    <w:rsid w:val="00123980"/>
    <w:rsid w:val="00127A7E"/>
    <w:rsid w:val="001306D9"/>
    <w:rsid w:val="00130C10"/>
    <w:rsid w:val="00136E20"/>
    <w:rsid w:val="00143CB0"/>
    <w:rsid w:val="00147AAD"/>
    <w:rsid w:val="00150E9A"/>
    <w:rsid w:val="00157C68"/>
    <w:rsid w:val="001626B6"/>
    <w:rsid w:val="00172AB8"/>
    <w:rsid w:val="00175D85"/>
    <w:rsid w:val="0017735C"/>
    <w:rsid w:val="00184DF2"/>
    <w:rsid w:val="0018515E"/>
    <w:rsid w:val="001921A2"/>
    <w:rsid w:val="00192E46"/>
    <w:rsid w:val="00193FD8"/>
    <w:rsid w:val="00195BC3"/>
    <w:rsid w:val="001A6C44"/>
    <w:rsid w:val="001C6F8A"/>
    <w:rsid w:val="00212824"/>
    <w:rsid w:val="00227B0F"/>
    <w:rsid w:val="002330AA"/>
    <w:rsid w:val="00250385"/>
    <w:rsid w:val="002527B5"/>
    <w:rsid w:val="00257423"/>
    <w:rsid w:val="00261073"/>
    <w:rsid w:val="00263FDB"/>
    <w:rsid w:val="00267CC9"/>
    <w:rsid w:val="002A2CFA"/>
    <w:rsid w:val="002A4DC6"/>
    <w:rsid w:val="002B2C8D"/>
    <w:rsid w:val="002C1AE8"/>
    <w:rsid w:val="002C30F6"/>
    <w:rsid w:val="002C6CEE"/>
    <w:rsid w:val="002D136B"/>
    <w:rsid w:val="002D774B"/>
    <w:rsid w:val="002E0B6E"/>
    <w:rsid w:val="002E46B4"/>
    <w:rsid w:val="002F2BF8"/>
    <w:rsid w:val="002F3F67"/>
    <w:rsid w:val="002F44DE"/>
    <w:rsid w:val="00302820"/>
    <w:rsid w:val="00303962"/>
    <w:rsid w:val="00321F47"/>
    <w:rsid w:val="0032485C"/>
    <w:rsid w:val="00340092"/>
    <w:rsid w:val="00356F68"/>
    <w:rsid w:val="00357A37"/>
    <w:rsid w:val="00363B7D"/>
    <w:rsid w:val="00375105"/>
    <w:rsid w:val="003862EF"/>
    <w:rsid w:val="0039048A"/>
    <w:rsid w:val="003A59FA"/>
    <w:rsid w:val="003C6F9C"/>
    <w:rsid w:val="003D2840"/>
    <w:rsid w:val="003D315D"/>
    <w:rsid w:val="003D7A4B"/>
    <w:rsid w:val="003F71AD"/>
    <w:rsid w:val="0040314A"/>
    <w:rsid w:val="00405D0D"/>
    <w:rsid w:val="00410592"/>
    <w:rsid w:val="00411449"/>
    <w:rsid w:val="0042045D"/>
    <w:rsid w:val="00434707"/>
    <w:rsid w:val="00435365"/>
    <w:rsid w:val="00444FEF"/>
    <w:rsid w:val="00456BD3"/>
    <w:rsid w:val="00461216"/>
    <w:rsid w:val="0046250A"/>
    <w:rsid w:val="0046368C"/>
    <w:rsid w:val="004778AD"/>
    <w:rsid w:val="00486945"/>
    <w:rsid w:val="00490ED1"/>
    <w:rsid w:val="004A0629"/>
    <w:rsid w:val="004A3162"/>
    <w:rsid w:val="004B23DE"/>
    <w:rsid w:val="004E7DBC"/>
    <w:rsid w:val="004F4B9C"/>
    <w:rsid w:val="00503CDD"/>
    <w:rsid w:val="0050627E"/>
    <w:rsid w:val="00532EC8"/>
    <w:rsid w:val="00550643"/>
    <w:rsid w:val="00551417"/>
    <w:rsid w:val="00553079"/>
    <w:rsid w:val="00566EC7"/>
    <w:rsid w:val="0058079E"/>
    <w:rsid w:val="005852C6"/>
    <w:rsid w:val="00587D3E"/>
    <w:rsid w:val="005A7ECE"/>
    <w:rsid w:val="005C5A4D"/>
    <w:rsid w:val="005C6A70"/>
    <w:rsid w:val="005C7BD4"/>
    <w:rsid w:val="005D7EBE"/>
    <w:rsid w:val="005E407A"/>
    <w:rsid w:val="006000E4"/>
    <w:rsid w:val="006174C9"/>
    <w:rsid w:val="0062444D"/>
    <w:rsid w:val="00632A01"/>
    <w:rsid w:val="00641B60"/>
    <w:rsid w:val="00647E4C"/>
    <w:rsid w:val="006759EE"/>
    <w:rsid w:val="0068794B"/>
    <w:rsid w:val="006969C5"/>
    <w:rsid w:val="006A0AA6"/>
    <w:rsid w:val="006A1BA3"/>
    <w:rsid w:val="006A687B"/>
    <w:rsid w:val="006C6B7A"/>
    <w:rsid w:val="006C7655"/>
    <w:rsid w:val="006D4D5A"/>
    <w:rsid w:val="006E0121"/>
    <w:rsid w:val="006E50DF"/>
    <w:rsid w:val="007025CA"/>
    <w:rsid w:val="00704EE8"/>
    <w:rsid w:val="007108DC"/>
    <w:rsid w:val="00717108"/>
    <w:rsid w:val="00724519"/>
    <w:rsid w:val="00726CCD"/>
    <w:rsid w:val="007300BF"/>
    <w:rsid w:val="00733367"/>
    <w:rsid w:val="00747C7A"/>
    <w:rsid w:val="007529B3"/>
    <w:rsid w:val="00762651"/>
    <w:rsid w:val="007656CC"/>
    <w:rsid w:val="00770315"/>
    <w:rsid w:val="00774D11"/>
    <w:rsid w:val="00776326"/>
    <w:rsid w:val="007830E4"/>
    <w:rsid w:val="007B5800"/>
    <w:rsid w:val="007B5DC4"/>
    <w:rsid w:val="007D75DB"/>
    <w:rsid w:val="007E32EC"/>
    <w:rsid w:val="008139A8"/>
    <w:rsid w:val="008160B6"/>
    <w:rsid w:val="0082417E"/>
    <w:rsid w:val="00831879"/>
    <w:rsid w:val="0084025D"/>
    <w:rsid w:val="00865DB9"/>
    <w:rsid w:val="00895EDF"/>
    <w:rsid w:val="008A1ECF"/>
    <w:rsid w:val="008B4660"/>
    <w:rsid w:val="008C66CF"/>
    <w:rsid w:val="008C6924"/>
    <w:rsid w:val="008D2862"/>
    <w:rsid w:val="008D65FB"/>
    <w:rsid w:val="008E7464"/>
    <w:rsid w:val="008E76A4"/>
    <w:rsid w:val="00916CB6"/>
    <w:rsid w:val="009228F0"/>
    <w:rsid w:val="00922B9F"/>
    <w:rsid w:val="0093614B"/>
    <w:rsid w:val="00945262"/>
    <w:rsid w:val="009628B3"/>
    <w:rsid w:val="009743DB"/>
    <w:rsid w:val="00975037"/>
    <w:rsid w:val="00980236"/>
    <w:rsid w:val="00980475"/>
    <w:rsid w:val="009805D1"/>
    <w:rsid w:val="00987CAF"/>
    <w:rsid w:val="00990115"/>
    <w:rsid w:val="009909F3"/>
    <w:rsid w:val="0099569B"/>
    <w:rsid w:val="0099575E"/>
    <w:rsid w:val="009C7B58"/>
    <w:rsid w:val="009D0C6F"/>
    <w:rsid w:val="009D7C08"/>
    <w:rsid w:val="009F2FCF"/>
    <w:rsid w:val="00A00033"/>
    <w:rsid w:val="00A13905"/>
    <w:rsid w:val="00A142B6"/>
    <w:rsid w:val="00A235EF"/>
    <w:rsid w:val="00A465C3"/>
    <w:rsid w:val="00A54626"/>
    <w:rsid w:val="00A5615D"/>
    <w:rsid w:val="00A578EB"/>
    <w:rsid w:val="00A95A9E"/>
    <w:rsid w:val="00AA5B24"/>
    <w:rsid w:val="00AB3DA7"/>
    <w:rsid w:val="00AC59C9"/>
    <w:rsid w:val="00AF1804"/>
    <w:rsid w:val="00AF4547"/>
    <w:rsid w:val="00AF7F8C"/>
    <w:rsid w:val="00B15FE3"/>
    <w:rsid w:val="00B1632B"/>
    <w:rsid w:val="00B2134B"/>
    <w:rsid w:val="00B24CC6"/>
    <w:rsid w:val="00B324D4"/>
    <w:rsid w:val="00B341AB"/>
    <w:rsid w:val="00B35DAA"/>
    <w:rsid w:val="00B54B3D"/>
    <w:rsid w:val="00B57855"/>
    <w:rsid w:val="00B634FA"/>
    <w:rsid w:val="00B65C9E"/>
    <w:rsid w:val="00B737FB"/>
    <w:rsid w:val="00B927D9"/>
    <w:rsid w:val="00BA7925"/>
    <w:rsid w:val="00BB5425"/>
    <w:rsid w:val="00BC392D"/>
    <w:rsid w:val="00BE2236"/>
    <w:rsid w:val="00BF72CF"/>
    <w:rsid w:val="00C24F8F"/>
    <w:rsid w:val="00C277E4"/>
    <w:rsid w:val="00C33993"/>
    <w:rsid w:val="00C40DEC"/>
    <w:rsid w:val="00C40E89"/>
    <w:rsid w:val="00C434E1"/>
    <w:rsid w:val="00C461F1"/>
    <w:rsid w:val="00C46DC3"/>
    <w:rsid w:val="00C97D9F"/>
    <w:rsid w:val="00CC387F"/>
    <w:rsid w:val="00CD4CEE"/>
    <w:rsid w:val="00D24234"/>
    <w:rsid w:val="00D31962"/>
    <w:rsid w:val="00D41DE2"/>
    <w:rsid w:val="00D4714E"/>
    <w:rsid w:val="00D51A47"/>
    <w:rsid w:val="00D6130C"/>
    <w:rsid w:val="00D620D8"/>
    <w:rsid w:val="00D702FB"/>
    <w:rsid w:val="00D72EE0"/>
    <w:rsid w:val="00D8120E"/>
    <w:rsid w:val="00D82695"/>
    <w:rsid w:val="00D94717"/>
    <w:rsid w:val="00D95AFB"/>
    <w:rsid w:val="00DA5911"/>
    <w:rsid w:val="00DE092A"/>
    <w:rsid w:val="00DE7F2E"/>
    <w:rsid w:val="00DF4544"/>
    <w:rsid w:val="00E04679"/>
    <w:rsid w:val="00E12625"/>
    <w:rsid w:val="00E34B29"/>
    <w:rsid w:val="00E358B3"/>
    <w:rsid w:val="00E37460"/>
    <w:rsid w:val="00E41104"/>
    <w:rsid w:val="00E51606"/>
    <w:rsid w:val="00E5277F"/>
    <w:rsid w:val="00E55910"/>
    <w:rsid w:val="00E55968"/>
    <w:rsid w:val="00E564A4"/>
    <w:rsid w:val="00E56E32"/>
    <w:rsid w:val="00E63348"/>
    <w:rsid w:val="00E921F9"/>
    <w:rsid w:val="00E9663B"/>
    <w:rsid w:val="00EA5601"/>
    <w:rsid w:val="00EB4D43"/>
    <w:rsid w:val="00EB7779"/>
    <w:rsid w:val="00ED420D"/>
    <w:rsid w:val="00ED5A9C"/>
    <w:rsid w:val="00EE3FE4"/>
    <w:rsid w:val="00EF623C"/>
    <w:rsid w:val="00F070F9"/>
    <w:rsid w:val="00F23221"/>
    <w:rsid w:val="00F23C76"/>
    <w:rsid w:val="00F45370"/>
    <w:rsid w:val="00F55654"/>
    <w:rsid w:val="00F76FCC"/>
    <w:rsid w:val="00F9320D"/>
    <w:rsid w:val="00FB4AAA"/>
    <w:rsid w:val="00FB7710"/>
    <w:rsid w:val="00FC00F5"/>
    <w:rsid w:val="00FE1440"/>
    <w:rsid w:val="00FE293E"/>
    <w:rsid w:val="00FF4192"/>
    <w:rsid w:val="00FF46EC"/>
    <w:rsid w:val="00FF4F9F"/>
    <w:rsid w:val="00FF6D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0018E"/>
  <w15:docId w15:val="{F6121E0B-26A7-4159-8902-F9F300170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4C9"/>
    <w:rPr>
      <w:rFonts w:ascii="Verdana" w:eastAsia="Verdana" w:hAnsi="Verdana" w:cs="Verdana"/>
      <w:lang w:val="es-ES"/>
    </w:rPr>
  </w:style>
  <w:style w:type="paragraph" w:styleId="Ttulo1">
    <w:name w:val="heading 1"/>
    <w:basedOn w:val="Normal"/>
    <w:next w:val="Normal"/>
    <w:link w:val="Ttulo1Car"/>
    <w:uiPriority w:val="9"/>
    <w:qFormat/>
    <w:rsid w:val="00AA5B2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AA5B2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99575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rFonts w:ascii="Microsoft Sans Serif" w:eastAsia="Microsoft Sans Serif" w:hAnsi="Microsoft Sans Serif" w:cs="Microsoft Sans Serif"/>
      <w:sz w:val="18"/>
      <w:szCs w:val="18"/>
    </w:rPr>
  </w:style>
  <w:style w:type="paragraph" w:styleId="Prrafodelista">
    <w:name w:val="List Paragraph"/>
    <w:basedOn w:val="Normal"/>
    <w:uiPriority w:val="1"/>
    <w:qFormat/>
    <w:pPr>
      <w:ind w:left="352" w:hanging="25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E12625"/>
    <w:pPr>
      <w:tabs>
        <w:tab w:val="center" w:pos="4419"/>
        <w:tab w:val="right" w:pos="8838"/>
      </w:tabs>
    </w:pPr>
  </w:style>
  <w:style w:type="character" w:customStyle="1" w:styleId="EncabezadoCar">
    <w:name w:val="Encabezado Car"/>
    <w:basedOn w:val="Fuentedeprrafopredeter"/>
    <w:link w:val="Encabezado"/>
    <w:uiPriority w:val="99"/>
    <w:rsid w:val="00E12625"/>
    <w:rPr>
      <w:rFonts w:ascii="Verdana" w:eastAsia="Verdana" w:hAnsi="Verdana" w:cs="Verdana"/>
      <w:lang w:val="es-ES"/>
    </w:rPr>
  </w:style>
  <w:style w:type="paragraph" w:styleId="Piedepgina">
    <w:name w:val="footer"/>
    <w:basedOn w:val="Normal"/>
    <w:link w:val="PiedepginaCar"/>
    <w:uiPriority w:val="99"/>
    <w:unhideWhenUsed/>
    <w:rsid w:val="00E12625"/>
    <w:pPr>
      <w:tabs>
        <w:tab w:val="center" w:pos="4419"/>
        <w:tab w:val="right" w:pos="8838"/>
      </w:tabs>
    </w:pPr>
  </w:style>
  <w:style w:type="character" w:customStyle="1" w:styleId="PiedepginaCar">
    <w:name w:val="Pie de página Car"/>
    <w:basedOn w:val="Fuentedeprrafopredeter"/>
    <w:link w:val="Piedepgina"/>
    <w:uiPriority w:val="99"/>
    <w:rsid w:val="00E12625"/>
    <w:rPr>
      <w:rFonts w:ascii="Verdana" w:eastAsia="Verdana" w:hAnsi="Verdana" w:cs="Verdana"/>
      <w:lang w:val="es-ES"/>
    </w:rPr>
  </w:style>
  <w:style w:type="paragraph" w:customStyle="1" w:styleId="Default">
    <w:name w:val="Default"/>
    <w:rsid w:val="00724519"/>
    <w:pPr>
      <w:widowControl/>
      <w:adjustRightInd w:val="0"/>
    </w:pPr>
    <w:rPr>
      <w:rFonts w:ascii="Arial" w:hAnsi="Arial" w:cs="Arial"/>
      <w:color w:val="000000"/>
      <w:sz w:val="24"/>
      <w:szCs w:val="24"/>
      <w:lang w:val="es-CO"/>
    </w:rPr>
  </w:style>
  <w:style w:type="table" w:styleId="Tablaconcuadrcula">
    <w:name w:val="Table Grid"/>
    <w:basedOn w:val="Tablanormal"/>
    <w:uiPriority w:val="39"/>
    <w:rsid w:val="00250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1">
    <w:name w:val="Grid Table 4 Accent 1"/>
    <w:basedOn w:val="Tablanormal"/>
    <w:uiPriority w:val="49"/>
    <w:rsid w:val="0025038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1clara-nfasis1">
    <w:name w:val="Grid Table 1 Light Accent 1"/>
    <w:basedOn w:val="Tablanormal"/>
    <w:uiPriority w:val="46"/>
    <w:rsid w:val="0025038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extoindependienteCar">
    <w:name w:val="Texto independiente Car"/>
    <w:basedOn w:val="Fuentedeprrafopredeter"/>
    <w:link w:val="Textoindependiente"/>
    <w:uiPriority w:val="1"/>
    <w:rsid w:val="00CC387F"/>
    <w:rPr>
      <w:rFonts w:ascii="Microsoft Sans Serif" w:eastAsia="Microsoft Sans Serif" w:hAnsi="Microsoft Sans Serif" w:cs="Microsoft Sans Serif"/>
      <w:sz w:val="18"/>
      <w:szCs w:val="18"/>
      <w:lang w:val="es-ES"/>
    </w:rPr>
  </w:style>
  <w:style w:type="character" w:customStyle="1" w:styleId="Ttulo3Car">
    <w:name w:val="Título 3 Car"/>
    <w:basedOn w:val="Fuentedeprrafopredeter"/>
    <w:link w:val="Ttulo3"/>
    <w:uiPriority w:val="9"/>
    <w:rsid w:val="0099575E"/>
    <w:rPr>
      <w:rFonts w:asciiTheme="majorHAnsi" w:eastAsiaTheme="majorEastAsia" w:hAnsiTheme="majorHAnsi" w:cstheme="majorBidi"/>
      <w:color w:val="243F60" w:themeColor="accent1" w:themeShade="7F"/>
      <w:sz w:val="24"/>
      <w:szCs w:val="24"/>
      <w:lang w:val="es-ES"/>
    </w:rPr>
  </w:style>
  <w:style w:type="character" w:styleId="Textoennegrita">
    <w:name w:val="Strong"/>
    <w:basedOn w:val="Fuentedeprrafopredeter"/>
    <w:uiPriority w:val="22"/>
    <w:qFormat/>
    <w:rsid w:val="009228F0"/>
    <w:rPr>
      <w:b/>
      <w:bCs/>
    </w:rPr>
  </w:style>
  <w:style w:type="character" w:customStyle="1" w:styleId="Ttulo1Car">
    <w:name w:val="Título 1 Car"/>
    <w:basedOn w:val="Fuentedeprrafopredeter"/>
    <w:link w:val="Ttulo1"/>
    <w:uiPriority w:val="9"/>
    <w:rsid w:val="00AA5B24"/>
    <w:rPr>
      <w:rFonts w:asciiTheme="majorHAnsi" w:eastAsiaTheme="majorEastAsia" w:hAnsiTheme="majorHAnsi" w:cstheme="majorBidi"/>
      <w:color w:val="365F91" w:themeColor="accent1" w:themeShade="BF"/>
      <w:sz w:val="32"/>
      <w:szCs w:val="32"/>
      <w:lang w:val="es-ES"/>
    </w:rPr>
  </w:style>
  <w:style w:type="character" w:customStyle="1" w:styleId="Ttulo2Car">
    <w:name w:val="Título 2 Car"/>
    <w:basedOn w:val="Fuentedeprrafopredeter"/>
    <w:link w:val="Ttulo2"/>
    <w:uiPriority w:val="9"/>
    <w:semiHidden/>
    <w:rsid w:val="00AA5B24"/>
    <w:rPr>
      <w:rFonts w:asciiTheme="majorHAnsi" w:eastAsiaTheme="majorEastAsia" w:hAnsiTheme="majorHAnsi" w:cstheme="majorBidi"/>
      <w:color w:val="365F91" w:themeColor="accent1" w:themeShade="BF"/>
      <w:sz w:val="26"/>
      <w:szCs w:val="26"/>
      <w:lang w:val="es-ES"/>
    </w:rPr>
  </w:style>
  <w:style w:type="paragraph" w:styleId="Sinespaciado">
    <w:name w:val="No Spacing"/>
    <w:uiPriority w:val="1"/>
    <w:qFormat/>
    <w:rsid w:val="00AA5B24"/>
    <w:rPr>
      <w:rFonts w:ascii="Liberation Sans Narrow" w:eastAsia="Liberation Sans Narrow" w:hAnsi="Liberation Sans Narrow" w:cs="Liberation Sans Narrow"/>
      <w:lang w:val="es-ES"/>
    </w:rPr>
  </w:style>
  <w:style w:type="character" w:styleId="Hipervnculo">
    <w:name w:val="Hyperlink"/>
    <w:basedOn w:val="Fuentedeprrafopredeter"/>
    <w:uiPriority w:val="99"/>
    <w:unhideWhenUsed/>
    <w:rsid w:val="00D31962"/>
    <w:rPr>
      <w:color w:val="0000FF" w:themeColor="hyperlink"/>
      <w:u w:val="single"/>
    </w:rPr>
  </w:style>
  <w:style w:type="character" w:styleId="Refdecomentario">
    <w:name w:val="annotation reference"/>
    <w:basedOn w:val="Fuentedeprrafopredeter"/>
    <w:uiPriority w:val="99"/>
    <w:semiHidden/>
    <w:unhideWhenUsed/>
    <w:rsid w:val="00FF46EC"/>
    <w:rPr>
      <w:sz w:val="16"/>
      <w:szCs w:val="16"/>
    </w:rPr>
  </w:style>
  <w:style w:type="paragraph" w:styleId="Textocomentario">
    <w:name w:val="annotation text"/>
    <w:basedOn w:val="Normal"/>
    <w:link w:val="TextocomentarioCar"/>
    <w:uiPriority w:val="99"/>
    <w:semiHidden/>
    <w:unhideWhenUsed/>
    <w:rsid w:val="00FF46EC"/>
    <w:rPr>
      <w:sz w:val="20"/>
      <w:szCs w:val="20"/>
    </w:rPr>
  </w:style>
  <w:style w:type="character" w:customStyle="1" w:styleId="TextocomentarioCar">
    <w:name w:val="Texto comentario Car"/>
    <w:basedOn w:val="Fuentedeprrafopredeter"/>
    <w:link w:val="Textocomentario"/>
    <w:uiPriority w:val="99"/>
    <w:semiHidden/>
    <w:rsid w:val="00FF46EC"/>
    <w:rPr>
      <w:rFonts w:ascii="Verdana" w:eastAsia="Verdana" w:hAnsi="Verdana" w:cs="Verdana"/>
      <w:sz w:val="20"/>
      <w:szCs w:val="20"/>
      <w:lang w:val="es-ES"/>
    </w:rPr>
  </w:style>
  <w:style w:type="paragraph" w:styleId="Asuntodelcomentario">
    <w:name w:val="annotation subject"/>
    <w:basedOn w:val="Textocomentario"/>
    <w:next w:val="Textocomentario"/>
    <w:link w:val="AsuntodelcomentarioCar"/>
    <w:uiPriority w:val="99"/>
    <w:semiHidden/>
    <w:unhideWhenUsed/>
    <w:rsid w:val="00FF46EC"/>
    <w:rPr>
      <w:b/>
      <w:bCs/>
    </w:rPr>
  </w:style>
  <w:style w:type="character" w:customStyle="1" w:styleId="AsuntodelcomentarioCar">
    <w:name w:val="Asunto del comentario Car"/>
    <w:basedOn w:val="TextocomentarioCar"/>
    <w:link w:val="Asuntodelcomentario"/>
    <w:uiPriority w:val="99"/>
    <w:semiHidden/>
    <w:rsid w:val="00FF46EC"/>
    <w:rPr>
      <w:rFonts w:ascii="Verdana" w:eastAsia="Verdana" w:hAnsi="Verdana" w:cs="Verdana"/>
      <w:b/>
      <w:bCs/>
      <w:sz w:val="20"/>
      <w:szCs w:val="20"/>
      <w:lang w:val="es-ES"/>
    </w:rPr>
  </w:style>
  <w:style w:type="paragraph" w:styleId="Revisin">
    <w:name w:val="Revision"/>
    <w:hidden/>
    <w:uiPriority w:val="99"/>
    <w:semiHidden/>
    <w:rsid w:val="0018515E"/>
    <w:pPr>
      <w:widowControl/>
      <w:autoSpaceDE/>
      <w:autoSpaceDN/>
    </w:pPr>
    <w:rPr>
      <w:rFonts w:ascii="Verdana" w:eastAsia="Verdana" w:hAnsi="Verdana" w:cs="Verdana"/>
      <w:lang w:val="es-ES"/>
    </w:rPr>
  </w:style>
  <w:style w:type="paragraph" w:styleId="Textodeglobo">
    <w:name w:val="Balloon Text"/>
    <w:basedOn w:val="Normal"/>
    <w:link w:val="TextodegloboCar"/>
    <w:uiPriority w:val="99"/>
    <w:semiHidden/>
    <w:unhideWhenUsed/>
    <w:rsid w:val="002B2C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2C8D"/>
    <w:rPr>
      <w:rFonts w:ascii="Segoe UI" w:eastAsia="Verdana"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gi.sic.gov.co/SIGI/portal/document_tab.php?id_doc=43&amp;version=1&amp;opcion_regreso=1" TargetMode="External"/><Relationship Id="rId18" Type="http://schemas.openxmlformats.org/officeDocument/2006/relationships/hyperlink" Target="http://www.sic.gov.co/drupal/recursos_user/documentos/normatividad/Resoluciones/2014/Comite%20Coordinacion%20Control%20Interno/Res%2024411%20de%202012.pdf" TargetMode="External"/><Relationship Id="rId26" Type="http://schemas.openxmlformats.org/officeDocument/2006/relationships/hyperlink" Target="http://www.sic.gov.co/drupal/recursos_user/documentos/normatividad/Resoluciones/2014/Comite%20T%C3%A9cnico%20sostenibilidad%20contable/Res%2056352%20de%202010.pdf" TargetMode="External"/><Relationship Id="rId3" Type="http://schemas.openxmlformats.org/officeDocument/2006/relationships/styles" Target="styles.xml"/><Relationship Id="rId21" Type="http://schemas.openxmlformats.org/officeDocument/2006/relationships/hyperlink" Target="https://www.sic.gov.co/sites/default/files/normatividad/092018/resolucion_42994.pdf" TargetMode="External"/><Relationship Id="rId7" Type="http://schemas.openxmlformats.org/officeDocument/2006/relationships/endnotes" Target="endnotes.xml"/><Relationship Id="rId12" Type="http://schemas.openxmlformats.org/officeDocument/2006/relationships/hyperlink" Target="https://sigi.sic.gov.co/SIGI/portal/document_tab.php?id_doc=43&amp;version=1&amp;opcion_regreso=1" TargetMode="External"/><Relationship Id="rId17" Type="http://schemas.openxmlformats.org/officeDocument/2006/relationships/hyperlink" Target="file:///C:\user\Downloads\Resoluci&#195;&#179;n%2020840%20-%20CIGD.pdf" TargetMode="External"/><Relationship Id="rId25" Type="http://schemas.openxmlformats.org/officeDocument/2006/relationships/hyperlink" Target="http://www.sic.gov.co/drupal/recursos_user/documentos/normatividad/Resoluciones/2014/Comite%20T%C3%A9cnico%20sostenibilidad%20contable/Res%2023079%20de%202009.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ic.gov.co/drupal/recursos_user/documentos/normatividad/Resoluciones/2014/Comit%C3%A9%20Direcci%C3%B3n/Res%2031697%20de%202011.pdf" TargetMode="External"/><Relationship Id="rId20" Type="http://schemas.openxmlformats.org/officeDocument/2006/relationships/hyperlink" Target="file:///C:\user\Downloads\Resoluci&#195;&#179;n%2020840%20-%20CIGD.pdf" TargetMode="External"/><Relationship Id="rId29" Type="http://schemas.openxmlformats.org/officeDocument/2006/relationships/hyperlink" Target="https://www.sic.gov.co/sites/default/files/normatividad/092018/resolucion_4299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gi.sic.gov.co/SIGI/portal/document_tab.php?id_doc=43&amp;version=1&amp;opcion_regreso=1" TargetMode="External"/><Relationship Id="rId24" Type="http://schemas.openxmlformats.org/officeDocument/2006/relationships/hyperlink" Target="file:///C:\user\Downloads\modifica%20resolucion%20de%20cartera.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ic.gov.co/drupal/recursos_user/documentos/normatividad/Resoluciones/2014/Comit%C3%A9%20Direcci%C3%B3n/Res%2031697%20de%202011.pdf" TargetMode="External"/><Relationship Id="rId23" Type="http://schemas.openxmlformats.org/officeDocument/2006/relationships/hyperlink" Target="http://suin-juriscol.gov.co/viewDocument.asp?ruta=Resolucion/30035546" TargetMode="External"/><Relationship Id="rId28" Type="http://schemas.openxmlformats.org/officeDocument/2006/relationships/hyperlink" Target="https://www.sic.gov.co/sites/default/files/normatividad/092018/resolucion_42994.pdf" TargetMode="External"/><Relationship Id="rId10" Type="http://schemas.openxmlformats.org/officeDocument/2006/relationships/hyperlink" Target="https://sigi.sic.gov.co/SIGI/portal/document_tab.php?id_doc=43&amp;version=1&amp;opcion_regreso=1" TargetMode="External"/><Relationship Id="rId19" Type="http://schemas.openxmlformats.org/officeDocument/2006/relationships/hyperlink" Target="http://www.sic.gov.co/drupal/recursos_user/documentos/normatividad/Resoluciones/2014/Comite%20Coordinacion%20Control%20Interno/Comite%20de%20control%20interno%2037525.pd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gi.sic.gov.co/SIGI/portal/document_tab.php?id_doc=45&amp;version=6&amp;opcion_regreso=1" TargetMode="External"/><Relationship Id="rId14" Type="http://schemas.openxmlformats.org/officeDocument/2006/relationships/hyperlink" Target="https://sigi.sic.gov.co/SIGI/portal/document_tab.php?id_doc=2090&amp;version=1&amp;opcion_regreso=1" TargetMode="External"/><Relationship Id="rId22" Type="http://schemas.openxmlformats.org/officeDocument/2006/relationships/hyperlink" Target="https://www.sic.gov.co/sites/default/files/normatividad/092018/resolucion_42994.pdf" TargetMode="External"/><Relationship Id="rId27" Type="http://schemas.openxmlformats.org/officeDocument/2006/relationships/hyperlink" Target="http://www.sic.gov.co/drupal/recursos_user/documentos/normatividad/Resoluciones/2014/Comite%20T%C3%A9cnico%20sostenibilidad%20contable/Res%2021782%20de%202012.pdf" TargetMode="External"/><Relationship Id="rId30" Type="http://schemas.openxmlformats.org/officeDocument/2006/relationships/hyperlink" Target="https://www.sic.gov.co/sites/default/files/normatividad/092018/resolucion_42994.pdf" TargetMode="External"/><Relationship Id="rId8" Type="http://schemas.openxmlformats.org/officeDocument/2006/relationships/hyperlink" Target="https://sigi.sic.gov.co/SIGI/portal/document_tab.php?id_doc=1266&amp;version=2&amp;opcion_regreso=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5665C-7942-4584-B471-D1C48D11F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8285</Words>
  <Characters>45571</Characters>
  <Application>Microsoft Office Word</Application>
  <DocSecurity>8</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Lucia Avila Quintero</dc:creator>
  <cp:keywords/>
  <dc:description/>
  <cp:lastModifiedBy>Miguel Torres</cp:lastModifiedBy>
  <cp:revision>2</cp:revision>
  <dcterms:created xsi:type="dcterms:W3CDTF">2021-12-30T13:55:00Z</dcterms:created>
  <dcterms:modified xsi:type="dcterms:W3CDTF">2021-12-30T13:55:00Z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2021-09-08T00:00:00Z</vt:filetime>
  </property>
  <property fmtid="{D5CDD505-2E9C-101B-9397-08002B2CF9AE}" pid="3" name="Creator">
    <vt:lpwstr>Mozilla/5.0 (Windows NT 10.0; Win64; x64) AppleWebKit/537.36 (KHTML, like Gecko) Chrome/92.0.4515.159 Safari/537.36</vt:lpwstr>
  </property>
  <property fmtid="{D5CDD505-2E9C-101B-9397-08002B2CF9AE}" pid="4" name="LastSaved">
    <vt:filetime>2021-09-30T00:00:00Z</vt:filetime>
  </property>
</Properties>
</file>